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>PROGRAM</w:t>
      </w:r>
      <w:r w:rsidR="0084466F">
        <w:rPr>
          <w:rFonts w:ascii="SansSherifRegular" w:hAnsi="SansSherifRegular"/>
        </w:rPr>
        <w:t>I</w:t>
      </w:r>
      <w:r w:rsidRPr="0029180A">
        <w:rPr>
          <w:rFonts w:ascii="SansSherifRegular" w:hAnsi="SansSherifRegular"/>
        </w:rPr>
        <w:t xml:space="preserve"> PËR ZHVILLIM TË BA</w:t>
      </w:r>
      <w:r>
        <w:rPr>
          <w:rFonts w:ascii="SansSherifRegular" w:hAnsi="SansSherifRegular"/>
        </w:rPr>
        <w:t xml:space="preserve">ABART </w:t>
      </w:r>
      <w:r w:rsidRPr="0029180A">
        <w:rPr>
          <w:rFonts w:ascii="SansSherifRegular" w:hAnsi="SansSherifRegular"/>
        </w:rPr>
        <w:t>RAJONAL PËR VITIN 2023 ME FONDE TË PLANIFIKUARA INDIKATIVE PËR VITIN 2024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proofErr w:type="gramStart"/>
      <w:r>
        <w:rPr>
          <w:rFonts w:ascii="SansSherifRegular" w:hAnsi="SansSherifRegular"/>
        </w:rPr>
        <w:t>Gazeta</w:t>
      </w:r>
      <w:proofErr w:type="spellEnd"/>
      <w:r>
        <w:rPr>
          <w:rFonts w:ascii="SansSherifRegular" w:hAnsi="SansSherifRegular"/>
        </w:rPr>
        <w:t xml:space="preserve">  </w:t>
      </w:r>
      <w:proofErr w:type="spellStart"/>
      <w:r>
        <w:rPr>
          <w:rFonts w:ascii="SansSherifRegular" w:hAnsi="SansSherifRegular"/>
        </w:rPr>
        <w:t>Zyrtare</w:t>
      </w:r>
      <w:proofErr w:type="spellEnd"/>
      <w:proofErr w:type="gramEnd"/>
      <w:r>
        <w:rPr>
          <w:rFonts w:ascii="SansSherifRegular" w:hAnsi="SansSherifRegular"/>
        </w:rPr>
        <w:t xml:space="preserve"> nr </w:t>
      </w:r>
      <w:r w:rsidRPr="0029180A">
        <w:rPr>
          <w:rFonts w:ascii="SansSherifRegular" w:hAnsi="SansSherifRegular"/>
        </w:rPr>
        <w:t>: 31/2023;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 xml:space="preserve">QEVERIA E REPUBLIKËS SË MAQEDONISË </w:t>
      </w:r>
      <w:r w:rsidR="0084466F">
        <w:rPr>
          <w:rFonts w:ascii="SansSherifRegular" w:hAnsi="SansSherifRegular"/>
        </w:rPr>
        <w:t>SË VERIUT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>
        <w:rPr>
          <w:rFonts w:ascii="SansSherifRegular" w:hAnsi="SansSherifRegular"/>
        </w:rPr>
        <w:t>Në</w:t>
      </w:r>
      <w:proofErr w:type="spellEnd"/>
      <w:r>
        <w:rPr>
          <w:rFonts w:ascii="SansSherifRegular" w:hAnsi="SansSherifRegular"/>
        </w:rPr>
        <w:t xml:space="preserve"> </w:t>
      </w:r>
      <w:proofErr w:type="spellStart"/>
      <w:r>
        <w:rPr>
          <w:rFonts w:ascii="SansSherifRegular" w:hAnsi="SansSherifRegular"/>
        </w:rPr>
        <w:t>bazë</w:t>
      </w:r>
      <w:proofErr w:type="spellEnd"/>
      <w:r>
        <w:rPr>
          <w:rFonts w:ascii="SansSherifRegular" w:hAnsi="SansSherifRegular"/>
        </w:rPr>
        <w:t xml:space="preserve"> </w:t>
      </w:r>
      <w:proofErr w:type="spellStart"/>
      <w:r>
        <w:rPr>
          <w:rFonts w:ascii="SansSherifRegular" w:hAnsi="SansSherifRegular"/>
        </w:rPr>
        <w:t>të</w:t>
      </w:r>
      <w:proofErr w:type="spellEnd"/>
      <w:r>
        <w:rPr>
          <w:rFonts w:ascii="SansSherifRegular" w:hAnsi="SansSherifRegular"/>
        </w:rPr>
        <w:t xml:space="preserve"> </w:t>
      </w:r>
      <w:proofErr w:type="spellStart"/>
      <w:r>
        <w:rPr>
          <w:rFonts w:ascii="SansSherifRegular" w:hAnsi="SansSherifRegular"/>
        </w:rPr>
        <w:t>nenit</w:t>
      </w:r>
      <w:proofErr w:type="spellEnd"/>
      <w:r w:rsidRPr="0029180A">
        <w:rPr>
          <w:rFonts w:ascii="SansSherifRegular" w:hAnsi="SansSherifRegular"/>
        </w:rPr>
        <w:t xml:space="preserve"> 45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ekzekutimin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buxhetit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2023 (“</w:t>
      </w:r>
      <w:proofErr w:type="spellStart"/>
      <w:r w:rsidRPr="0029180A">
        <w:rPr>
          <w:rFonts w:ascii="SansSherifRegular" w:hAnsi="SansSherifRegular"/>
        </w:rPr>
        <w:t>Gazeta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Zyrtare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” nr. 282/22), </w:t>
      </w:r>
      <w:proofErr w:type="spellStart"/>
      <w:r w:rsidRPr="0029180A">
        <w:rPr>
          <w:rFonts w:ascii="SansSherifRegular" w:hAnsi="SansSherifRegular"/>
        </w:rPr>
        <w:t>Qeveria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seancën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mbajtur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më</w:t>
      </w:r>
      <w:proofErr w:type="spellEnd"/>
      <w:r w:rsidRPr="0029180A">
        <w:rPr>
          <w:rFonts w:ascii="SansSherifRegular" w:hAnsi="SansSherifRegular"/>
        </w:rPr>
        <w:t xml:space="preserve"> 7 </w:t>
      </w:r>
      <w:proofErr w:type="spellStart"/>
      <w:r w:rsidRPr="0029180A">
        <w:rPr>
          <w:rFonts w:ascii="SansSherifRegular" w:hAnsi="SansSherifRegular"/>
        </w:rPr>
        <w:t>shkurt</w:t>
      </w:r>
      <w:proofErr w:type="spellEnd"/>
      <w:r w:rsidRPr="0029180A">
        <w:rPr>
          <w:rFonts w:ascii="SansSherifRegular" w:hAnsi="SansSherifRegular"/>
        </w:rPr>
        <w:t xml:space="preserve"> 2023 </w:t>
      </w:r>
      <w:proofErr w:type="spellStart"/>
      <w:r w:rsidRPr="0029180A">
        <w:rPr>
          <w:rFonts w:ascii="SansSherifRegular" w:hAnsi="SansSherifRegular"/>
        </w:rPr>
        <w:t>viti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solli</w:t>
      </w:r>
      <w:proofErr w:type="spellEnd"/>
      <w:r w:rsidRPr="0029180A">
        <w:rPr>
          <w:rFonts w:ascii="SansSherifRegular" w:hAnsi="SansSherifRegular"/>
        </w:rPr>
        <w:t>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>PROGRAMI</w:t>
      </w:r>
      <w:r w:rsidR="0065004E">
        <w:rPr>
          <w:rFonts w:ascii="SansSherifRegular" w:hAnsi="SansSherifRegular"/>
        </w:rPr>
        <w:t>N</w:t>
      </w:r>
      <w:r w:rsidRPr="0029180A">
        <w:rPr>
          <w:rFonts w:ascii="SansSherifRegular" w:hAnsi="SansSherifRegular"/>
        </w:rPr>
        <w:t xml:space="preserve"> PËR ZHVILLIM TË BA</w:t>
      </w:r>
      <w:r w:rsidR="00CE1F44">
        <w:rPr>
          <w:rFonts w:ascii="SansSherifRegular" w:hAnsi="SansSherifRegular"/>
        </w:rPr>
        <w:t>RABART</w:t>
      </w:r>
      <w:r w:rsidRPr="0029180A">
        <w:rPr>
          <w:rFonts w:ascii="SansSherifRegular" w:hAnsi="SansSherifRegular"/>
        </w:rPr>
        <w:t xml:space="preserve"> RAJONAL PËR VITIN 2023 ME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>FONDET INDIKATIVE TË PLANIFIKUARA PËR VITIN 2024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1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 xml:space="preserve">Me </w:t>
      </w:r>
      <w:proofErr w:type="spellStart"/>
      <w:r w:rsidRPr="0029180A">
        <w:rPr>
          <w:rFonts w:ascii="SansSherifRegular" w:hAnsi="SansSherifRegular"/>
        </w:rPr>
        <w:t>këtë</w:t>
      </w:r>
      <w:proofErr w:type="spellEnd"/>
      <w:r w:rsidRPr="0029180A">
        <w:rPr>
          <w:rFonts w:ascii="SansSherifRegular" w:hAnsi="SansSherifRegular"/>
        </w:rPr>
        <w:t xml:space="preserve"> program </w:t>
      </w:r>
      <w:proofErr w:type="spellStart"/>
      <w:r w:rsidRPr="0029180A">
        <w:rPr>
          <w:rFonts w:ascii="SansSherifRegular" w:hAnsi="SansSherifRegular"/>
        </w:rPr>
        <w:t>ndahen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përcaktuara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indikative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planifikuara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aktiviteteve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nxitjen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zhvillimit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</w:t>
      </w:r>
      <w:r w:rsidR="00CE1F44">
        <w:rPr>
          <w:rFonts w:ascii="SansSherifRegular" w:hAnsi="SansSherifRegular"/>
        </w:rPr>
        <w:t>rabart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2023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indikativisht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2024,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përgjithshme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1.413.492.000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>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 xml:space="preserve">(1) </w:t>
      </w:r>
      <w:proofErr w:type="spellStart"/>
      <w:r w:rsidRPr="0029180A">
        <w:rPr>
          <w:rFonts w:ascii="SansSherifRegular" w:hAnsi="SansSherifRegular"/>
        </w:rPr>
        <w:t>Një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pjesë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mjeteve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1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613.492.000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janë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përcaktuar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Buxhetin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2023,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="00A66148">
        <w:rPr>
          <w:rFonts w:ascii="SansSherifRegular" w:hAnsi="SansSherifRegular"/>
        </w:rPr>
        <w:t>seksionin</w:t>
      </w:r>
      <w:proofErr w:type="spellEnd"/>
      <w:r w:rsidR="00A66148">
        <w:rPr>
          <w:rFonts w:ascii="SansSherifRegular" w:hAnsi="SansSherifRegular"/>
        </w:rPr>
        <w:t xml:space="preserve"> </w:t>
      </w:r>
      <w:r w:rsidRPr="0029180A">
        <w:rPr>
          <w:rFonts w:ascii="SansSherifRegular" w:hAnsi="SansSherifRegular"/>
        </w:rPr>
        <w:t xml:space="preserve">280.01 - </w:t>
      </w:r>
      <w:proofErr w:type="spellStart"/>
      <w:r w:rsidRPr="0029180A">
        <w:rPr>
          <w:rFonts w:ascii="SansSherifRegular" w:hAnsi="SansSherifRegular"/>
        </w:rPr>
        <w:t>Byroja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nënprogrami</w:t>
      </w:r>
      <w:proofErr w:type="spellEnd"/>
      <w:r w:rsidRPr="0029180A">
        <w:rPr>
          <w:rFonts w:ascii="SansSherifRegular" w:hAnsi="SansSherifRegular"/>
        </w:rPr>
        <w:t xml:space="preserve"> OA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="006D0C7F">
        <w:rPr>
          <w:rFonts w:ascii="SansSherifRegular" w:hAnsi="SansSherifRegular"/>
        </w:rPr>
        <w:t>b</w:t>
      </w:r>
      <w:r w:rsidR="00CE1F44">
        <w:rPr>
          <w:rFonts w:ascii="SansSherifRegular" w:hAnsi="SansSherifRegular"/>
        </w:rPr>
        <w:t>arabart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="00CE1F44">
        <w:rPr>
          <w:rFonts w:ascii="SansSherifRegular" w:hAnsi="SansSherifRegular"/>
        </w:rPr>
        <w:t>zëri</w:t>
      </w:r>
      <w:proofErr w:type="spellEnd"/>
      <w:r w:rsidRPr="0029180A">
        <w:rPr>
          <w:rFonts w:ascii="SansSherifRegular" w:hAnsi="SansSherifRegular"/>
        </w:rPr>
        <w:t xml:space="preserve"> 488- </w:t>
      </w:r>
      <w:proofErr w:type="spellStart"/>
      <w:r w:rsidR="00CE1F44">
        <w:rPr>
          <w:rFonts w:ascii="SansSherifRegular" w:hAnsi="SansSherifRegular"/>
        </w:rPr>
        <w:t>Dotacionet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kapitale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Njësitë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Vetëqeverisjes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Lokale</w:t>
      </w:r>
      <w:proofErr w:type="spellEnd"/>
      <w:r w:rsidRPr="0029180A">
        <w:rPr>
          <w:rFonts w:ascii="SansSherifRegular" w:hAnsi="SansSherifRegular"/>
        </w:rPr>
        <w:t xml:space="preserve">, e </w:t>
      </w:r>
      <w:proofErr w:type="spellStart"/>
      <w:r w:rsidRPr="0029180A">
        <w:rPr>
          <w:rFonts w:ascii="SansSherifRegular" w:hAnsi="SansSherifRegular"/>
        </w:rPr>
        <w:t>një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pjesë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tyre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janë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mjete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indikative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800.000.000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që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planifikohen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Buxhetin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2024.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 xml:space="preserve">(2) </w:t>
      </w: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(1)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qëllimet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mëposhtme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sipas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tabelës</w:t>
      </w:r>
      <w:proofErr w:type="spellEnd"/>
      <w:r w:rsidRPr="0029180A">
        <w:rPr>
          <w:rFonts w:ascii="SansSherifRegular" w:hAnsi="SansSherifRegular"/>
        </w:rPr>
        <w:t>: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Default="0029180A" w:rsidP="0029180A">
      <w:pPr>
        <w:jc w:val="center"/>
        <w:rPr>
          <w:rFonts w:ascii="SansSherifRegular" w:hAnsi="SansSherifRegular"/>
        </w:rPr>
      </w:pPr>
    </w:p>
    <w:p w:rsidR="00EE6B63" w:rsidRDefault="00EE6B63" w:rsidP="0029180A">
      <w:pPr>
        <w:jc w:val="center"/>
        <w:rPr>
          <w:rFonts w:ascii="SansSherifRegular" w:hAnsi="SansSherifRegular"/>
        </w:rPr>
      </w:pPr>
    </w:p>
    <w:p w:rsidR="00EE6B63" w:rsidRDefault="00EE6B63" w:rsidP="0029180A">
      <w:pPr>
        <w:jc w:val="center"/>
        <w:rPr>
          <w:rFonts w:ascii="SansSherifRegular" w:hAnsi="SansSherifRegular"/>
        </w:rPr>
      </w:pPr>
    </w:p>
    <w:p w:rsidR="00EE6B63" w:rsidRPr="0029180A" w:rsidRDefault="00EE6B63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lastRenderedPageBreak/>
        <w:t>Neni</w:t>
      </w:r>
      <w:proofErr w:type="spellEnd"/>
      <w:r w:rsidRPr="0029180A">
        <w:rPr>
          <w:rFonts w:ascii="SansSherifRegular" w:hAnsi="SansSherifRegular"/>
        </w:rPr>
        <w:t xml:space="preserve"> 3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</w:t>
      </w:r>
      <w:proofErr w:type="spellStart"/>
      <w:r w:rsidRPr="0029180A">
        <w:rPr>
          <w:rFonts w:ascii="SansSherifRegular" w:hAnsi="SansSherifRegular"/>
        </w:rPr>
        <w:t>nën</w:t>
      </w:r>
      <w:r w:rsidR="00CE1F44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1.1.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439.725.000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projekteve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rajoneve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planore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pajtim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nenet</w:t>
      </w:r>
      <w:proofErr w:type="spellEnd"/>
      <w:r w:rsidRPr="0029180A">
        <w:rPr>
          <w:rFonts w:ascii="SansSherifRegular" w:hAnsi="SansSherifRegular"/>
        </w:rPr>
        <w:t xml:space="preserve"> 38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39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barabartë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4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nën</w:t>
      </w:r>
      <w:r w:rsidR="00CE1F44">
        <w:rPr>
          <w:rFonts w:ascii="SansSherifRegular" w:hAnsi="SansSherifRegular"/>
        </w:rPr>
        <w:t>pika</w:t>
      </w:r>
      <w:r w:rsidRPr="0029180A">
        <w:rPr>
          <w:rFonts w:ascii="SansSherifRegular" w:hAnsi="SansSherifRegular"/>
        </w:rPr>
        <w:t xml:space="preserve">1.2. </w:t>
      </w:r>
      <w:proofErr w:type="spellStart"/>
      <w:proofErr w:type="gramStart"/>
      <w:r w:rsidRPr="0029180A">
        <w:rPr>
          <w:rFonts w:ascii="SansSherifRegular" w:hAnsi="SansSherifRegular"/>
        </w:rPr>
        <w:t>nga</w:t>
      </w:r>
      <w:proofErr w:type="spellEnd"/>
      <w:proofErr w:type="gram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119.925.000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projekteve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zonave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nevoja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specifike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zhvillimore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pajtim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nenin</w:t>
      </w:r>
      <w:proofErr w:type="spellEnd"/>
      <w:r w:rsidRPr="0029180A">
        <w:rPr>
          <w:rFonts w:ascii="SansSherifRegular" w:hAnsi="SansSherifRegular"/>
        </w:rPr>
        <w:t xml:space="preserve"> 47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barabartë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5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nën</w:t>
      </w:r>
      <w:r w:rsidR="00CE1F44">
        <w:rPr>
          <w:rFonts w:ascii="SansSherifRegular" w:hAnsi="SansSherifRegular"/>
        </w:rPr>
        <w:t>pika</w:t>
      </w:r>
      <w:r w:rsidRPr="0029180A">
        <w:rPr>
          <w:rFonts w:ascii="SansSherifRegular" w:hAnsi="SansSherifRegular"/>
        </w:rPr>
        <w:t xml:space="preserve">1.3. </w:t>
      </w:r>
      <w:proofErr w:type="spellStart"/>
      <w:proofErr w:type="gramStart"/>
      <w:r w:rsidRPr="0029180A">
        <w:rPr>
          <w:rFonts w:ascii="SansSherifRegular" w:hAnsi="SansSherifRegular"/>
        </w:rPr>
        <w:t>nga</w:t>
      </w:r>
      <w:proofErr w:type="spellEnd"/>
      <w:proofErr w:type="gram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119.925.000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projekteve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r w:rsidR="00CE1F44">
        <w:rPr>
          <w:rFonts w:ascii="SansSherifRegular" w:hAnsi="SansSherifRegular"/>
        </w:rPr>
        <w:t>e</w:t>
      </w:r>
      <w:proofErr w:type="spellEnd"/>
      <w:r w:rsidR="00CE1F44">
        <w:rPr>
          <w:rFonts w:ascii="SansSherifRegular" w:hAnsi="SansSherifRegular"/>
        </w:rPr>
        <w:t xml:space="preserve"> </w:t>
      </w:r>
      <w:proofErr w:type="spellStart"/>
      <w:r w:rsidR="00CE1F44">
        <w:rPr>
          <w:rFonts w:ascii="SansSherifRegular" w:hAnsi="SansSherifRegular"/>
        </w:rPr>
        <w:t>fshatrave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pajtim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nenin</w:t>
      </w:r>
      <w:proofErr w:type="spellEnd"/>
      <w:r w:rsidRPr="0029180A">
        <w:rPr>
          <w:rFonts w:ascii="SansSherifRegular" w:hAnsi="SansSherifRegular"/>
        </w:rPr>
        <w:t xml:space="preserve"> 48 </w:t>
      </w:r>
      <w:proofErr w:type="spellStart"/>
      <w:r w:rsidRPr="0029180A">
        <w:rPr>
          <w:rFonts w:ascii="SansSherifRegular" w:hAnsi="SansSherifRegular"/>
        </w:rPr>
        <w:t>paragrafët</w:t>
      </w:r>
      <w:proofErr w:type="spellEnd"/>
      <w:r w:rsidRPr="0029180A">
        <w:rPr>
          <w:rFonts w:ascii="SansSherifRegular" w:hAnsi="SansSherifRegular"/>
        </w:rPr>
        <w:t xml:space="preserve"> (1), (2), (4), (5), (6), (7)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</w:t>
      </w:r>
      <w:r w:rsidR="00CE1F44">
        <w:rPr>
          <w:rFonts w:ascii="SansSherifRegular" w:hAnsi="SansSherifRegular"/>
        </w:rPr>
        <w:t>rabart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6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nën</w:t>
      </w:r>
      <w:r w:rsidR="00CE1F44">
        <w:rPr>
          <w:rFonts w:ascii="SansSherifRegular" w:hAnsi="SansSherifRegular"/>
        </w:rPr>
        <w:t>pika</w:t>
      </w:r>
      <w:r w:rsidRPr="0029180A">
        <w:rPr>
          <w:rFonts w:ascii="SansSherifRegular" w:hAnsi="SansSherifRegular"/>
        </w:rPr>
        <w:t xml:space="preserve">1.4.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119.925.000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projekteve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zonave</w:t>
      </w:r>
      <w:proofErr w:type="spellEnd"/>
      <w:r w:rsidRPr="0029180A">
        <w:rPr>
          <w:rFonts w:ascii="SansSherifRegular" w:hAnsi="SansSherifRegular"/>
        </w:rPr>
        <w:t xml:space="preserve"> urbane,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pajtim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nenin</w:t>
      </w:r>
      <w:proofErr w:type="spellEnd"/>
      <w:r w:rsidRPr="0029180A">
        <w:rPr>
          <w:rFonts w:ascii="SansSherifRegular" w:hAnsi="SansSherifRegular"/>
        </w:rPr>
        <w:t xml:space="preserve"> 48 </w:t>
      </w:r>
      <w:proofErr w:type="spellStart"/>
      <w:r w:rsidRPr="0029180A">
        <w:rPr>
          <w:rFonts w:ascii="SansSherifRegular" w:hAnsi="SansSherifRegular"/>
        </w:rPr>
        <w:t>paragrafët</w:t>
      </w:r>
      <w:proofErr w:type="spellEnd"/>
      <w:r w:rsidRPr="0029180A">
        <w:rPr>
          <w:rFonts w:ascii="SansSherifRegular" w:hAnsi="SansSherifRegular"/>
        </w:rPr>
        <w:t xml:space="preserve"> (1), (2), (3), (6), (7). </w:t>
      </w:r>
      <w:proofErr w:type="spellStart"/>
      <w:proofErr w:type="gramStart"/>
      <w:r w:rsidRPr="0029180A">
        <w:rPr>
          <w:rFonts w:ascii="SansSherifRegular" w:hAnsi="SansSherifRegular"/>
        </w:rPr>
        <w:t>të</w:t>
      </w:r>
      <w:proofErr w:type="spellEnd"/>
      <w:proofErr w:type="gram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</w:t>
      </w:r>
      <w:r w:rsidR="00CE1F44">
        <w:rPr>
          <w:rFonts w:ascii="SansSherifRegular" w:hAnsi="SansSherifRegular"/>
        </w:rPr>
        <w:t>rabart</w:t>
      </w:r>
      <w:r w:rsidRPr="0029180A">
        <w:rPr>
          <w:rFonts w:ascii="SansSherifRegular" w:hAnsi="SansSherifRegular"/>
        </w:rPr>
        <w:t>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7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</w:t>
      </w:r>
      <w:proofErr w:type="spellStart"/>
      <w:r w:rsidRPr="0029180A">
        <w:rPr>
          <w:rFonts w:ascii="SansSherifRegular" w:hAnsi="SansSherifRegular"/>
        </w:rPr>
        <w:t>nën</w:t>
      </w:r>
      <w:r w:rsidR="00DD3177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1.5.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500.000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pagesën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kontributeve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pension </w:t>
      </w:r>
      <w:proofErr w:type="spellStart"/>
      <w:r w:rsidRPr="0029180A">
        <w:rPr>
          <w:rFonts w:ascii="SansSherifRegular" w:hAnsi="SansSherifRegular"/>
        </w:rPr>
        <w:t>invalidor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sigurim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shëndetësor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personat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cilët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kanë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fit</w:t>
      </w:r>
      <w:r w:rsidR="00EE6B63">
        <w:rPr>
          <w:rFonts w:ascii="SansSherifRegular" w:hAnsi="SansSherifRegular"/>
        </w:rPr>
        <w:t>uar</w:t>
      </w:r>
      <w:proofErr w:type="spellEnd"/>
      <w:r w:rsidR="00EE6B63">
        <w:rPr>
          <w:rFonts w:ascii="SansSherifRegular" w:hAnsi="SansSherifRegular"/>
        </w:rPr>
        <w:t xml:space="preserve"> </w:t>
      </w:r>
      <w:proofErr w:type="spellStart"/>
      <w:r w:rsidR="00EE6B63">
        <w:rPr>
          <w:rFonts w:ascii="SansSherifRegular" w:hAnsi="SansSherifRegular"/>
        </w:rPr>
        <w:t>të</w:t>
      </w:r>
      <w:proofErr w:type="spellEnd"/>
      <w:r w:rsidR="00EE6B63">
        <w:rPr>
          <w:rFonts w:ascii="SansSherifRegular" w:hAnsi="SansSherifRegular"/>
        </w:rPr>
        <w:t xml:space="preserve"> </w:t>
      </w:r>
      <w:proofErr w:type="spellStart"/>
      <w:r w:rsidR="00EE6B63">
        <w:rPr>
          <w:rFonts w:ascii="SansSherifRegular" w:hAnsi="SansSherifRegular"/>
        </w:rPr>
        <w:t>drejtën</w:t>
      </w:r>
      <w:proofErr w:type="spellEnd"/>
      <w:r w:rsidR="00EE6B63">
        <w:rPr>
          <w:rFonts w:ascii="SansSherifRegular" w:hAnsi="SansSherifRegular"/>
        </w:rPr>
        <w:t xml:space="preserve"> e </w:t>
      </w:r>
      <w:proofErr w:type="spellStart"/>
      <w:r w:rsidR="00EE6B63">
        <w:rPr>
          <w:rFonts w:ascii="SansSherifRegular" w:hAnsi="SansSherifRegular"/>
        </w:rPr>
        <w:t>pagesës</w:t>
      </w:r>
      <w:proofErr w:type="spellEnd"/>
      <w:r w:rsidR="00EE6B63">
        <w:rPr>
          <w:rFonts w:ascii="SansSherifRegular" w:hAnsi="SansSherifRegular"/>
        </w:rPr>
        <w:t xml:space="preserve"> </w:t>
      </w:r>
      <w:proofErr w:type="spellStart"/>
      <w:r w:rsidR="00EE6B63">
        <w:rPr>
          <w:rFonts w:ascii="SansSherifRegular" w:hAnsi="SansSherifRegular"/>
        </w:rPr>
        <w:t>nga</w:t>
      </w:r>
      <w:proofErr w:type="spellEnd"/>
      <w:r w:rsidR="00EE6B63">
        <w:rPr>
          <w:rFonts w:ascii="SansSherifRegular" w:hAnsi="SansSherifRegular"/>
        </w:rPr>
        <w:t xml:space="preserve"> 31.12.</w:t>
      </w:r>
      <w:r w:rsidRPr="0029180A">
        <w:rPr>
          <w:rFonts w:ascii="SansSherifRegular" w:hAnsi="SansSherifRegular"/>
        </w:rPr>
        <w:t xml:space="preserve">2007,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pajtim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nenin</w:t>
      </w:r>
      <w:proofErr w:type="spellEnd"/>
      <w:r w:rsidRPr="0029180A">
        <w:rPr>
          <w:rFonts w:ascii="SansSherifRegular" w:hAnsi="SansSherifRegular"/>
        </w:rPr>
        <w:t xml:space="preserve"> 87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. </w:t>
      </w:r>
      <w:proofErr w:type="spellStart"/>
      <w:r w:rsidR="00EE6B63">
        <w:rPr>
          <w:rFonts w:ascii="SansSherifRegular" w:hAnsi="SansSherifRegular"/>
        </w:rPr>
        <w:t>për</w:t>
      </w:r>
      <w:proofErr w:type="spellEnd"/>
      <w:r w:rsidR="00EE6B63">
        <w:rPr>
          <w:rFonts w:ascii="SansSherifRegular" w:hAnsi="SansSherifRegular"/>
        </w:rPr>
        <w:t xml:space="preserve"> </w:t>
      </w:r>
      <w:proofErr w:type="spellStart"/>
      <w:r w:rsidR="00EE6B63">
        <w:rPr>
          <w:rFonts w:ascii="SansSherifRegular" w:hAnsi="SansSherifRegular"/>
        </w:rPr>
        <w:t>Zhvillim</w:t>
      </w:r>
      <w:proofErr w:type="spellEnd"/>
      <w:r w:rsidR="00EE6B63">
        <w:rPr>
          <w:rFonts w:ascii="SansSherifRegular" w:hAnsi="SansSherifRegular"/>
        </w:rPr>
        <w:t xml:space="preserve"> të</w:t>
      </w:r>
      <w:bookmarkStart w:id="0" w:name="_GoBack"/>
      <w:bookmarkEnd w:id="0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</w:t>
      </w:r>
      <w:r w:rsidR="00DD3177">
        <w:rPr>
          <w:rFonts w:ascii="SansSherifRegular" w:hAnsi="SansSherifRegular"/>
        </w:rPr>
        <w:t>rabart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8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paragrafi</w:t>
      </w:r>
      <w:proofErr w:type="spellEnd"/>
      <w:r w:rsidRPr="0029180A">
        <w:rPr>
          <w:rFonts w:ascii="SansSherifRegular" w:hAnsi="SansSherifRegular"/>
        </w:rPr>
        <w:t xml:space="preserve"> (2) </w:t>
      </w:r>
      <w:proofErr w:type="spellStart"/>
      <w:r w:rsidRPr="0029180A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 </w:t>
      </w:r>
      <w:proofErr w:type="spellStart"/>
      <w:r w:rsidRPr="0029180A">
        <w:rPr>
          <w:rFonts w:ascii="SansSherifRegular" w:hAnsi="SansSherifRegular"/>
        </w:rPr>
        <w:t>nën</w:t>
      </w:r>
      <w:r w:rsidR="00AD516F">
        <w:rPr>
          <w:rFonts w:ascii="SansSherifRegular" w:hAnsi="SansSherifRegular"/>
        </w:rPr>
        <w:t>pika</w:t>
      </w:r>
      <w:proofErr w:type="spellEnd"/>
      <w:r w:rsidRPr="0029180A">
        <w:rPr>
          <w:rFonts w:ascii="SansSherifRegular" w:hAnsi="SansSherifRegular"/>
        </w:rPr>
        <w:t xml:space="preserve"> 1.6.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Tabela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vlerë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prej</w:t>
      </w:r>
      <w:proofErr w:type="spellEnd"/>
      <w:r w:rsidRPr="0029180A">
        <w:rPr>
          <w:rFonts w:ascii="SansSherifRegular" w:hAnsi="SansSherifRegular"/>
        </w:rPr>
        <w:t xml:space="preserve"> 613.492.000 </w:t>
      </w:r>
      <w:proofErr w:type="spellStart"/>
      <w:r w:rsidRPr="0029180A">
        <w:rPr>
          <w:rFonts w:ascii="SansSherifRegular" w:hAnsi="SansSherifRegular"/>
        </w:rPr>
        <w:t>denarë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obligimeve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papaguara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</w:t>
      </w:r>
      <w:proofErr w:type="spellEnd"/>
      <w:r w:rsidRPr="0029180A">
        <w:rPr>
          <w:rFonts w:ascii="SansSherifRegular" w:hAnsi="SansSherifRegular"/>
        </w:rPr>
        <w:t xml:space="preserve"> 2022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aktivitetet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parapara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</w:t>
      </w:r>
      <w:r w:rsidR="00AD516F">
        <w:rPr>
          <w:rFonts w:ascii="SansSherifRegular" w:hAnsi="SansSherifRegular"/>
        </w:rPr>
        <w:t>rabart</w:t>
      </w:r>
      <w:proofErr w:type="spellEnd"/>
      <w:r w:rsidR="00AD516F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2022 me </w:t>
      </w:r>
      <w:proofErr w:type="spellStart"/>
      <w:r w:rsidRPr="0029180A">
        <w:rPr>
          <w:rFonts w:ascii="SansSherifRegular" w:hAnsi="SansSherifRegular"/>
        </w:rPr>
        <w:t>mjete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indikative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planifikuara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vitin</w:t>
      </w:r>
      <w:proofErr w:type="spellEnd"/>
      <w:r w:rsidRPr="0029180A">
        <w:rPr>
          <w:rFonts w:ascii="SansSherifRegular" w:hAnsi="SansSherifRegular"/>
        </w:rPr>
        <w:t xml:space="preserve"> 2023 (“</w:t>
      </w:r>
      <w:proofErr w:type="spellStart"/>
      <w:r w:rsidRPr="0029180A">
        <w:rPr>
          <w:rFonts w:ascii="SansSherifRegular" w:hAnsi="SansSherifRegular"/>
        </w:rPr>
        <w:t>Gazeta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Zyrtare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Republika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>" nr. 78/22).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9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do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miratohen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përputhje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parimet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përcaktuara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qëllimet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prioritetet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zhvillimit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masat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përcaktuara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instrumentet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financiare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mjetet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tjera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realizimin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tyre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përcaktuara</w:t>
      </w:r>
      <w:proofErr w:type="spellEnd"/>
      <w:r w:rsidRPr="0029180A">
        <w:rPr>
          <w:rFonts w:ascii="SansSherifRegular" w:hAnsi="SansSherifRegular"/>
        </w:rPr>
        <w:t xml:space="preserve"> me </w:t>
      </w:r>
      <w:proofErr w:type="spellStart"/>
      <w:r w:rsidRPr="0029180A">
        <w:rPr>
          <w:rFonts w:ascii="SansSherifRegular" w:hAnsi="SansSherifRegular"/>
        </w:rPr>
        <w:t>Strategjinë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="00092251">
        <w:rPr>
          <w:rFonts w:ascii="SansSherifRegular" w:hAnsi="SansSherifRegular"/>
        </w:rPr>
        <w:t>Zhvillim</w:t>
      </w:r>
      <w:proofErr w:type="spellEnd"/>
      <w:r w:rsidR="00092251">
        <w:rPr>
          <w:rFonts w:ascii="SansSherifRegular" w:hAnsi="SansSherifRegular"/>
        </w:rPr>
        <w:t xml:space="preserve"> </w:t>
      </w:r>
      <w:proofErr w:type="spellStart"/>
      <w:r w:rsidR="00AD516F">
        <w:rPr>
          <w:rFonts w:ascii="SansSherifRegular" w:hAnsi="SansSherifRegular"/>
        </w:rPr>
        <w:t>rajonal</w:t>
      </w:r>
      <w:proofErr w:type="spellEnd"/>
      <w:r w:rsidR="00AD516F">
        <w:rPr>
          <w:rFonts w:ascii="SansSherifRegular" w:hAnsi="SansSherifRegular"/>
        </w:rPr>
        <w:t xml:space="preserve"> </w:t>
      </w:r>
      <w:proofErr w:type="spellStart"/>
      <w:r w:rsidR="00AD516F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rajoneve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planore</w:t>
      </w:r>
      <w:proofErr w:type="spellEnd"/>
      <w:r w:rsidRPr="0029180A">
        <w:rPr>
          <w:rFonts w:ascii="SansSherifRegular" w:hAnsi="SansSherifRegular"/>
        </w:rPr>
        <w:t xml:space="preserve">, </w:t>
      </w:r>
      <w:proofErr w:type="spellStart"/>
      <w:r w:rsidRPr="0029180A">
        <w:rPr>
          <w:rFonts w:ascii="SansSherifRegular" w:hAnsi="SansSherifRegular"/>
        </w:rPr>
        <w:t>dokumentet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strategjike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komunave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dhe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aktet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nënligjore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zbatimin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Ligjit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zhvillim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barabartë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 xml:space="preserve"> (*).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10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Monitorimi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përdorimit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fondeve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2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këtij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programi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kryhet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Byroja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Zhvillimit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Rajonal</w:t>
      </w:r>
      <w:proofErr w:type="spellEnd"/>
      <w:r w:rsidRPr="0029180A">
        <w:rPr>
          <w:rFonts w:ascii="SansSherifRegular" w:hAnsi="SansSherifRegular"/>
        </w:rPr>
        <w:t>.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r w:rsidRPr="0029180A">
        <w:rPr>
          <w:rFonts w:ascii="SansSherifRegular" w:hAnsi="SansSherifRegular"/>
        </w:rPr>
        <w:t>Neni</w:t>
      </w:r>
      <w:proofErr w:type="spellEnd"/>
      <w:r w:rsidRPr="0029180A">
        <w:rPr>
          <w:rFonts w:ascii="SansSherifRegular" w:hAnsi="SansSherifRegular"/>
        </w:rPr>
        <w:t xml:space="preserve"> 11</w:t>
      </w: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</w:p>
    <w:p w:rsidR="0029180A" w:rsidRPr="0029180A" w:rsidRDefault="0029180A" w:rsidP="0029180A">
      <w:pPr>
        <w:jc w:val="center"/>
        <w:rPr>
          <w:rFonts w:ascii="SansSherifRegular" w:hAnsi="SansSherifRegular"/>
        </w:rPr>
      </w:pPr>
      <w:proofErr w:type="spellStart"/>
      <w:proofErr w:type="gramStart"/>
      <w:r w:rsidRPr="0029180A">
        <w:rPr>
          <w:rFonts w:ascii="SansSherifRegular" w:hAnsi="SansSherifRegular"/>
        </w:rPr>
        <w:t>Ky</w:t>
      </w:r>
      <w:proofErr w:type="spellEnd"/>
      <w:proofErr w:type="gramEnd"/>
      <w:r w:rsidRPr="0029180A">
        <w:rPr>
          <w:rFonts w:ascii="SansSherifRegular" w:hAnsi="SansSherifRegular"/>
        </w:rPr>
        <w:t xml:space="preserve"> program </w:t>
      </w:r>
      <w:proofErr w:type="spellStart"/>
      <w:r w:rsidRPr="0029180A">
        <w:rPr>
          <w:rFonts w:ascii="SansSherifRegular" w:hAnsi="SansSherifRegular"/>
        </w:rPr>
        <w:t>hyn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fuqi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nesërmen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nga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dita</w:t>
      </w:r>
      <w:proofErr w:type="spellEnd"/>
      <w:r w:rsidRPr="0029180A">
        <w:rPr>
          <w:rFonts w:ascii="SansSherifRegular" w:hAnsi="SansSherifRegular"/>
        </w:rPr>
        <w:t xml:space="preserve"> e </w:t>
      </w:r>
      <w:proofErr w:type="spellStart"/>
      <w:r w:rsidRPr="0029180A">
        <w:rPr>
          <w:rFonts w:ascii="SansSherifRegular" w:hAnsi="SansSherifRegular"/>
        </w:rPr>
        <w:t>publikimit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në</w:t>
      </w:r>
      <w:proofErr w:type="spellEnd"/>
      <w:r w:rsidRPr="0029180A">
        <w:rPr>
          <w:rFonts w:ascii="SansSherifRegular" w:hAnsi="SansSherifRegular"/>
        </w:rPr>
        <w:t xml:space="preserve"> “</w:t>
      </w:r>
      <w:proofErr w:type="spellStart"/>
      <w:r w:rsidRPr="0029180A">
        <w:rPr>
          <w:rFonts w:ascii="SansSherifRegular" w:hAnsi="SansSherifRegular"/>
        </w:rPr>
        <w:t>Gazetën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Zyrtare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Veriut</w:t>
      </w:r>
      <w:proofErr w:type="spellEnd"/>
      <w:r w:rsidRPr="0029180A">
        <w:rPr>
          <w:rFonts w:ascii="SansSherifRegular" w:hAnsi="SansSherifRegular"/>
        </w:rPr>
        <w:t>”.</w:t>
      </w:r>
    </w:p>
    <w:p w:rsidR="00BD357E" w:rsidRPr="00D93EE4" w:rsidRDefault="0029180A" w:rsidP="0029180A">
      <w:pPr>
        <w:jc w:val="center"/>
        <w:rPr>
          <w:rFonts w:ascii="SansSherifRegular" w:hAnsi="SansSherifRegular"/>
        </w:rPr>
      </w:pPr>
      <w:r w:rsidRPr="0029180A">
        <w:rPr>
          <w:rFonts w:ascii="SansSherifRegular" w:hAnsi="SansSherifRegular"/>
        </w:rPr>
        <w:t xml:space="preserve">Nr. 41-934/7 7 </w:t>
      </w:r>
      <w:proofErr w:type="spellStart"/>
      <w:r w:rsidRPr="0029180A">
        <w:rPr>
          <w:rFonts w:ascii="SansSherifRegular" w:hAnsi="SansSherifRegular"/>
        </w:rPr>
        <w:t>shkurt</w:t>
      </w:r>
      <w:proofErr w:type="spellEnd"/>
      <w:r w:rsidRPr="0029180A">
        <w:rPr>
          <w:rFonts w:ascii="SansSherifRegular" w:hAnsi="SansSherifRegular"/>
        </w:rPr>
        <w:t xml:space="preserve"> 2023 </w:t>
      </w:r>
      <w:proofErr w:type="spellStart"/>
      <w:r w:rsidRPr="0029180A">
        <w:rPr>
          <w:rFonts w:ascii="SansSherifRegular" w:hAnsi="SansSherifRegular"/>
        </w:rPr>
        <w:t>Shkup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Zëvendës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parë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i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Kryetarit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të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Qeverisë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Republikës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së</w:t>
      </w:r>
      <w:proofErr w:type="spellEnd"/>
      <w:r w:rsidRPr="0029180A">
        <w:rPr>
          <w:rFonts w:ascii="SansSherifRegular" w:hAnsi="SansSherifRegular"/>
        </w:rPr>
        <w:t xml:space="preserve"> </w:t>
      </w:r>
      <w:proofErr w:type="spellStart"/>
      <w:r w:rsidRPr="0029180A">
        <w:rPr>
          <w:rFonts w:ascii="SansSherifRegular" w:hAnsi="SansSherifRegular"/>
        </w:rPr>
        <w:t>Maqedonis</w:t>
      </w:r>
      <w:r w:rsidR="00092251">
        <w:rPr>
          <w:rFonts w:ascii="SansSherifRegular" w:hAnsi="SansSherifRegular"/>
        </w:rPr>
        <w:t>ë</w:t>
      </w:r>
      <w:proofErr w:type="spellEnd"/>
      <w:r w:rsidR="00092251">
        <w:rPr>
          <w:rFonts w:ascii="SansSherifRegular" w:hAnsi="SansSherifRegular"/>
        </w:rPr>
        <w:t xml:space="preserve"> </w:t>
      </w:r>
      <w:proofErr w:type="spellStart"/>
      <w:r w:rsidR="00092251">
        <w:rPr>
          <w:rFonts w:ascii="SansSherifRegular" w:hAnsi="SansSherifRegular"/>
        </w:rPr>
        <w:t>së</w:t>
      </w:r>
      <w:proofErr w:type="spellEnd"/>
      <w:r w:rsidR="00092251">
        <w:rPr>
          <w:rFonts w:ascii="SansSherifRegular" w:hAnsi="SansSherifRegular"/>
        </w:rPr>
        <w:t xml:space="preserve"> </w:t>
      </w:r>
      <w:proofErr w:type="spellStart"/>
      <w:r w:rsidR="00092251">
        <w:rPr>
          <w:rFonts w:ascii="SansSherifRegular" w:hAnsi="SansSherifRegular"/>
        </w:rPr>
        <w:t>Veriut</w:t>
      </w:r>
      <w:proofErr w:type="spellEnd"/>
      <w:r w:rsidR="00092251">
        <w:rPr>
          <w:rFonts w:ascii="SansSherifRegular" w:hAnsi="SansSherifRegular"/>
        </w:rPr>
        <w:t xml:space="preserve">, Dr. </w:t>
      </w:r>
      <w:proofErr w:type="spellStart"/>
      <w:r w:rsidR="00092251">
        <w:rPr>
          <w:rFonts w:ascii="SansSherifRegular" w:hAnsi="SansSherifRegular"/>
        </w:rPr>
        <w:t>Artan</w:t>
      </w:r>
      <w:proofErr w:type="spellEnd"/>
      <w:r w:rsidR="00092251">
        <w:rPr>
          <w:rFonts w:ascii="SansSherifRegular" w:hAnsi="SansSherifRegular"/>
        </w:rPr>
        <w:t xml:space="preserve"> </w:t>
      </w:r>
      <w:proofErr w:type="spellStart"/>
      <w:r w:rsidR="00092251">
        <w:rPr>
          <w:rFonts w:ascii="SansSherifRegular" w:hAnsi="SansSherifRegular"/>
        </w:rPr>
        <w:t>Grubi</w:t>
      </w:r>
      <w:proofErr w:type="spellEnd"/>
      <w:r w:rsidR="00092251">
        <w:rPr>
          <w:rFonts w:ascii="SansSherifRegular" w:hAnsi="SansSherifRegular"/>
        </w:rPr>
        <w:t xml:space="preserve">, </w:t>
      </w:r>
      <w:proofErr w:type="spellStart"/>
      <w:r w:rsidR="00092251">
        <w:rPr>
          <w:rFonts w:ascii="SansSherifRegular" w:hAnsi="SansSherifRegular"/>
        </w:rPr>
        <w:t>v.n</w:t>
      </w:r>
      <w:proofErr w:type="spellEnd"/>
      <w:r w:rsidRPr="0029180A">
        <w:rPr>
          <w:rFonts w:ascii="SansSherifRegular" w:hAnsi="SansSherifRegular"/>
        </w:rPr>
        <w:t>.</w:t>
      </w:r>
    </w:p>
    <w:sectPr w:rsidR="00BD357E" w:rsidRPr="00D9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h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E4"/>
    <w:rsid w:val="00092251"/>
    <w:rsid w:val="0029180A"/>
    <w:rsid w:val="002E0C6F"/>
    <w:rsid w:val="002F6842"/>
    <w:rsid w:val="0065004E"/>
    <w:rsid w:val="006D0C7F"/>
    <w:rsid w:val="0084466F"/>
    <w:rsid w:val="00A66148"/>
    <w:rsid w:val="00AD516F"/>
    <w:rsid w:val="00CE1F44"/>
    <w:rsid w:val="00D93EE4"/>
    <w:rsid w:val="00DD3177"/>
    <w:rsid w:val="00E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4F832-3B9A-492E-9F74-AACC93E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Tafo</cp:lastModifiedBy>
  <cp:revision>11</cp:revision>
  <cp:lastPrinted>2023-02-23T14:20:00Z</cp:lastPrinted>
  <dcterms:created xsi:type="dcterms:W3CDTF">2023-02-22T13:17:00Z</dcterms:created>
  <dcterms:modified xsi:type="dcterms:W3CDTF">2023-02-24T08:11:00Z</dcterms:modified>
</cp:coreProperties>
</file>