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986"/>
        <w:gridCol w:w="8"/>
        <w:gridCol w:w="2309"/>
        <w:gridCol w:w="1754"/>
        <w:gridCol w:w="1319"/>
        <w:gridCol w:w="11"/>
        <w:gridCol w:w="1317"/>
        <w:gridCol w:w="8"/>
        <w:gridCol w:w="1304"/>
      </w:tblGrid>
      <w:tr w:rsidR="00A35E64" w:rsidTr="00995EA4">
        <w:tc>
          <w:tcPr>
            <w:tcW w:w="8940" w:type="dxa"/>
            <w:gridSpan w:val="9"/>
          </w:tcPr>
          <w:p w:rsidR="00A35E64" w:rsidRPr="000903DA" w:rsidRDefault="00A35E6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i w:val="0"/>
                <w:sz w:val="22"/>
                <w:szCs w:val="22"/>
              </w:rPr>
              <w:t xml:space="preserve">                                   Rajoni planor Juglindor në vitin 2020</w:t>
            </w:r>
          </w:p>
        </w:tc>
      </w:tr>
      <w:tr w:rsidR="000903DA" w:rsidRPr="000903DA" w:rsidTr="00995EA4">
        <w:trPr>
          <w:trHeight w:val="219"/>
        </w:trPr>
        <w:tc>
          <w:tcPr>
            <w:tcW w:w="1000" w:type="dxa"/>
            <w:gridSpan w:val="2"/>
            <w:vMerge w:val="restart"/>
          </w:tcPr>
          <w:p w:rsidR="00E85A78" w:rsidRPr="000903DA" w:rsidRDefault="00E85A7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i w:val="0"/>
                <w:sz w:val="22"/>
                <w:szCs w:val="22"/>
              </w:rPr>
              <w:t>Nr.rend</w:t>
            </w:r>
          </w:p>
        </w:tc>
        <w:tc>
          <w:tcPr>
            <w:tcW w:w="2127" w:type="dxa"/>
            <w:vMerge w:val="restart"/>
          </w:tcPr>
          <w:p w:rsidR="00E85A78" w:rsidRPr="000903DA" w:rsidRDefault="00E85A7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i w:val="0"/>
                <w:sz w:val="22"/>
                <w:szCs w:val="22"/>
              </w:rPr>
              <w:t>Emri i projektit</w:t>
            </w:r>
          </w:p>
        </w:tc>
        <w:tc>
          <w:tcPr>
            <w:tcW w:w="1658" w:type="dxa"/>
            <w:vMerge w:val="restart"/>
          </w:tcPr>
          <w:p w:rsidR="00E85A78" w:rsidRPr="000903DA" w:rsidRDefault="00E85A7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i w:val="0"/>
                <w:sz w:val="22"/>
                <w:szCs w:val="22"/>
              </w:rPr>
              <w:t xml:space="preserve">shfrytëzues i mjeteve </w:t>
            </w:r>
          </w:p>
        </w:tc>
        <w:tc>
          <w:tcPr>
            <w:tcW w:w="4155" w:type="dxa"/>
            <w:gridSpan w:val="5"/>
          </w:tcPr>
          <w:p w:rsidR="00E85A78" w:rsidRPr="000903DA" w:rsidRDefault="00E85A7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i w:val="0"/>
                <w:sz w:val="22"/>
                <w:szCs w:val="22"/>
              </w:rPr>
              <w:t>Mjetet e miratuara në denarë</w:t>
            </w:r>
          </w:p>
          <w:p w:rsidR="00E85A78" w:rsidRPr="000903DA" w:rsidRDefault="00E85A7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</w:p>
        </w:tc>
      </w:tr>
      <w:tr w:rsidR="0016490F" w:rsidRPr="000903DA" w:rsidTr="00995EA4">
        <w:trPr>
          <w:trHeight w:val="454"/>
        </w:trPr>
        <w:tc>
          <w:tcPr>
            <w:tcW w:w="1000" w:type="dxa"/>
            <w:gridSpan w:val="2"/>
            <w:vMerge/>
          </w:tcPr>
          <w:p w:rsidR="00495CF8" w:rsidRPr="000903DA" w:rsidRDefault="00495CF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95CF8" w:rsidRPr="000903DA" w:rsidRDefault="00495CF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95CF8" w:rsidRPr="000903DA" w:rsidRDefault="00495CF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495CF8" w:rsidRPr="000903DA" w:rsidRDefault="00A7687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i w:val="0"/>
                <w:sz w:val="22"/>
                <w:szCs w:val="22"/>
              </w:rPr>
              <w:t xml:space="preserve">Gjithsej </w:t>
            </w:r>
          </w:p>
        </w:tc>
        <w:tc>
          <w:tcPr>
            <w:tcW w:w="1434" w:type="dxa"/>
          </w:tcPr>
          <w:p w:rsidR="00E85A78" w:rsidRPr="000A3D3F" w:rsidRDefault="00E85A78" w:rsidP="00E85A78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  <w:bookmarkStart w:id="0" w:name="_GoBack"/>
            <w:r w:rsidRPr="000A3D3F">
              <w:rPr>
                <w:rFonts w:ascii="StobiSerif Regular" w:hAnsi="StobiSerif Regular"/>
                <w:i w:val="0"/>
                <w:sz w:val="22"/>
                <w:szCs w:val="22"/>
              </w:rPr>
              <w:t>Për projektin</w:t>
            </w:r>
          </w:p>
          <w:bookmarkEnd w:id="0"/>
          <w:p w:rsidR="00495CF8" w:rsidRPr="000903DA" w:rsidRDefault="00495CF8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495CF8" w:rsidRPr="000903DA" w:rsidRDefault="00A768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 menaxhim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6875CE">
            <w:pPr>
              <w:rPr>
                <w:rFonts w:ascii="StobiSerif Regular" w:hAnsi="StobiSerif Regular"/>
                <w:b/>
                <w:i w:val="0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926DA" w:rsidRPr="000903DA" w:rsidRDefault="00E85A78" w:rsidP="004A105A">
            <w:pPr>
              <w:rPr>
                <w:rFonts w:ascii="StobiSerif Regular" w:hAnsi="StobiSerif Regular"/>
                <w:i w:val="0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i w:val="0"/>
                <w:sz w:val="22"/>
                <w:szCs w:val="22"/>
              </w:rPr>
              <w:t xml:space="preserve">Ndërtimi i urës në </w:t>
            </w:r>
            <w:r w:rsidR="004A105A" w:rsidRPr="000903DA">
              <w:rPr>
                <w:rFonts w:ascii="StobiSerif Regular" w:hAnsi="StobiSerif Regular"/>
                <w:i w:val="0"/>
                <w:sz w:val="22"/>
                <w:szCs w:val="22"/>
              </w:rPr>
              <w:t>lumin T</w:t>
            </w:r>
            <w:r w:rsidRPr="000903DA">
              <w:rPr>
                <w:rFonts w:ascii="StobiSerif Regular" w:hAnsi="StobiSerif Regular"/>
                <w:i w:val="0"/>
                <w:sz w:val="22"/>
                <w:szCs w:val="22"/>
              </w:rPr>
              <w:t>urija në rrugën lokale f.Prosenikovo-Saraj</w:t>
            </w:r>
          </w:p>
        </w:tc>
        <w:tc>
          <w:tcPr>
            <w:tcW w:w="1658" w:type="dxa"/>
          </w:tcPr>
          <w:p w:rsidR="00A76878" w:rsidRPr="000903DA" w:rsidRDefault="00A76878" w:rsidP="004A105A">
            <w:pPr>
              <w:ind w:left="-2943" w:right="-4671"/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Qwendra </w:t>
            </w:r>
          </w:p>
          <w:p w:rsidR="00E926DA" w:rsidRPr="000903DA" w:rsidRDefault="00A76878" w:rsidP="00A768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Juglindor</w:t>
            </w:r>
          </w:p>
        </w:tc>
        <w:tc>
          <w:tcPr>
            <w:tcW w:w="1444" w:type="dxa"/>
            <w:gridSpan w:val="2"/>
          </w:tcPr>
          <w:p w:rsidR="00E926DA" w:rsidRPr="000903DA" w:rsidRDefault="00A768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10,654,727</w:t>
            </w:r>
          </w:p>
        </w:tc>
        <w:tc>
          <w:tcPr>
            <w:tcW w:w="1434" w:type="dxa"/>
          </w:tcPr>
          <w:p w:rsidR="00E926DA" w:rsidRPr="000903DA" w:rsidRDefault="00A768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10,392,780</w:t>
            </w:r>
          </w:p>
        </w:tc>
        <w:tc>
          <w:tcPr>
            <w:tcW w:w="1277" w:type="dxa"/>
            <w:gridSpan w:val="2"/>
          </w:tcPr>
          <w:p w:rsidR="00E926DA" w:rsidRPr="000903DA" w:rsidRDefault="00A768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261,949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6875C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926DA" w:rsidRPr="000903DA" w:rsidRDefault="00A35E6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Ndërtimi i rrugës lokale për lidhjen e vendbanimeve Borievë dhe Koleshino-faza e parë</w:t>
            </w:r>
          </w:p>
        </w:tc>
        <w:tc>
          <w:tcPr>
            <w:tcW w:w="1658" w:type="dxa"/>
          </w:tcPr>
          <w:p w:rsidR="00E926DA" w:rsidRPr="000903DA" w:rsidRDefault="00B966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Juglindor</w:t>
            </w:r>
          </w:p>
        </w:tc>
        <w:tc>
          <w:tcPr>
            <w:tcW w:w="1444" w:type="dxa"/>
            <w:gridSpan w:val="2"/>
          </w:tcPr>
          <w:p w:rsidR="00E926DA" w:rsidRPr="000903DA" w:rsidRDefault="0063396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9,252,429</w:t>
            </w:r>
          </w:p>
        </w:tc>
        <w:tc>
          <w:tcPr>
            <w:tcW w:w="1434" w:type="dxa"/>
          </w:tcPr>
          <w:p w:rsidR="00E926DA" w:rsidRPr="000903DA" w:rsidRDefault="0063396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9,252,429</w:t>
            </w:r>
          </w:p>
        </w:tc>
        <w:tc>
          <w:tcPr>
            <w:tcW w:w="1277" w:type="dxa"/>
            <w:gridSpan w:val="2"/>
          </w:tcPr>
          <w:p w:rsidR="00E926DA" w:rsidRPr="000903DA" w:rsidRDefault="0063396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289,359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1E5C78">
            <w:pPr>
              <w:rPr>
                <w:rFonts w:ascii="StobiSerif Regular" w:hAnsi="StobiSerif Regular"/>
                <w:b/>
                <w:i w:val="0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E926DA" w:rsidRPr="000903DA" w:rsidRDefault="00A35E6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 Ndërtimi i rrugës lokale për lidhjen e e vendbanimeve Borievëdhe Koleshinë –faza e dytë</w:t>
            </w:r>
          </w:p>
        </w:tc>
        <w:tc>
          <w:tcPr>
            <w:tcW w:w="1658" w:type="dxa"/>
          </w:tcPr>
          <w:p w:rsidR="00E926DA" w:rsidRPr="000903DA" w:rsidRDefault="00B966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Juglindor</w:t>
            </w:r>
          </w:p>
        </w:tc>
        <w:tc>
          <w:tcPr>
            <w:tcW w:w="1444" w:type="dxa"/>
            <w:gridSpan w:val="2"/>
          </w:tcPr>
          <w:p w:rsidR="00E926DA" w:rsidRPr="000903DA" w:rsidRDefault="00036F4D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8,344,259</w:t>
            </w:r>
          </w:p>
        </w:tc>
        <w:tc>
          <w:tcPr>
            <w:tcW w:w="1434" w:type="dxa"/>
          </w:tcPr>
          <w:p w:rsidR="00E926DA" w:rsidRPr="000903DA" w:rsidRDefault="00036F4D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7,695,567</w:t>
            </w:r>
          </w:p>
        </w:tc>
        <w:tc>
          <w:tcPr>
            <w:tcW w:w="1277" w:type="dxa"/>
            <w:gridSpan w:val="2"/>
          </w:tcPr>
          <w:p w:rsidR="00E926DA" w:rsidRPr="000903DA" w:rsidRDefault="00036F4D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648,692</w:t>
            </w:r>
          </w:p>
        </w:tc>
      </w:tr>
      <w:tr w:rsidR="0016490F" w:rsidRPr="000903DA" w:rsidTr="00995EA4">
        <w:tc>
          <w:tcPr>
            <w:tcW w:w="994" w:type="dxa"/>
            <w:tcBorders>
              <w:bottom w:val="nil"/>
            </w:tcBorders>
          </w:tcPr>
          <w:p w:rsidR="00B91ECD" w:rsidRPr="000903DA" w:rsidRDefault="000B672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B91ECD" w:rsidRPr="000903DA" w:rsidRDefault="006D2CD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Ndërtimi i shtegut të rrugës f.Petrovec,korsija në rrugën P1102</w:t>
            </w:r>
          </w:p>
        </w:tc>
        <w:tc>
          <w:tcPr>
            <w:tcW w:w="1658" w:type="dxa"/>
            <w:tcBorders>
              <w:bottom w:val="nil"/>
            </w:tcBorders>
          </w:tcPr>
          <w:p w:rsidR="00B91ECD" w:rsidRPr="000903DA" w:rsidRDefault="00B966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Juglindor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B91ECD" w:rsidRPr="000903DA" w:rsidRDefault="00483F2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5,752,585</w:t>
            </w:r>
          </w:p>
        </w:tc>
        <w:tc>
          <w:tcPr>
            <w:tcW w:w="1449" w:type="dxa"/>
            <w:gridSpan w:val="3"/>
            <w:tcBorders>
              <w:bottom w:val="nil"/>
            </w:tcBorders>
          </w:tcPr>
          <w:p w:rsidR="00B91ECD" w:rsidRPr="000903DA" w:rsidRDefault="00483F2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5,544,866</w:t>
            </w:r>
          </w:p>
        </w:tc>
        <w:tc>
          <w:tcPr>
            <w:tcW w:w="1271" w:type="dxa"/>
            <w:tcBorders>
              <w:bottom w:val="nil"/>
            </w:tcBorders>
          </w:tcPr>
          <w:p w:rsidR="00B91ECD" w:rsidRPr="000903DA" w:rsidRDefault="00483F2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207,719</w:t>
            </w:r>
          </w:p>
        </w:tc>
      </w:tr>
      <w:tr w:rsidR="0016490F" w:rsidRPr="000903DA" w:rsidTr="00995EA4">
        <w:tc>
          <w:tcPr>
            <w:tcW w:w="994" w:type="dxa"/>
            <w:tcBorders>
              <w:top w:val="single" w:sz="4" w:space="0" w:color="auto"/>
            </w:tcBorders>
          </w:tcPr>
          <w:p w:rsidR="006D2CDA" w:rsidRPr="000903DA" w:rsidRDefault="006D2CD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6D2CDA" w:rsidRPr="000903DA" w:rsidRDefault="006D2CD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Rikonstrukcioni rrugës sëkalueshme  deri te vendi iashtëquajtur Axhino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6D2CDA" w:rsidRPr="000903DA" w:rsidRDefault="00B96671" w:rsidP="006D2CD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Juglindor</w:t>
            </w:r>
          </w:p>
        </w:tc>
        <w:tc>
          <w:tcPr>
            <w:tcW w:w="1444" w:type="dxa"/>
            <w:gridSpan w:val="2"/>
            <w:tcBorders>
              <w:top w:val="nil"/>
            </w:tcBorders>
          </w:tcPr>
          <w:p w:rsidR="006D2CDA" w:rsidRPr="000903DA" w:rsidRDefault="00483F2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2,463,75</w:t>
            </w:r>
          </w:p>
        </w:tc>
        <w:tc>
          <w:tcPr>
            <w:tcW w:w="1434" w:type="dxa"/>
          </w:tcPr>
          <w:p w:rsidR="006D2CDA" w:rsidRPr="000903DA" w:rsidRDefault="00483F2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2,015,387</w:t>
            </w:r>
          </w:p>
        </w:tc>
        <w:tc>
          <w:tcPr>
            <w:tcW w:w="1277" w:type="dxa"/>
            <w:gridSpan w:val="2"/>
          </w:tcPr>
          <w:p w:rsidR="006D2CDA" w:rsidRPr="000903DA" w:rsidRDefault="00483F2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447,688</w:t>
            </w:r>
          </w:p>
        </w:tc>
      </w:tr>
      <w:tr w:rsidR="000903DA" w:rsidRPr="000903DA" w:rsidTr="00995EA4">
        <w:trPr>
          <w:trHeight w:val="679"/>
        </w:trPr>
        <w:tc>
          <w:tcPr>
            <w:tcW w:w="4785" w:type="dxa"/>
            <w:gridSpan w:val="4"/>
          </w:tcPr>
          <w:p w:rsidR="00AB7403" w:rsidRPr="000903DA" w:rsidRDefault="00AB7403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GJITHSEJ</w:t>
            </w:r>
          </w:p>
        </w:tc>
        <w:tc>
          <w:tcPr>
            <w:tcW w:w="1444" w:type="dxa"/>
            <w:gridSpan w:val="2"/>
          </w:tcPr>
          <w:p w:rsidR="00AB7403" w:rsidRPr="000903DA" w:rsidRDefault="001C3BFC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28</w:t>
            </w:r>
            <w:r w:rsidR="005F2EA7" w:rsidRPr="000903DA">
              <w:rPr>
                <w:rFonts w:ascii="StobiSerif Regular" w:hAnsi="StobiSerif Regular"/>
                <w:sz w:val="22"/>
                <w:szCs w:val="22"/>
              </w:rPr>
              <w:t>,071,543</w:t>
            </w:r>
          </w:p>
        </w:tc>
        <w:tc>
          <w:tcPr>
            <w:tcW w:w="1434" w:type="dxa"/>
          </w:tcPr>
          <w:p w:rsidR="00AB7403" w:rsidRPr="000903DA" w:rsidRDefault="005F2EA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19,871,543</w:t>
            </w:r>
          </w:p>
        </w:tc>
        <w:tc>
          <w:tcPr>
            <w:tcW w:w="1277" w:type="dxa"/>
            <w:gridSpan w:val="2"/>
          </w:tcPr>
          <w:p w:rsidR="00AB7403" w:rsidRPr="000903DA" w:rsidRDefault="00AB7403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1,200,00</w:t>
            </w:r>
          </w:p>
        </w:tc>
      </w:tr>
      <w:tr w:rsidR="00AB7403" w:rsidRPr="000903DA" w:rsidTr="00995EA4">
        <w:tc>
          <w:tcPr>
            <w:tcW w:w="8940" w:type="dxa"/>
            <w:gridSpan w:val="9"/>
          </w:tcPr>
          <w:p w:rsidR="00AB7403" w:rsidRPr="000903DA" w:rsidRDefault="003E65F3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                                              </w:t>
            </w:r>
            <w:r w:rsidR="00030D4C" w:rsidRPr="000903DA">
              <w:rPr>
                <w:rFonts w:ascii="StobiSerif Regular" w:hAnsi="StobiSerif Regular"/>
                <w:sz w:val="22"/>
                <w:szCs w:val="22"/>
              </w:rPr>
              <w:t xml:space="preserve">Rajoni </w:t>
            </w:r>
            <w:r w:rsidRPr="000903DA">
              <w:rPr>
                <w:rFonts w:ascii="StobiSerif Regular" w:hAnsi="StobiSerif Regular"/>
                <w:sz w:val="22"/>
                <w:szCs w:val="22"/>
              </w:rPr>
              <w:t>i planifukuar lindor</w:t>
            </w:r>
          </w:p>
        </w:tc>
      </w:tr>
      <w:tr w:rsidR="005928A0" w:rsidRPr="000903DA" w:rsidTr="0013511F">
        <w:trPr>
          <w:trHeight w:val="281"/>
        </w:trPr>
        <w:tc>
          <w:tcPr>
            <w:tcW w:w="1000" w:type="dxa"/>
            <w:gridSpan w:val="2"/>
            <w:vMerge w:val="restart"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Nr.rend</w:t>
            </w:r>
          </w:p>
        </w:tc>
        <w:tc>
          <w:tcPr>
            <w:tcW w:w="2127" w:type="dxa"/>
            <w:vMerge w:val="restart"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Emri i projektit </w:t>
            </w:r>
          </w:p>
        </w:tc>
        <w:tc>
          <w:tcPr>
            <w:tcW w:w="1658" w:type="dxa"/>
            <w:vMerge w:val="restart"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Shfrytëzues i mjeteve</w:t>
            </w:r>
          </w:p>
        </w:tc>
        <w:tc>
          <w:tcPr>
            <w:tcW w:w="4155" w:type="dxa"/>
            <w:gridSpan w:val="5"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Mjetet  e miratuara në denarë</w:t>
            </w:r>
          </w:p>
        </w:tc>
      </w:tr>
      <w:tr w:rsidR="005928A0" w:rsidRPr="000903DA" w:rsidTr="00995EA4">
        <w:trPr>
          <w:trHeight w:val="376"/>
        </w:trPr>
        <w:tc>
          <w:tcPr>
            <w:tcW w:w="1000" w:type="dxa"/>
            <w:gridSpan w:val="2"/>
            <w:vMerge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Gjithsej </w:t>
            </w:r>
          </w:p>
        </w:tc>
        <w:tc>
          <w:tcPr>
            <w:tcW w:w="1434" w:type="dxa"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 projektin</w:t>
            </w:r>
          </w:p>
        </w:tc>
        <w:tc>
          <w:tcPr>
            <w:tcW w:w="1277" w:type="dxa"/>
            <w:gridSpan w:val="2"/>
          </w:tcPr>
          <w:p w:rsidR="005928A0" w:rsidRPr="000903DA" w:rsidRDefault="005928A0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 menaxhim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926DA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Ndërtimi i urës të lumit Turija në rrugën </w:t>
            </w: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>lokalef.prosenikovo-Saraj</w:t>
            </w:r>
          </w:p>
        </w:tc>
        <w:tc>
          <w:tcPr>
            <w:tcW w:w="1658" w:type="dxa"/>
          </w:tcPr>
          <w:p w:rsidR="00E926DA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 xml:space="preserve">Qendra për zhvillimin e rajoneve </w:t>
            </w: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>planifikuese Juglindore</w:t>
            </w:r>
          </w:p>
        </w:tc>
        <w:tc>
          <w:tcPr>
            <w:tcW w:w="1444" w:type="dxa"/>
            <w:gridSpan w:val="2"/>
          </w:tcPr>
          <w:p w:rsidR="00E926DA" w:rsidRPr="000903DA" w:rsidRDefault="00E252E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>15,080,543</w:t>
            </w:r>
          </w:p>
        </w:tc>
        <w:tc>
          <w:tcPr>
            <w:tcW w:w="1434" w:type="dxa"/>
          </w:tcPr>
          <w:p w:rsidR="00E926DA" w:rsidRPr="000903DA" w:rsidRDefault="00E252E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14,500,0</w:t>
            </w:r>
          </w:p>
        </w:tc>
        <w:tc>
          <w:tcPr>
            <w:tcW w:w="1277" w:type="dxa"/>
            <w:gridSpan w:val="2"/>
          </w:tcPr>
          <w:p w:rsidR="00E926DA" w:rsidRPr="000903DA" w:rsidRDefault="00E252E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580,543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202F14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</w:tcPr>
          <w:p w:rsidR="00202F14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Ndërtimi i rrugës lokale të rrugëve lokale Borievo dhe koleshino-faza e parë</w:t>
            </w:r>
          </w:p>
        </w:tc>
        <w:tc>
          <w:tcPr>
            <w:tcW w:w="1658" w:type="dxa"/>
          </w:tcPr>
          <w:p w:rsidR="00202F14" w:rsidRPr="000903DA" w:rsidRDefault="005C07B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planor Juglindor</w:t>
            </w:r>
          </w:p>
        </w:tc>
        <w:tc>
          <w:tcPr>
            <w:tcW w:w="1444" w:type="dxa"/>
            <w:gridSpan w:val="2"/>
          </w:tcPr>
          <w:p w:rsidR="00202F14" w:rsidRPr="000903DA" w:rsidRDefault="00E252E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6,459,878,</w:t>
            </w:r>
          </w:p>
        </w:tc>
        <w:tc>
          <w:tcPr>
            <w:tcW w:w="1434" w:type="dxa"/>
          </w:tcPr>
          <w:p w:rsidR="00202F14" w:rsidRPr="000903DA" w:rsidRDefault="00E252E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6,300,000</w:t>
            </w:r>
          </w:p>
        </w:tc>
        <w:tc>
          <w:tcPr>
            <w:tcW w:w="1277" w:type="dxa"/>
            <w:gridSpan w:val="2"/>
          </w:tcPr>
          <w:p w:rsidR="00202F14" w:rsidRPr="000903DA" w:rsidRDefault="00E252E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159,878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202F14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02F14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Ndërtimi i rrugës lokale të rrugëve lokale Borievo dhe koleshino-faza e dytë</w:t>
            </w:r>
          </w:p>
        </w:tc>
        <w:tc>
          <w:tcPr>
            <w:tcW w:w="1658" w:type="dxa"/>
          </w:tcPr>
          <w:p w:rsidR="00202F14" w:rsidRPr="000903DA" w:rsidRDefault="005C07B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Juglindor</w:t>
            </w:r>
          </w:p>
        </w:tc>
        <w:tc>
          <w:tcPr>
            <w:tcW w:w="1444" w:type="dxa"/>
            <w:gridSpan w:val="2"/>
          </w:tcPr>
          <w:p w:rsidR="00202F14" w:rsidRPr="000903DA" w:rsidRDefault="0055236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9,459,579,</w:t>
            </w:r>
          </w:p>
        </w:tc>
        <w:tc>
          <w:tcPr>
            <w:tcW w:w="1434" w:type="dxa"/>
          </w:tcPr>
          <w:p w:rsidR="00202F14" w:rsidRPr="000903DA" w:rsidRDefault="0055236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9,000,000</w:t>
            </w:r>
          </w:p>
        </w:tc>
        <w:tc>
          <w:tcPr>
            <w:tcW w:w="1277" w:type="dxa"/>
            <w:gridSpan w:val="2"/>
          </w:tcPr>
          <w:p w:rsidR="00202F14" w:rsidRPr="000903DA" w:rsidRDefault="0055236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459,579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2127" w:type="dxa"/>
          </w:tcPr>
          <w:p w:rsidR="00E926DA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GJITHSEJ </w:t>
            </w:r>
          </w:p>
        </w:tc>
        <w:tc>
          <w:tcPr>
            <w:tcW w:w="1658" w:type="dxa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E926DA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28,540,776</w:t>
            </w:r>
          </w:p>
        </w:tc>
        <w:tc>
          <w:tcPr>
            <w:tcW w:w="1434" w:type="dxa"/>
          </w:tcPr>
          <w:p w:rsidR="00E926DA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27,340,776</w:t>
            </w:r>
          </w:p>
        </w:tc>
        <w:tc>
          <w:tcPr>
            <w:tcW w:w="1277" w:type="dxa"/>
            <w:gridSpan w:val="2"/>
          </w:tcPr>
          <w:p w:rsidR="00E926DA" w:rsidRPr="000903DA" w:rsidRDefault="00202F1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1,200,00</w:t>
            </w:r>
          </w:p>
        </w:tc>
      </w:tr>
      <w:tr w:rsidR="008D0A2B" w:rsidRPr="000903DA" w:rsidTr="00995EA4">
        <w:tc>
          <w:tcPr>
            <w:tcW w:w="8940" w:type="dxa"/>
            <w:gridSpan w:val="9"/>
          </w:tcPr>
          <w:p w:rsidR="008D0A2B" w:rsidRPr="000903DA" w:rsidRDefault="008D0A2B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                     Rjoni i planifikuar Lindor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99315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Nr.rend</w:t>
            </w:r>
          </w:p>
        </w:tc>
        <w:tc>
          <w:tcPr>
            <w:tcW w:w="2127" w:type="dxa"/>
          </w:tcPr>
          <w:p w:rsidR="00E926DA" w:rsidRPr="000903DA" w:rsidRDefault="0099315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Emri i projektit</w:t>
            </w:r>
          </w:p>
        </w:tc>
        <w:tc>
          <w:tcPr>
            <w:tcW w:w="1658" w:type="dxa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E926DA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Gjithsej</w:t>
            </w:r>
          </w:p>
        </w:tc>
        <w:tc>
          <w:tcPr>
            <w:tcW w:w="1434" w:type="dxa"/>
          </w:tcPr>
          <w:p w:rsidR="00E926DA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 projektin</w:t>
            </w:r>
          </w:p>
        </w:tc>
        <w:tc>
          <w:tcPr>
            <w:tcW w:w="1277" w:type="dxa"/>
            <w:gridSpan w:val="2"/>
          </w:tcPr>
          <w:p w:rsidR="00E926DA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 menaxhim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99315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926DA" w:rsidRPr="000903DA" w:rsidRDefault="005C07B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Krijimi i kushteve për zhvillimin e turizmit kulturor Rajoni i planifikuar lindor-Rikonstrukcioni ishtëpisë sëkulturër ,,Tosho Arsov,, në komunën e Vinicës</w:t>
            </w:r>
          </w:p>
        </w:tc>
        <w:tc>
          <w:tcPr>
            <w:tcW w:w="1658" w:type="dxa"/>
          </w:tcPr>
          <w:p w:rsidR="00E926DA" w:rsidRPr="000903DA" w:rsidRDefault="005C07B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Lindor</w:t>
            </w:r>
          </w:p>
        </w:tc>
        <w:tc>
          <w:tcPr>
            <w:tcW w:w="1444" w:type="dxa"/>
            <w:gridSpan w:val="2"/>
          </w:tcPr>
          <w:p w:rsidR="00E926DA" w:rsidRPr="000903DA" w:rsidRDefault="003D0AC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15,080,543,</w:t>
            </w:r>
          </w:p>
        </w:tc>
        <w:tc>
          <w:tcPr>
            <w:tcW w:w="1434" w:type="dxa"/>
          </w:tcPr>
          <w:p w:rsidR="00E926DA" w:rsidRPr="000903DA" w:rsidRDefault="003D0AC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14,500,000</w:t>
            </w:r>
          </w:p>
        </w:tc>
        <w:tc>
          <w:tcPr>
            <w:tcW w:w="1277" w:type="dxa"/>
            <w:gridSpan w:val="2"/>
          </w:tcPr>
          <w:p w:rsidR="00E926DA" w:rsidRPr="000903DA" w:rsidRDefault="003D0AC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580,543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2216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926DA" w:rsidRPr="000903DA" w:rsidRDefault="002216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Pasurimi i ofertës turistike rregullimi me vendosjen e veglave urbaneujvaret e Crnodollski-komuna e Pehçevës</w:t>
            </w:r>
          </w:p>
        </w:tc>
        <w:tc>
          <w:tcPr>
            <w:tcW w:w="1658" w:type="dxa"/>
          </w:tcPr>
          <w:p w:rsidR="00E926DA" w:rsidRPr="000903DA" w:rsidRDefault="002216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Lindor</w:t>
            </w:r>
          </w:p>
        </w:tc>
        <w:tc>
          <w:tcPr>
            <w:tcW w:w="1444" w:type="dxa"/>
            <w:gridSpan w:val="2"/>
          </w:tcPr>
          <w:p w:rsidR="00E926DA" w:rsidRPr="000903DA" w:rsidRDefault="003D0AC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6,459</w:t>
            </w:r>
          </w:p>
        </w:tc>
        <w:tc>
          <w:tcPr>
            <w:tcW w:w="1434" w:type="dxa"/>
          </w:tcPr>
          <w:p w:rsidR="00E926DA" w:rsidRPr="000903DA" w:rsidRDefault="003D0AC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6,300,000</w:t>
            </w:r>
          </w:p>
        </w:tc>
        <w:tc>
          <w:tcPr>
            <w:tcW w:w="1277" w:type="dxa"/>
            <w:gridSpan w:val="2"/>
          </w:tcPr>
          <w:p w:rsidR="00E926DA" w:rsidRPr="000903DA" w:rsidRDefault="003D0AC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159,878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2216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E926DA" w:rsidRPr="000903DA" w:rsidRDefault="0022167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Infrastruktur më të mirë </w:t>
            </w:r>
            <w:r w:rsidR="00840EA3" w:rsidRPr="000903DA">
              <w:rPr>
                <w:rFonts w:ascii="StobiSerif Regular" w:hAnsi="StobiSerif Regular"/>
                <w:sz w:val="22"/>
                <w:szCs w:val="22"/>
              </w:rPr>
              <w:t xml:space="preserve">Krijimi i zgjidhjes së rrëmujës në komunikacion </w:t>
            </w:r>
            <w:r w:rsidR="00362FD9" w:rsidRPr="000903DA">
              <w:rPr>
                <w:rFonts w:ascii="StobiSerif Regular" w:hAnsi="StobiSerif Regular"/>
                <w:sz w:val="22"/>
                <w:szCs w:val="22"/>
              </w:rPr>
              <w:t>rajoni iplanifikuar lindor</w:t>
            </w:r>
          </w:p>
        </w:tc>
        <w:tc>
          <w:tcPr>
            <w:tcW w:w="1658" w:type="dxa"/>
          </w:tcPr>
          <w:p w:rsidR="00E926DA" w:rsidRPr="000903DA" w:rsidRDefault="00362FD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Lindor</w:t>
            </w:r>
          </w:p>
        </w:tc>
        <w:tc>
          <w:tcPr>
            <w:tcW w:w="1444" w:type="dxa"/>
            <w:gridSpan w:val="2"/>
          </w:tcPr>
          <w:p w:rsidR="00E926DA" w:rsidRPr="000903DA" w:rsidRDefault="003D6BB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9,459,549</w:t>
            </w:r>
          </w:p>
        </w:tc>
        <w:tc>
          <w:tcPr>
            <w:tcW w:w="1434" w:type="dxa"/>
          </w:tcPr>
          <w:p w:rsidR="00E926DA" w:rsidRPr="000903DA" w:rsidRDefault="003D6BB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9,000,000</w:t>
            </w:r>
          </w:p>
        </w:tc>
        <w:tc>
          <w:tcPr>
            <w:tcW w:w="1277" w:type="dxa"/>
            <w:gridSpan w:val="2"/>
          </w:tcPr>
          <w:p w:rsidR="00E926DA" w:rsidRPr="000903DA" w:rsidRDefault="003D6BB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459,579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2127" w:type="dxa"/>
          </w:tcPr>
          <w:p w:rsidR="00E926DA" w:rsidRPr="000903DA" w:rsidRDefault="00362FD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GJIITHSEJ</w:t>
            </w:r>
          </w:p>
        </w:tc>
        <w:tc>
          <w:tcPr>
            <w:tcW w:w="1658" w:type="dxa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E926DA" w:rsidRPr="000903DA" w:rsidRDefault="00362FD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31,000,000</w:t>
            </w:r>
          </w:p>
        </w:tc>
        <w:tc>
          <w:tcPr>
            <w:tcW w:w="1434" w:type="dxa"/>
          </w:tcPr>
          <w:p w:rsidR="00E926DA" w:rsidRPr="000903DA" w:rsidRDefault="00362FD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29,800,000</w:t>
            </w:r>
          </w:p>
        </w:tc>
        <w:tc>
          <w:tcPr>
            <w:tcW w:w="1277" w:type="dxa"/>
            <w:gridSpan w:val="2"/>
          </w:tcPr>
          <w:p w:rsidR="00E926DA" w:rsidRPr="000903DA" w:rsidRDefault="00362FD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1,200,000</w:t>
            </w:r>
          </w:p>
        </w:tc>
      </w:tr>
      <w:tr w:rsidR="00AB2949" w:rsidRPr="000903DA" w:rsidTr="00995EA4">
        <w:tc>
          <w:tcPr>
            <w:tcW w:w="8940" w:type="dxa"/>
            <w:gridSpan w:val="9"/>
          </w:tcPr>
          <w:p w:rsidR="00AB2949" w:rsidRPr="000903DA" w:rsidRDefault="00AB294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                                  Rajoni i planifikuar i Pellagonisë</w:t>
            </w:r>
          </w:p>
        </w:tc>
      </w:tr>
      <w:tr w:rsidR="00F434C9" w:rsidRPr="000903DA" w:rsidTr="00F434C9">
        <w:trPr>
          <w:trHeight w:val="313"/>
        </w:trPr>
        <w:tc>
          <w:tcPr>
            <w:tcW w:w="1000" w:type="dxa"/>
            <w:gridSpan w:val="2"/>
            <w:vMerge w:val="restart"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>Nr.ren</w:t>
            </w:r>
          </w:p>
        </w:tc>
        <w:tc>
          <w:tcPr>
            <w:tcW w:w="2127" w:type="dxa"/>
            <w:vMerge w:val="restart"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Emri i projektit</w:t>
            </w:r>
          </w:p>
        </w:tc>
        <w:tc>
          <w:tcPr>
            <w:tcW w:w="1658" w:type="dxa"/>
            <w:vMerge w:val="restart"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Shfrytëzues i mjeteve</w:t>
            </w:r>
          </w:p>
        </w:tc>
        <w:tc>
          <w:tcPr>
            <w:tcW w:w="1444" w:type="dxa"/>
            <w:gridSpan w:val="2"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Gjithsej</w:t>
            </w:r>
          </w:p>
        </w:tc>
        <w:tc>
          <w:tcPr>
            <w:tcW w:w="1434" w:type="dxa"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 projektin</w:t>
            </w:r>
          </w:p>
        </w:tc>
        <w:tc>
          <w:tcPr>
            <w:tcW w:w="1277" w:type="dxa"/>
            <w:gridSpan w:val="2"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 menaxhim</w:t>
            </w:r>
          </w:p>
        </w:tc>
      </w:tr>
      <w:tr w:rsidR="00F434C9" w:rsidRPr="000903DA" w:rsidTr="00995EA4">
        <w:trPr>
          <w:trHeight w:val="344"/>
        </w:trPr>
        <w:tc>
          <w:tcPr>
            <w:tcW w:w="1000" w:type="dxa"/>
            <w:gridSpan w:val="2"/>
            <w:vMerge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34" w:type="dxa"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F434C9" w:rsidRPr="000903DA" w:rsidRDefault="00F434C9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AB294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926DA" w:rsidRPr="000903DA" w:rsidRDefault="00AB294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Vallorizimi i potencialit turistik në komunën e Krushevës dhe Mogillës</w:t>
            </w:r>
          </w:p>
        </w:tc>
        <w:tc>
          <w:tcPr>
            <w:tcW w:w="1658" w:type="dxa"/>
          </w:tcPr>
          <w:p w:rsidR="00E926DA" w:rsidRPr="000903DA" w:rsidRDefault="00AB2949" w:rsidP="00AB294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të Pellagonisë</w:t>
            </w:r>
          </w:p>
        </w:tc>
        <w:tc>
          <w:tcPr>
            <w:tcW w:w="1444" w:type="dxa"/>
            <w:gridSpan w:val="2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8,376,743</w:t>
            </w:r>
          </w:p>
        </w:tc>
        <w:tc>
          <w:tcPr>
            <w:tcW w:w="1434" w:type="dxa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8,090,035</w:t>
            </w:r>
          </w:p>
        </w:tc>
        <w:tc>
          <w:tcPr>
            <w:tcW w:w="1277" w:type="dxa"/>
            <w:gridSpan w:val="2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286,708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AB294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926DA" w:rsidRPr="000903DA" w:rsidRDefault="00AB294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Përforcim i i kapaciteteve teknike për grumbullimin e bërlloqeve në komunën e Prilepit,Resnjës dhe Demir Hisarit</w:t>
            </w:r>
          </w:p>
        </w:tc>
        <w:tc>
          <w:tcPr>
            <w:tcW w:w="1658" w:type="dxa"/>
          </w:tcPr>
          <w:p w:rsidR="00E926DA" w:rsidRPr="000903DA" w:rsidRDefault="00AB294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të Pellagonisë</w:t>
            </w:r>
          </w:p>
        </w:tc>
        <w:tc>
          <w:tcPr>
            <w:tcW w:w="1444" w:type="dxa"/>
            <w:gridSpan w:val="2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12,119,742</w:t>
            </w:r>
          </w:p>
        </w:tc>
        <w:tc>
          <w:tcPr>
            <w:tcW w:w="1434" w:type="dxa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11,652,919</w:t>
            </w:r>
          </w:p>
        </w:tc>
        <w:tc>
          <w:tcPr>
            <w:tcW w:w="1277" w:type="dxa"/>
            <w:gridSpan w:val="2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466,823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2B4A1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E926DA" w:rsidRPr="000903DA" w:rsidRDefault="00067A1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Rikostrukcioni i infrastrukturës rrugore në komunën e Dollnenit dhe Krivogashtanë</w:t>
            </w:r>
          </w:p>
        </w:tc>
        <w:tc>
          <w:tcPr>
            <w:tcW w:w="1658" w:type="dxa"/>
          </w:tcPr>
          <w:p w:rsidR="00E926DA" w:rsidRPr="000903DA" w:rsidRDefault="00067A1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të Pellagonisë</w:t>
            </w:r>
          </w:p>
        </w:tc>
        <w:tc>
          <w:tcPr>
            <w:tcW w:w="1444" w:type="dxa"/>
            <w:gridSpan w:val="2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6,294,378</w:t>
            </w:r>
          </w:p>
        </w:tc>
        <w:tc>
          <w:tcPr>
            <w:tcW w:w="1434" w:type="dxa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4,135,00</w:t>
            </w:r>
          </w:p>
        </w:tc>
        <w:tc>
          <w:tcPr>
            <w:tcW w:w="1277" w:type="dxa"/>
            <w:gridSpan w:val="2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258,596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C25D5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E926DA" w:rsidRPr="000903DA" w:rsidRDefault="00C25D5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Avancimi i cilësisë së shërbimeve sociale në nivel rajonal</w:t>
            </w:r>
          </w:p>
        </w:tc>
        <w:tc>
          <w:tcPr>
            <w:tcW w:w="1658" w:type="dxa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4,322,873</w:t>
            </w:r>
          </w:p>
        </w:tc>
        <w:tc>
          <w:tcPr>
            <w:tcW w:w="1434" w:type="dxa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4,135,0</w:t>
            </w:r>
          </w:p>
        </w:tc>
        <w:tc>
          <w:tcPr>
            <w:tcW w:w="1277" w:type="dxa"/>
            <w:gridSpan w:val="2"/>
          </w:tcPr>
          <w:p w:rsidR="00E926DA" w:rsidRPr="000903DA" w:rsidRDefault="00714BB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187,873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2127" w:type="dxa"/>
          </w:tcPr>
          <w:p w:rsidR="00E926DA" w:rsidRPr="000903DA" w:rsidRDefault="00C25D5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GJITHSEJ</w:t>
            </w:r>
          </w:p>
        </w:tc>
        <w:tc>
          <w:tcPr>
            <w:tcW w:w="1658" w:type="dxa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E926DA" w:rsidRPr="000903DA" w:rsidRDefault="00C25D5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31,113,737</w:t>
            </w:r>
          </w:p>
        </w:tc>
        <w:tc>
          <w:tcPr>
            <w:tcW w:w="1434" w:type="dxa"/>
          </w:tcPr>
          <w:p w:rsidR="00E926DA" w:rsidRPr="000903DA" w:rsidRDefault="00C25D5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29,913,736</w:t>
            </w:r>
          </w:p>
        </w:tc>
        <w:tc>
          <w:tcPr>
            <w:tcW w:w="1277" w:type="dxa"/>
            <w:gridSpan w:val="2"/>
          </w:tcPr>
          <w:p w:rsidR="00E926DA" w:rsidRPr="000903DA" w:rsidRDefault="00C25D5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1,200,00</w:t>
            </w:r>
          </w:p>
        </w:tc>
      </w:tr>
      <w:tr w:rsidR="005516B7" w:rsidRPr="000903DA" w:rsidTr="00995EA4">
        <w:tc>
          <w:tcPr>
            <w:tcW w:w="4785" w:type="dxa"/>
            <w:gridSpan w:val="4"/>
          </w:tcPr>
          <w:p w:rsidR="005516B7" w:rsidRPr="000903DA" w:rsidRDefault="005516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               Rajoni i planifiuar i Pollogut</w:t>
            </w:r>
          </w:p>
        </w:tc>
        <w:tc>
          <w:tcPr>
            <w:tcW w:w="4155" w:type="dxa"/>
            <w:gridSpan w:val="5"/>
          </w:tcPr>
          <w:p w:rsidR="005516B7" w:rsidRPr="000903DA" w:rsidRDefault="005516B7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5516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Nr.rend</w:t>
            </w:r>
          </w:p>
        </w:tc>
        <w:tc>
          <w:tcPr>
            <w:tcW w:w="2127" w:type="dxa"/>
          </w:tcPr>
          <w:p w:rsidR="00E926DA" w:rsidRPr="000903DA" w:rsidRDefault="005516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Emri i projektit</w:t>
            </w:r>
          </w:p>
        </w:tc>
        <w:tc>
          <w:tcPr>
            <w:tcW w:w="1658" w:type="dxa"/>
          </w:tcPr>
          <w:p w:rsidR="00E926DA" w:rsidRPr="000903DA" w:rsidRDefault="005516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Shfrytëzues i mjeteve</w:t>
            </w:r>
          </w:p>
        </w:tc>
        <w:tc>
          <w:tcPr>
            <w:tcW w:w="1444" w:type="dxa"/>
            <w:gridSpan w:val="2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34" w:type="dxa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E926DA" w:rsidRPr="000903DA" w:rsidRDefault="00E926DA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5516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926DA" w:rsidRPr="000903DA" w:rsidRDefault="005516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Krijimi i platformës gjeografike të sistemit informativ,për tëgjitha komunat të PPR</w:t>
            </w:r>
          </w:p>
        </w:tc>
        <w:tc>
          <w:tcPr>
            <w:tcW w:w="1658" w:type="dxa"/>
          </w:tcPr>
          <w:p w:rsidR="00E926DA" w:rsidRPr="000903DA" w:rsidRDefault="00C659C9" w:rsidP="00C659C9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të Pollogut</w:t>
            </w:r>
          </w:p>
        </w:tc>
        <w:tc>
          <w:tcPr>
            <w:tcW w:w="1444" w:type="dxa"/>
            <w:gridSpan w:val="2"/>
          </w:tcPr>
          <w:p w:rsidR="00E926DA" w:rsidRPr="000903DA" w:rsidRDefault="009E49CD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25,831,494</w:t>
            </w:r>
          </w:p>
        </w:tc>
        <w:tc>
          <w:tcPr>
            <w:tcW w:w="1434" w:type="dxa"/>
          </w:tcPr>
          <w:p w:rsidR="00E926DA" w:rsidRPr="000903DA" w:rsidRDefault="009E49CD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25,169,040</w:t>
            </w:r>
          </w:p>
        </w:tc>
        <w:tc>
          <w:tcPr>
            <w:tcW w:w="1277" w:type="dxa"/>
            <w:gridSpan w:val="2"/>
          </w:tcPr>
          <w:p w:rsidR="00E926DA" w:rsidRPr="000903DA" w:rsidRDefault="009E49CD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662,454</w:t>
            </w:r>
          </w:p>
        </w:tc>
      </w:tr>
      <w:tr w:rsidR="0016490F" w:rsidRPr="000903DA" w:rsidTr="00995EA4">
        <w:tc>
          <w:tcPr>
            <w:tcW w:w="1000" w:type="dxa"/>
            <w:gridSpan w:val="2"/>
          </w:tcPr>
          <w:p w:rsidR="00E926DA" w:rsidRPr="000903DA" w:rsidRDefault="005516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926DA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Rehabilitimi i rugës lokale  nga fshati Sushiçki ura  deri te deponija Rusino komuna  Gostivar-faza e tretë</w:t>
            </w:r>
          </w:p>
        </w:tc>
        <w:tc>
          <w:tcPr>
            <w:tcW w:w="1658" w:type="dxa"/>
          </w:tcPr>
          <w:p w:rsidR="00E926DA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të Pollogut</w:t>
            </w:r>
          </w:p>
        </w:tc>
        <w:tc>
          <w:tcPr>
            <w:tcW w:w="1444" w:type="dxa"/>
            <w:gridSpan w:val="2"/>
          </w:tcPr>
          <w:p w:rsidR="00E926DA" w:rsidRPr="000903DA" w:rsidRDefault="003D0AC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13,642,079</w:t>
            </w:r>
          </w:p>
        </w:tc>
        <w:tc>
          <w:tcPr>
            <w:tcW w:w="1434" w:type="dxa"/>
          </w:tcPr>
          <w:p w:rsidR="00E926DA" w:rsidRPr="000903DA" w:rsidRDefault="003D0AC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13,104,533</w:t>
            </w:r>
          </w:p>
        </w:tc>
        <w:tc>
          <w:tcPr>
            <w:tcW w:w="1277" w:type="dxa"/>
            <w:gridSpan w:val="2"/>
          </w:tcPr>
          <w:p w:rsidR="00E926DA" w:rsidRPr="000903DA" w:rsidRDefault="003D0AC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537,546</w:t>
            </w:r>
          </w:p>
        </w:tc>
      </w:tr>
      <w:tr w:rsidR="000903DA" w:rsidRPr="000903DA" w:rsidTr="00995EA4">
        <w:tc>
          <w:tcPr>
            <w:tcW w:w="1000" w:type="dxa"/>
            <w:gridSpan w:val="2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2127" w:type="dxa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GJITHSEJ</w:t>
            </w:r>
          </w:p>
        </w:tc>
        <w:tc>
          <w:tcPr>
            <w:tcW w:w="1658" w:type="dxa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39,473,573</w:t>
            </w:r>
          </w:p>
        </w:tc>
        <w:tc>
          <w:tcPr>
            <w:tcW w:w="1434" w:type="dxa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38,273,573</w:t>
            </w:r>
          </w:p>
        </w:tc>
        <w:tc>
          <w:tcPr>
            <w:tcW w:w="1277" w:type="dxa"/>
            <w:gridSpan w:val="2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1,200,00</w:t>
            </w:r>
          </w:p>
        </w:tc>
      </w:tr>
      <w:tr w:rsidR="008F6407" w:rsidRPr="000903DA" w:rsidTr="00995EA4">
        <w:tc>
          <w:tcPr>
            <w:tcW w:w="8940" w:type="dxa"/>
            <w:gridSpan w:val="9"/>
          </w:tcPr>
          <w:p w:rsidR="008F6407" w:rsidRPr="000903DA" w:rsidRDefault="008F640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 xml:space="preserve">                                      Rajoni i planifikuar Juglindor</w:t>
            </w:r>
          </w:p>
        </w:tc>
      </w:tr>
      <w:tr w:rsidR="000903DA" w:rsidRPr="000903DA" w:rsidTr="00995EA4">
        <w:tc>
          <w:tcPr>
            <w:tcW w:w="1000" w:type="dxa"/>
            <w:gridSpan w:val="2"/>
          </w:tcPr>
          <w:p w:rsidR="00117481" w:rsidRPr="000903DA" w:rsidRDefault="0016490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Nr. rend</w:t>
            </w:r>
          </w:p>
        </w:tc>
        <w:tc>
          <w:tcPr>
            <w:tcW w:w="2127" w:type="dxa"/>
          </w:tcPr>
          <w:p w:rsidR="00117481" w:rsidRPr="000903DA" w:rsidRDefault="0016490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Emri i projektit</w:t>
            </w:r>
          </w:p>
        </w:tc>
        <w:tc>
          <w:tcPr>
            <w:tcW w:w="1658" w:type="dxa"/>
          </w:tcPr>
          <w:p w:rsidR="00117481" w:rsidRPr="000903DA" w:rsidRDefault="0016490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Shfrytëzues i mjeteve</w:t>
            </w:r>
          </w:p>
        </w:tc>
        <w:tc>
          <w:tcPr>
            <w:tcW w:w="1444" w:type="dxa"/>
            <w:gridSpan w:val="2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34" w:type="dxa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</w:tr>
      <w:tr w:rsidR="000903DA" w:rsidRPr="000903DA" w:rsidTr="00995EA4">
        <w:tc>
          <w:tcPr>
            <w:tcW w:w="1000" w:type="dxa"/>
            <w:gridSpan w:val="2"/>
          </w:tcPr>
          <w:p w:rsidR="00117481" w:rsidRPr="000903DA" w:rsidRDefault="0016490F" w:rsidP="0016490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17481" w:rsidRPr="000903DA" w:rsidRDefault="0016490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1realizimi i EE objekteve dhe shfrytëzimi i OIE nështëpive publike</w:t>
            </w:r>
          </w:p>
        </w:tc>
        <w:tc>
          <w:tcPr>
            <w:tcW w:w="1658" w:type="dxa"/>
          </w:tcPr>
          <w:p w:rsidR="00117481" w:rsidRPr="000903DA" w:rsidRDefault="0016490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Jugperendimor</w:t>
            </w:r>
          </w:p>
        </w:tc>
        <w:tc>
          <w:tcPr>
            <w:tcW w:w="1444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17,869,119</w:t>
            </w:r>
          </w:p>
        </w:tc>
        <w:tc>
          <w:tcPr>
            <w:tcW w:w="1434" w:type="dxa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17,104,098</w:t>
            </w:r>
          </w:p>
        </w:tc>
        <w:tc>
          <w:tcPr>
            <w:tcW w:w="1277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765,021</w:t>
            </w:r>
          </w:p>
        </w:tc>
      </w:tr>
      <w:tr w:rsidR="000903DA" w:rsidRPr="000903DA" w:rsidTr="00995EA4">
        <w:tc>
          <w:tcPr>
            <w:tcW w:w="1000" w:type="dxa"/>
            <w:gridSpan w:val="2"/>
          </w:tcPr>
          <w:p w:rsidR="00117481" w:rsidRPr="000903DA" w:rsidRDefault="0016490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117481" w:rsidRPr="000903DA" w:rsidRDefault="0016490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Përpilimi i dokumentacionit teknik  dhe kontrollit energjetik për EE për shtëpitë publike</w:t>
            </w:r>
          </w:p>
        </w:tc>
        <w:tc>
          <w:tcPr>
            <w:tcW w:w="1658" w:type="dxa"/>
          </w:tcPr>
          <w:p w:rsidR="00117481" w:rsidRPr="000903DA" w:rsidRDefault="0016490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Jugperendimor</w:t>
            </w:r>
          </w:p>
          <w:p w:rsidR="009D31CB" w:rsidRPr="000903DA" w:rsidRDefault="009D31CB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117481" w:rsidRPr="000903DA" w:rsidRDefault="006732A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13,642,079</w:t>
            </w:r>
          </w:p>
        </w:tc>
        <w:tc>
          <w:tcPr>
            <w:tcW w:w="1434" w:type="dxa"/>
          </w:tcPr>
          <w:p w:rsidR="00117481" w:rsidRPr="000903DA" w:rsidRDefault="006732A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13,104,533</w:t>
            </w:r>
          </w:p>
        </w:tc>
        <w:tc>
          <w:tcPr>
            <w:tcW w:w="1277" w:type="dxa"/>
            <w:gridSpan w:val="2"/>
          </w:tcPr>
          <w:p w:rsidR="00117481" w:rsidRPr="000903DA" w:rsidRDefault="006732AE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537,546</w:t>
            </w:r>
          </w:p>
        </w:tc>
      </w:tr>
      <w:tr w:rsidR="000903DA" w:rsidRPr="000903DA" w:rsidTr="00995EA4">
        <w:tc>
          <w:tcPr>
            <w:tcW w:w="1000" w:type="dxa"/>
            <w:gridSpan w:val="2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2127" w:type="dxa"/>
          </w:tcPr>
          <w:p w:rsidR="00117481" w:rsidRPr="000903DA" w:rsidRDefault="009D31CB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GJITHSEJ</w:t>
            </w:r>
          </w:p>
        </w:tc>
        <w:tc>
          <w:tcPr>
            <w:tcW w:w="1658" w:type="dxa"/>
          </w:tcPr>
          <w:p w:rsidR="00117481" w:rsidRPr="000903DA" w:rsidRDefault="00117481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117481" w:rsidRPr="000903DA" w:rsidRDefault="009D31CB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25,197,505</w:t>
            </w:r>
          </w:p>
        </w:tc>
        <w:tc>
          <w:tcPr>
            <w:tcW w:w="1434" w:type="dxa"/>
          </w:tcPr>
          <w:p w:rsidR="00117481" w:rsidRPr="000903DA" w:rsidRDefault="009D31CB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23,997,505</w:t>
            </w:r>
          </w:p>
        </w:tc>
        <w:tc>
          <w:tcPr>
            <w:tcW w:w="1277" w:type="dxa"/>
            <w:gridSpan w:val="2"/>
          </w:tcPr>
          <w:p w:rsidR="00117481" w:rsidRPr="000903DA" w:rsidRDefault="009D31CB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1,200,000</w:t>
            </w:r>
          </w:p>
        </w:tc>
      </w:tr>
      <w:tr w:rsidR="00AE2F4D" w:rsidRPr="000903DA" w:rsidTr="00995EA4">
        <w:tc>
          <w:tcPr>
            <w:tcW w:w="8940" w:type="dxa"/>
            <w:gridSpan w:val="9"/>
          </w:tcPr>
          <w:p w:rsidR="00AE2F4D" w:rsidRPr="000903DA" w:rsidRDefault="00AE2F4D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               Rjoni planifikues i Vardarit</w:t>
            </w:r>
          </w:p>
        </w:tc>
      </w:tr>
      <w:tr w:rsidR="000903DA" w:rsidRPr="000903DA" w:rsidTr="00995EA4">
        <w:tc>
          <w:tcPr>
            <w:tcW w:w="1000" w:type="dxa"/>
            <w:gridSpan w:val="2"/>
          </w:tcPr>
          <w:p w:rsidR="00117481" w:rsidRPr="000903DA" w:rsidRDefault="006C55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17481" w:rsidRPr="000903DA" w:rsidRDefault="006C55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Mirëmbajtja e mjedisit jetësor të pastër dhe të shëndetshëm përmes furnizimit të veturës speciale pr nevojat  e NPK në komunat Llozovë,Demir Kapijë, Negotinë dhe Reosoman </w:t>
            </w:r>
          </w:p>
        </w:tc>
        <w:tc>
          <w:tcPr>
            <w:tcW w:w="1658" w:type="dxa"/>
          </w:tcPr>
          <w:p w:rsidR="00117481" w:rsidRPr="000903DA" w:rsidRDefault="00087687" w:rsidP="0008768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Vardarit</w:t>
            </w:r>
          </w:p>
        </w:tc>
        <w:tc>
          <w:tcPr>
            <w:tcW w:w="1444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19,689,762</w:t>
            </w:r>
          </w:p>
        </w:tc>
        <w:tc>
          <w:tcPr>
            <w:tcW w:w="1434" w:type="dxa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19,292,414</w:t>
            </w:r>
          </w:p>
        </w:tc>
        <w:tc>
          <w:tcPr>
            <w:tcW w:w="1277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397,352</w:t>
            </w:r>
          </w:p>
        </w:tc>
      </w:tr>
      <w:tr w:rsidR="000903DA" w:rsidRPr="000903DA" w:rsidTr="00995EA4">
        <w:tc>
          <w:tcPr>
            <w:tcW w:w="1000" w:type="dxa"/>
            <w:gridSpan w:val="2"/>
          </w:tcPr>
          <w:p w:rsidR="00117481" w:rsidRPr="000903DA" w:rsidRDefault="006C55B7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117481" w:rsidRPr="000903DA" w:rsidRDefault="006C55B7" w:rsidP="009B3B4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Përmirësimi i rrugës lokale përmes rikonstrukcionit të rrugës lokale drejtimit nga f.Gorno vranovci deri te rruga rajonale P2344  Çashka Drenovo,</w:t>
            </w:r>
            <w:r w:rsidR="009B3B48" w:rsidRPr="000903DA">
              <w:rPr>
                <w:rFonts w:ascii="StobiSerif Regular" w:hAnsi="StobiSerif Regular"/>
                <w:sz w:val="22"/>
                <w:szCs w:val="22"/>
              </w:rPr>
              <w:t xml:space="preserve">o.çashka ( faza e dytë) dhe rruga 1 në </w:t>
            </w:r>
            <w:r w:rsidR="00ED0275" w:rsidRPr="000903DA">
              <w:rPr>
                <w:rFonts w:ascii="StobiSerif Regular" w:hAnsi="StobiSerif Regular"/>
                <w:sz w:val="22"/>
                <w:szCs w:val="22"/>
              </w:rPr>
              <w:t xml:space="preserve"> f.Podles K.Qytetit </w:t>
            </w:r>
          </w:p>
        </w:tc>
        <w:tc>
          <w:tcPr>
            <w:tcW w:w="1658" w:type="dxa"/>
          </w:tcPr>
          <w:p w:rsidR="00117481" w:rsidRPr="000903DA" w:rsidRDefault="00C40AC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Vardarit</w:t>
            </w:r>
          </w:p>
        </w:tc>
        <w:tc>
          <w:tcPr>
            <w:tcW w:w="1444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6,793,583</w:t>
            </w:r>
          </w:p>
        </w:tc>
        <w:tc>
          <w:tcPr>
            <w:tcW w:w="1434" w:type="dxa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6,625,239</w:t>
            </w:r>
          </w:p>
        </w:tc>
        <w:tc>
          <w:tcPr>
            <w:tcW w:w="1277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168,244</w:t>
            </w:r>
          </w:p>
        </w:tc>
      </w:tr>
      <w:tr w:rsidR="000903DA" w:rsidRPr="000903DA" w:rsidTr="00995EA4">
        <w:tc>
          <w:tcPr>
            <w:tcW w:w="1000" w:type="dxa"/>
            <w:gridSpan w:val="2"/>
          </w:tcPr>
          <w:p w:rsidR="00117481" w:rsidRPr="000903DA" w:rsidRDefault="00ED0275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</w:tcPr>
          <w:p w:rsidR="00117481" w:rsidRPr="000903DA" w:rsidRDefault="003040BC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Mrojtja e mjedisit jetësor në VR përmes finalizimit të lumit të shtratit Luda mara Komuna e Kavadarit</w:t>
            </w:r>
          </w:p>
        </w:tc>
        <w:tc>
          <w:tcPr>
            <w:tcW w:w="1658" w:type="dxa"/>
          </w:tcPr>
          <w:p w:rsidR="00117481" w:rsidRPr="000903DA" w:rsidRDefault="00C40AC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Vardarit</w:t>
            </w:r>
          </w:p>
        </w:tc>
        <w:tc>
          <w:tcPr>
            <w:tcW w:w="1444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6,007350</w:t>
            </w:r>
          </w:p>
        </w:tc>
        <w:tc>
          <w:tcPr>
            <w:tcW w:w="1434" w:type="dxa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5,609,970</w:t>
            </w:r>
          </w:p>
        </w:tc>
        <w:tc>
          <w:tcPr>
            <w:tcW w:w="1277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397,380</w:t>
            </w:r>
          </w:p>
        </w:tc>
      </w:tr>
      <w:tr w:rsidR="000903DA" w:rsidRPr="000903DA" w:rsidTr="00995EA4">
        <w:trPr>
          <w:trHeight w:val="492"/>
        </w:trPr>
        <w:tc>
          <w:tcPr>
            <w:tcW w:w="1000" w:type="dxa"/>
            <w:gridSpan w:val="2"/>
          </w:tcPr>
          <w:p w:rsidR="00117481" w:rsidRPr="000903DA" w:rsidRDefault="003040BC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117481" w:rsidRPr="000903DA" w:rsidRDefault="003040BC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Përmirësimi i cilësisë së shërbimeve në fushën e kulturës përmes rritjes së efikasitetit energjetik të shtëpisë sëkulturës në komunën e Shën Nikolës</w:t>
            </w:r>
          </w:p>
        </w:tc>
        <w:tc>
          <w:tcPr>
            <w:tcW w:w="1658" w:type="dxa"/>
          </w:tcPr>
          <w:p w:rsidR="00117481" w:rsidRPr="000903DA" w:rsidRDefault="00C40AC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Vardarit</w:t>
            </w:r>
          </w:p>
        </w:tc>
        <w:tc>
          <w:tcPr>
            <w:tcW w:w="1444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6,221,810</w:t>
            </w:r>
          </w:p>
        </w:tc>
        <w:tc>
          <w:tcPr>
            <w:tcW w:w="1434" w:type="dxa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6,123,778</w:t>
            </w:r>
          </w:p>
        </w:tc>
        <w:tc>
          <w:tcPr>
            <w:tcW w:w="1277" w:type="dxa"/>
            <w:gridSpan w:val="2"/>
          </w:tcPr>
          <w:p w:rsidR="00117481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98,032</w:t>
            </w:r>
          </w:p>
        </w:tc>
      </w:tr>
      <w:tr w:rsidR="000903DA" w:rsidRPr="000903DA" w:rsidTr="00995EA4">
        <w:trPr>
          <w:trHeight w:val="427"/>
        </w:trPr>
        <w:tc>
          <w:tcPr>
            <w:tcW w:w="994" w:type="dxa"/>
          </w:tcPr>
          <w:p w:rsidR="009B3B48" w:rsidRPr="000903DA" w:rsidRDefault="00181D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</w:t>
            </w:r>
          </w:p>
        </w:tc>
        <w:tc>
          <w:tcPr>
            <w:tcW w:w="2133" w:type="dxa"/>
            <w:gridSpan w:val="2"/>
          </w:tcPr>
          <w:p w:rsidR="009B3B48" w:rsidRPr="000903DA" w:rsidRDefault="0043351B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Përmirësimi i mjedisit të standardit të qytetarëve në Rajonin e planifikuar të vardaritpërmes ndërtimit të ujsjellsit në f.otovicë komuna e Velesit</w:t>
            </w:r>
          </w:p>
        </w:tc>
        <w:tc>
          <w:tcPr>
            <w:tcW w:w="1658" w:type="dxa"/>
          </w:tcPr>
          <w:p w:rsidR="009B3B48" w:rsidRPr="000903DA" w:rsidRDefault="00C40AC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Vardarit</w:t>
            </w:r>
          </w:p>
        </w:tc>
        <w:tc>
          <w:tcPr>
            <w:tcW w:w="1444" w:type="dxa"/>
            <w:gridSpan w:val="2"/>
          </w:tcPr>
          <w:p w:rsidR="009B3B48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7,153,527</w:t>
            </w:r>
          </w:p>
        </w:tc>
        <w:tc>
          <w:tcPr>
            <w:tcW w:w="1440" w:type="dxa"/>
            <w:gridSpan w:val="2"/>
          </w:tcPr>
          <w:p w:rsidR="009B3B48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7,014,635</w:t>
            </w:r>
          </w:p>
        </w:tc>
        <w:tc>
          <w:tcPr>
            <w:tcW w:w="1271" w:type="dxa"/>
          </w:tcPr>
          <w:p w:rsidR="009B3B48" w:rsidRPr="000903DA" w:rsidRDefault="00077BE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138,892</w:t>
            </w:r>
          </w:p>
        </w:tc>
      </w:tr>
      <w:tr w:rsidR="000903DA" w:rsidRPr="000903DA" w:rsidTr="00995EA4">
        <w:tc>
          <w:tcPr>
            <w:tcW w:w="994" w:type="dxa"/>
          </w:tcPr>
          <w:p w:rsidR="009B3B48" w:rsidRPr="000903DA" w:rsidRDefault="009B3B48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2133" w:type="dxa"/>
            <w:gridSpan w:val="2"/>
          </w:tcPr>
          <w:p w:rsidR="009B3B48" w:rsidRPr="000903DA" w:rsidRDefault="00AC548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GJITHSEJ</w:t>
            </w:r>
          </w:p>
        </w:tc>
        <w:tc>
          <w:tcPr>
            <w:tcW w:w="1658" w:type="dxa"/>
          </w:tcPr>
          <w:p w:rsidR="009B3B48" w:rsidRPr="000903DA" w:rsidRDefault="009B3B48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9B3B48" w:rsidRPr="000903DA" w:rsidRDefault="00AC548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45,866,032,</w:t>
            </w:r>
          </w:p>
        </w:tc>
        <w:tc>
          <w:tcPr>
            <w:tcW w:w="1440" w:type="dxa"/>
            <w:gridSpan w:val="2"/>
          </w:tcPr>
          <w:p w:rsidR="009B3B48" w:rsidRPr="000903DA" w:rsidRDefault="00AC548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44,666,032</w:t>
            </w:r>
          </w:p>
        </w:tc>
        <w:tc>
          <w:tcPr>
            <w:tcW w:w="1271" w:type="dxa"/>
          </w:tcPr>
          <w:p w:rsidR="009B3B48" w:rsidRPr="000903DA" w:rsidRDefault="00AC548F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1,200,00</w:t>
            </w:r>
          </w:p>
        </w:tc>
      </w:tr>
      <w:tr w:rsidR="00995EA4" w:rsidRPr="000903DA" w:rsidTr="0022420F">
        <w:tc>
          <w:tcPr>
            <w:tcW w:w="8940" w:type="dxa"/>
            <w:gridSpan w:val="9"/>
          </w:tcPr>
          <w:p w:rsidR="00995EA4" w:rsidRPr="000903DA" w:rsidRDefault="00995EA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                                Rajoni i planifikuar Verilindor</w:t>
            </w:r>
          </w:p>
        </w:tc>
      </w:tr>
      <w:tr w:rsidR="000903DA" w:rsidRPr="000903DA" w:rsidTr="00995EA4">
        <w:tc>
          <w:tcPr>
            <w:tcW w:w="994" w:type="dxa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Nr .rend</w:t>
            </w:r>
          </w:p>
        </w:tc>
        <w:tc>
          <w:tcPr>
            <w:tcW w:w="2133" w:type="dxa"/>
            <w:gridSpan w:val="2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Emri i projektit</w:t>
            </w:r>
          </w:p>
        </w:tc>
        <w:tc>
          <w:tcPr>
            <w:tcW w:w="1658" w:type="dxa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Shfrytëzues i mjeteve</w:t>
            </w:r>
          </w:p>
        </w:tc>
        <w:tc>
          <w:tcPr>
            <w:tcW w:w="1444" w:type="dxa"/>
            <w:gridSpan w:val="2"/>
          </w:tcPr>
          <w:p w:rsidR="009B3B48" w:rsidRPr="000903DA" w:rsidRDefault="009B3B48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9B3B48" w:rsidRPr="000903DA" w:rsidRDefault="009B3B48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271" w:type="dxa"/>
          </w:tcPr>
          <w:p w:rsidR="009B3B48" w:rsidRPr="000903DA" w:rsidRDefault="009B3B48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</w:tr>
      <w:tr w:rsidR="000903DA" w:rsidRPr="000903DA" w:rsidTr="00995EA4">
        <w:tc>
          <w:tcPr>
            <w:tcW w:w="994" w:type="dxa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</w:t>
            </w:r>
          </w:p>
        </w:tc>
        <w:tc>
          <w:tcPr>
            <w:tcW w:w="2133" w:type="dxa"/>
            <w:gridSpan w:val="2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Përmirësimi  i kushteve për zhvillim rural,zhvillim të turizmit dhe mobilizimit të në Rajonin planifikues tëVerilindor faza e 5</w:t>
            </w:r>
          </w:p>
        </w:tc>
        <w:tc>
          <w:tcPr>
            <w:tcW w:w="1658" w:type="dxa"/>
          </w:tcPr>
          <w:p w:rsidR="009B3B48" w:rsidRPr="000903DA" w:rsidRDefault="00C40ACA" w:rsidP="00C40AC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Qendra për zhvillimin e rajonit Planifikues Verilindor</w:t>
            </w:r>
          </w:p>
        </w:tc>
        <w:tc>
          <w:tcPr>
            <w:tcW w:w="1444" w:type="dxa"/>
            <w:gridSpan w:val="2"/>
          </w:tcPr>
          <w:p w:rsidR="009B3B48" w:rsidRPr="000903DA" w:rsidRDefault="002138F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49,266,155</w:t>
            </w:r>
          </w:p>
        </w:tc>
        <w:tc>
          <w:tcPr>
            <w:tcW w:w="1440" w:type="dxa"/>
            <w:gridSpan w:val="2"/>
          </w:tcPr>
          <w:p w:rsidR="009B3B48" w:rsidRPr="000903DA" w:rsidRDefault="002138F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48,282,246</w:t>
            </w:r>
          </w:p>
        </w:tc>
        <w:tc>
          <w:tcPr>
            <w:tcW w:w="1271" w:type="dxa"/>
          </w:tcPr>
          <w:p w:rsidR="009B3B48" w:rsidRPr="000903DA" w:rsidRDefault="002138F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983,909</w:t>
            </w:r>
          </w:p>
        </w:tc>
      </w:tr>
      <w:tr w:rsidR="000903DA" w:rsidRPr="000903DA" w:rsidTr="00995EA4">
        <w:tc>
          <w:tcPr>
            <w:tcW w:w="994" w:type="dxa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</w:t>
            </w:r>
          </w:p>
        </w:tc>
        <w:tc>
          <w:tcPr>
            <w:tcW w:w="2133" w:type="dxa"/>
            <w:gridSpan w:val="2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 xml:space="preserve">Rikonstrukcioni i të drejtimeve rrugore  Në komunën e Likovës për lidhjen </w:t>
            </w: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>e rajonit Verilindor me atë të Shkupit</w:t>
            </w:r>
          </w:p>
        </w:tc>
        <w:tc>
          <w:tcPr>
            <w:tcW w:w="1658" w:type="dxa"/>
          </w:tcPr>
          <w:p w:rsidR="009B3B48" w:rsidRPr="000903DA" w:rsidRDefault="00C40ACA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 xml:space="preserve">Qendra për zhvillimin e rajonit </w:t>
            </w: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>Planifikues Verilindor</w:t>
            </w:r>
          </w:p>
        </w:tc>
        <w:tc>
          <w:tcPr>
            <w:tcW w:w="1444" w:type="dxa"/>
            <w:gridSpan w:val="2"/>
          </w:tcPr>
          <w:p w:rsidR="009B3B48" w:rsidRPr="000903DA" w:rsidRDefault="002138F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lastRenderedPageBreak/>
              <w:t>5,938,530</w:t>
            </w:r>
          </w:p>
        </w:tc>
        <w:tc>
          <w:tcPr>
            <w:tcW w:w="1440" w:type="dxa"/>
            <w:gridSpan w:val="2"/>
          </w:tcPr>
          <w:p w:rsidR="009B3B48" w:rsidRPr="000903DA" w:rsidRDefault="002138F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5,722,439</w:t>
            </w:r>
          </w:p>
        </w:tc>
        <w:tc>
          <w:tcPr>
            <w:tcW w:w="1271" w:type="dxa"/>
          </w:tcPr>
          <w:p w:rsidR="009B3B48" w:rsidRPr="000903DA" w:rsidRDefault="002138F4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216,091</w:t>
            </w:r>
          </w:p>
        </w:tc>
      </w:tr>
      <w:tr w:rsidR="000903DA" w:rsidRPr="000903DA" w:rsidTr="00995EA4">
        <w:tc>
          <w:tcPr>
            <w:tcW w:w="994" w:type="dxa"/>
          </w:tcPr>
          <w:p w:rsidR="009B3B48" w:rsidRPr="000903DA" w:rsidRDefault="009B3B48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2133" w:type="dxa"/>
            <w:gridSpan w:val="2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GJITHSEJ</w:t>
            </w:r>
          </w:p>
        </w:tc>
        <w:tc>
          <w:tcPr>
            <w:tcW w:w="1658" w:type="dxa"/>
          </w:tcPr>
          <w:p w:rsidR="009B3B48" w:rsidRPr="000903DA" w:rsidRDefault="009B3B48">
            <w:pPr>
              <w:rPr>
                <w:rFonts w:ascii="StobiSerif Regular" w:hAnsi="StobiSerif Regular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55,204,685</w:t>
            </w:r>
          </w:p>
        </w:tc>
        <w:tc>
          <w:tcPr>
            <w:tcW w:w="1440" w:type="dxa"/>
            <w:gridSpan w:val="2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54,004,685</w:t>
            </w:r>
          </w:p>
        </w:tc>
        <w:tc>
          <w:tcPr>
            <w:tcW w:w="1271" w:type="dxa"/>
          </w:tcPr>
          <w:p w:rsidR="009B3B48" w:rsidRPr="000903DA" w:rsidRDefault="00CD2A71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1,200,00</w:t>
            </w:r>
          </w:p>
        </w:tc>
      </w:tr>
      <w:tr w:rsidR="00413058" w:rsidRPr="000903DA" w:rsidTr="00C6714A">
        <w:tc>
          <w:tcPr>
            <w:tcW w:w="8940" w:type="dxa"/>
            <w:gridSpan w:val="9"/>
          </w:tcPr>
          <w:p w:rsidR="00413058" w:rsidRPr="000903DA" w:rsidRDefault="00413058">
            <w:pPr>
              <w:rPr>
                <w:rFonts w:ascii="StobiSerif Regular" w:hAnsi="StobiSerif Regular"/>
                <w:sz w:val="22"/>
                <w:szCs w:val="22"/>
              </w:rPr>
            </w:pPr>
            <w:r w:rsidRPr="000903DA">
              <w:rPr>
                <w:rFonts w:ascii="StobiSerif Regular" w:hAnsi="StobiSerif Regular"/>
                <w:sz w:val="22"/>
                <w:szCs w:val="22"/>
              </w:rPr>
              <w:t>Mjetet e përgjithshme për financimin e projekteve për zhvillimin e rajoneve të planifikuara 227,467,850</w:t>
            </w:r>
          </w:p>
        </w:tc>
      </w:tr>
    </w:tbl>
    <w:p w:rsidR="0041252F" w:rsidRPr="000903DA" w:rsidRDefault="000A3D3F">
      <w:pPr>
        <w:rPr>
          <w:rFonts w:ascii="StobiSerif Regular" w:hAnsi="StobiSerif Regular"/>
          <w:sz w:val="22"/>
          <w:szCs w:val="22"/>
        </w:rPr>
      </w:pPr>
    </w:p>
    <w:sectPr w:rsidR="0041252F" w:rsidRPr="00090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ansIt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A"/>
    <w:rsid w:val="0001472A"/>
    <w:rsid w:val="000207B6"/>
    <w:rsid w:val="00030D4C"/>
    <w:rsid w:val="00036F4D"/>
    <w:rsid w:val="00067A1A"/>
    <w:rsid w:val="00077BEA"/>
    <w:rsid w:val="00087687"/>
    <w:rsid w:val="000903DA"/>
    <w:rsid w:val="000A3D3F"/>
    <w:rsid w:val="000B6729"/>
    <w:rsid w:val="000F57C7"/>
    <w:rsid w:val="00117481"/>
    <w:rsid w:val="00152781"/>
    <w:rsid w:val="0016490F"/>
    <w:rsid w:val="00181D71"/>
    <w:rsid w:val="001C3BFC"/>
    <w:rsid w:val="001D171F"/>
    <w:rsid w:val="001E5C78"/>
    <w:rsid w:val="001E6280"/>
    <w:rsid w:val="001F76F1"/>
    <w:rsid w:val="00202F14"/>
    <w:rsid w:val="002138F4"/>
    <w:rsid w:val="00221678"/>
    <w:rsid w:val="00254923"/>
    <w:rsid w:val="002B4A1A"/>
    <w:rsid w:val="003040BC"/>
    <w:rsid w:val="003446DC"/>
    <w:rsid w:val="00362FD9"/>
    <w:rsid w:val="003D0AC1"/>
    <w:rsid w:val="003D6BB1"/>
    <w:rsid w:val="003E65F3"/>
    <w:rsid w:val="00413058"/>
    <w:rsid w:val="0043351B"/>
    <w:rsid w:val="00483F24"/>
    <w:rsid w:val="00495CF8"/>
    <w:rsid w:val="004A105A"/>
    <w:rsid w:val="004D6278"/>
    <w:rsid w:val="0055089B"/>
    <w:rsid w:val="005516B7"/>
    <w:rsid w:val="0055236F"/>
    <w:rsid w:val="005928A0"/>
    <w:rsid w:val="005B4AFB"/>
    <w:rsid w:val="005C07BF"/>
    <w:rsid w:val="005F2EA7"/>
    <w:rsid w:val="00633968"/>
    <w:rsid w:val="006732AE"/>
    <w:rsid w:val="006875CE"/>
    <w:rsid w:val="006C55B7"/>
    <w:rsid w:val="006D2CDA"/>
    <w:rsid w:val="006D745A"/>
    <w:rsid w:val="00714BB5"/>
    <w:rsid w:val="00840EA3"/>
    <w:rsid w:val="00856A1D"/>
    <w:rsid w:val="008D0A2B"/>
    <w:rsid w:val="008F6407"/>
    <w:rsid w:val="0099315F"/>
    <w:rsid w:val="00995EA4"/>
    <w:rsid w:val="009B3B48"/>
    <w:rsid w:val="009D31CB"/>
    <w:rsid w:val="009E49CD"/>
    <w:rsid w:val="00A27922"/>
    <w:rsid w:val="00A35E64"/>
    <w:rsid w:val="00A57793"/>
    <w:rsid w:val="00A76878"/>
    <w:rsid w:val="00AB2949"/>
    <w:rsid w:val="00AB7403"/>
    <w:rsid w:val="00AC548F"/>
    <w:rsid w:val="00AE2F4D"/>
    <w:rsid w:val="00B15509"/>
    <w:rsid w:val="00B31630"/>
    <w:rsid w:val="00B91ECD"/>
    <w:rsid w:val="00B96671"/>
    <w:rsid w:val="00BC27A3"/>
    <w:rsid w:val="00C11732"/>
    <w:rsid w:val="00C25D55"/>
    <w:rsid w:val="00C40ACA"/>
    <w:rsid w:val="00C659C9"/>
    <w:rsid w:val="00C8432B"/>
    <w:rsid w:val="00CD2A71"/>
    <w:rsid w:val="00E252EE"/>
    <w:rsid w:val="00E85A78"/>
    <w:rsid w:val="00E926DA"/>
    <w:rsid w:val="00ED0275"/>
    <w:rsid w:val="00F26F89"/>
    <w:rsid w:val="00F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2CC88-A8B9-4912-8FD7-6409A62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biSansIt Regular" w:eastAsiaTheme="minorHAnsi" w:hAnsi="StobiSansIt Regular" w:cs="Times New Roman"/>
        <w:i/>
        <w:sz w:val="24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EFFB-AAD3-4003-A932-FDCD52A7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Tafo</dc:creator>
  <cp:keywords/>
  <dc:description/>
  <cp:lastModifiedBy>Tafo</cp:lastModifiedBy>
  <cp:revision>78</cp:revision>
  <dcterms:created xsi:type="dcterms:W3CDTF">2022-10-21T07:59:00Z</dcterms:created>
  <dcterms:modified xsi:type="dcterms:W3CDTF">2022-10-25T10:11:00Z</dcterms:modified>
</cp:coreProperties>
</file>