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E7" w:rsidRPr="00CD12E7" w:rsidRDefault="00CD12E7" w:rsidP="00CD12E7">
      <w:pPr>
        <w:spacing w:after="0" w:line="240" w:lineRule="auto"/>
        <w:rPr>
          <w:rFonts w:ascii="Arial" w:eastAsia="Times New Roman" w:hAnsi="Arial" w:cs="Arial"/>
          <w:noProof w:val="0"/>
          <w:color w:val="666666"/>
          <w:sz w:val="24"/>
          <w:szCs w:val="24"/>
          <w:lang w:eastAsia="sq-AL"/>
        </w:rPr>
      </w:pPr>
      <w:r>
        <w:rPr>
          <w:rFonts w:ascii="inherit" w:eastAsia="Times New Roman" w:hAnsi="inherit" w:cs="Arial"/>
          <w:noProof w:val="0"/>
          <w:color w:val="666666"/>
          <w:sz w:val="24"/>
          <w:szCs w:val="24"/>
          <w:lang w:eastAsia="sq-AL"/>
        </w:rPr>
        <w:t>SHTATOR</w:t>
      </w:r>
      <w:r w:rsidRPr="00CD12E7">
        <w:rPr>
          <w:rFonts w:ascii="inherit" w:eastAsia="Times New Roman" w:hAnsi="inherit" w:cs="Arial"/>
          <w:noProof w:val="0"/>
          <w:color w:val="666666"/>
          <w:sz w:val="24"/>
          <w:szCs w:val="24"/>
          <w:lang w:eastAsia="sq-AL"/>
        </w:rPr>
        <w:t xml:space="preserve"> 23, 2019</w:t>
      </w:r>
    </w:p>
    <w:p w:rsidR="00CD12E7" w:rsidRPr="00CD12E7" w:rsidRDefault="00CD12E7" w:rsidP="00CD12E7">
      <w:pPr>
        <w:spacing w:after="0" w:line="336" w:lineRule="atLeast"/>
        <w:jc w:val="center"/>
        <w:outlineLvl w:val="0"/>
        <w:rPr>
          <w:rFonts w:ascii="Arial" w:eastAsia="Times New Roman" w:hAnsi="Arial" w:cs="Arial"/>
          <w:b/>
          <w:bCs/>
          <w:noProof w:val="0"/>
          <w:color w:val="000000"/>
          <w:spacing w:val="-6"/>
          <w:kern w:val="36"/>
          <w:sz w:val="48"/>
          <w:szCs w:val="48"/>
          <w:lang w:eastAsia="sq-AL"/>
        </w:rPr>
      </w:pPr>
      <w:hyperlink r:id="rId5" w:history="1">
        <w:r>
          <w:rPr>
            <w:rFonts w:ascii="Arial" w:eastAsia="Times New Roman" w:hAnsi="Arial" w:cs="Arial"/>
            <w:b/>
            <w:bCs/>
            <w:noProof w:val="0"/>
            <w:color w:val="000000"/>
            <w:spacing w:val="-6"/>
            <w:kern w:val="36"/>
            <w:sz w:val="48"/>
            <w:szCs w:val="48"/>
            <w:bdr w:val="none" w:sz="0" w:space="0" w:color="auto" w:frame="1"/>
            <w:lang w:eastAsia="sq-AL"/>
          </w:rPr>
          <w:t>SHPALLJE INTERNE NR.</w:t>
        </w:r>
        <w:r w:rsidRPr="00CD12E7">
          <w:rPr>
            <w:rFonts w:ascii="Arial" w:eastAsia="Times New Roman" w:hAnsi="Arial" w:cs="Arial"/>
            <w:b/>
            <w:bCs/>
            <w:noProof w:val="0"/>
            <w:color w:val="000000"/>
            <w:spacing w:val="-6"/>
            <w:kern w:val="36"/>
            <w:sz w:val="48"/>
            <w:szCs w:val="48"/>
            <w:bdr w:val="none" w:sz="0" w:space="0" w:color="auto" w:frame="1"/>
            <w:lang w:eastAsia="sq-AL"/>
          </w:rPr>
          <w:t xml:space="preserve"> 02/2019</w:t>
        </w:r>
      </w:hyperlink>
    </w:p>
    <w:p w:rsidR="00CD12E7" w:rsidRDefault="00D95665" w:rsidP="00CD12E7">
      <w:pPr>
        <w:spacing w:after="0" w:line="240" w:lineRule="auto"/>
        <w:jc w:val="both"/>
        <w:rPr>
          <w:rFonts w:ascii="Helvetica" w:hAnsi="Helvetica"/>
          <w:color w:val="000000"/>
          <w:sz w:val="27"/>
          <w:szCs w:val="27"/>
          <w:shd w:val="clear" w:color="auto" w:fill="D2E3FC"/>
        </w:rPr>
      </w:pPr>
      <w:r>
        <w:rPr>
          <w:rFonts w:ascii="Helvetica" w:hAnsi="Helvetica"/>
          <w:color w:val="000000"/>
          <w:sz w:val="27"/>
          <w:szCs w:val="27"/>
          <w:shd w:val="clear" w:color="auto" w:fill="D2E3FC"/>
        </w:rPr>
        <w:t>Në bazë të nenit</w:t>
      </w:r>
      <w:bookmarkStart w:id="0" w:name="_GoBack"/>
      <w:bookmarkEnd w:id="0"/>
      <w:r w:rsidR="00CD12E7">
        <w:rPr>
          <w:rFonts w:ascii="Helvetica" w:hAnsi="Helvetica"/>
          <w:color w:val="000000"/>
          <w:sz w:val="27"/>
          <w:szCs w:val="27"/>
          <w:shd w:val="clear" w:color="auto" w:fill="D2E3FC"/>
        </w:rPr>
        <w:t xml:space="preserve"> 48 paragrafi 4 të Ligjit për nëpunësit administrativ (“Gazeta zyrtare e Republikës së Maqedonisë” nr. 27/14, 199/14, 48/15, 154/15, 5/16, 142/16 dhe 11/ 18) Rregulloren për formën dhe përmbajtjen e shpalljes së brendshme, mënyrën e paraqitjes së kërkesës për ngritje në detyrë, mënyrën e kryerjes së përzgjedhjes administrative dhe intervistës, si dhe mënyrën e pikëzimit të tyre dhe numrin maksimal të pikëve nga procedura e përzgjedhjes, varësisht nga kategoria e vendit të punës për të cilën është shpallur shpallja e brendshme (“Gazeta zyrtare e Republikës së Maqedonisë” nr. 11/2015, 35/2018), si dhe nga Rregullorja për sistemimin e vendeve të punës në Byroja e Zhvillimit Rajonal me nr. 0</w:t>
      </w:r>
      <w:r w:rsidR="003A7624">
        <w:rPr>
          <w:rFonts w:ascii="Helvetica" w:hAnsi="Helvetica"/>
          <w:color w:val="000000"/>
          <w:sz w:val="27"/>
          <w:szCs w:val="27"/>
          <w:shd w:val="clear" w:color="auto" w:fill="D2E3FC"/>
        </w:rPr>
        <w:t>4-152/4 datë 23.04.2018 Byroja për Zhvillim</w:t>
      </w:r>
      <w:r w:rsidR="00CD12E7">
        <w:rPr>
          <w:rFonts w:ascii="Helvetica" w:hAnsi="Helvetica"/>
          <w:color w:val="000000"/>
          <w:sz w:val="27"/>
          <w:szCs w:val="27"/>
          <w:shd w:val="clear" w:color="auto" w:fill="D2E3FC"/>
        </w:rPr>
        <w:t xml:space="preserve"> Rajonal njofton:</w:t>
      </w:r>
    </w:p>
    <w:p w:rsidR="00CD12E7" w:rsidRDefault="00CD12E7" w:rsidP="00CD12E7">
      <w:pPr>
        <w:spacing w:after="0" w:line="240" w:lineRule="auto"/>
        <w:jc w:val="both"/>
        <w:rPr>
          <w:rFonts w:ascii="Helvetica" w:hAnsi="Helvetica"/>
          <w:color w:val="000000"/>
          <w:sz w:val="27"/>
          <w:szCs w:val="27"/>
          <w:shd w:val="clear" w:color="auto" w:fill="D2E3FC"/>
        </w:rPr>
      </w:pPr>
    </w:p>
    <w:p w:rsidR="00CD12E7" w:rsidRPr="003A7624" w:rsidRDefault="00CD12E7" w:rsidP="00CD12E7">
      <w:pPr>
        <w:spacing w:after="0" w:line="240" w:lineRule="auto"/>
        <w:rPr>
          <w:rStyle w:val="q4iawc"/>
          <w:rFonts w:ascii="Helvetica" w:hAnsi="Helvetica"/>
          <w:b/>
          <w:color w:val="000000"/>
          <w:sz w:val="27"/>
          <w:szCs w:val="27"/>
          <w:shd w:val="clear" w:color="auto" w:fill="F5F5F5"/>
        </w:rPr>
      </w:pPr>
      <w:r>
        <w:rPr>
          <w:rStyle w:val="q4iawc"/>
          <w:rFonts w:ascii="Helvetica" w:hAnsi="Helvetica"/>
          <w:color w:val="000000"/>
          <w:sz w:val="27"/>
          <w:szCs w:val="27"/>
          <w:shd w:val="clear" w:color="auto" w:fill="F5F5F5"/>
        </w:rPr>
        <w:t xml:space="preserve">          </w:t>
      </w:r>
      <w:r w:rsidRPr="003A7624">
        <w:rPr>
          <w:rStyle w:val="q4iawc"/>
          <w:rFonts w:ascii="Helvetica" w:hAnsi="Helvetica"/>
          <w:b/>
          <w:color w:val="000000"/>
          <w:sz w:val="27"/>
          <w:szCs w:val="27"/>
          <w:shd w:val="clear" w:color="auto" w:fill="F5F5F5"/>
        </w:rPr>
        <w:t>Shpallje interne</w:t>
      </w:r>
      <w:r w:rsidRPr="003A7624">
        <w:rPr>
          <w:rStyle w:val="q4iawc"/>
          <w:rFonts w:ascii="Helvetica" w:hAnsi="Helvetica"/>
          <w:b/>
          <w:color w:val="000000"/>
          <w:sz w:val="27"/>
          <w:szCs w:val="27"/>
          <w:shd w:val="clear" w:color="auto" w:fill="F5F5F5"/>
        </w:rPr>
        <w:t xml:space="preserve"> 02/2019 për ngritjen në detyrë të 1</w:t>
      </w:r>
      <w:r w:rsidRPr="003A7624">
        <w:rPr>
          <w:rStyle w:val="q4iawc"/>
          <w:rFonts w:ascii="Helvetica" w:hAnsi="Helvetica"/>
          <w:b/>
          <w:color w:val="000000"/>
          <w:sz w:val="27"/>
          <w:szCs w:val="27"/>
          <w:shd w:val="clear" w:color="auto" w:fill="F5F5F5"/>
        </w:rPr>
        <w:t>nëpunësi</w:t>
      </w:r>
      <w:r w:rsidRPr="003A7624">
        <w:rPr>
          <w:rStyle w:val="q4iawc"/>
          <w:rFonts w:ascii="Helvetica" w:hAnsi="Helvetica"/>
          <w:b/>
          <w:color w:val="000000"/>
          <w:sz w:val="27"/>
          <w:szCs w:val="27"/>
          <w:shd w:val="clear" w:color="auto" w:fill="F5F5F5"/>
        </w:rPr>
        <w:t xml:space="preserve"> administrativ në Byronë e Zhvillimit Rajonal</w:t>
      </w:r>
    </w:p>
    <w:p w:rsidR="00CD12E7" w:rsidRPr="00CD12E7" w:rsidRDefault="00CD12E7" w:rsidP="00CD12E7">
      <w:pPr>
        <w:spacing w:after="0" w:line="240" w:lineRule="auto"/>
        <w:rPr>
          <w:rFonts w:ascii="Arial" w:eastAsia="Times New Roman" w:hAnsi="Arial" w:cs="Arial"/>
          <w:noProof w:val="0"/>
          <w:color w:val="666666"/>
          <w:sz w:val="24"/>
          <w:szCs w:val="24"/>
          <w:lang w:eastAsia="sq-AL"/>
        </w:rPr>
      </w:pPr>
      <w:r w:rsidRPr="00CD12E7">
        <w:rPr>
          <w:rFonts w:ascii="Arial" w:eastAsia="Times New Roman" w:hAnsi="Arial" w:cs="Arial"/>
          <w:b/>
          <w:bCs/>
          <w:noProof w:val="0"/>
          <w:color w:val="666666"/>
          <w:sz w:val="24"/>
          <w:szCs w:val="24"/>
          <w:lang w:eastAsia="sq-AL"/>
        </w:rPr>
        <w:t> </w:t>
      </w:r>
    </w:p>
    <w:p w:rsidR="00B32E21" w:rsidRDefault="00B32E21" w:rsidP="00B32E21">
      <w:pPr>
        <w:pStyle w:val="ListParagraph"/>
        <w:numPr>
          <w:ilvl w:val="0"/>
          <w:numId w:val="2"/>
        </w:numPr>
        <w:spacing w:after="0" w:line="240" w:lineRule="auto"/>
        <w:rPr>
          <w:rFonts w:ascii="Arial" w:eastAsia="Times New Roman" w:hAnsi="Arial" w:cs="Arial"/>
          <w:b/>
          <w:bCs/>
          <w:noProof w:val="0"/>
          <w:color w:val="666666"/>
          <w:sz w:val="24"/>
          <w:szCs w:val="24"/>
          <w:lang w:eastAsia="sq-AL"/>
        </w:rPr>
      </w:pPr>
      <w:r>
        <w:rPr>
          <w:rFonts w:ascii="Helvetica" w:hAnsi="Helvetica"/>
          <w:color w:val="000000"/>
          <w:sz w:val="27"/>
          <w:szCs w:val="27"/>
          <w:shd w:val="clear" w:color="auto" w:fill="D2E3FC"/>
        </w:rPr>
        <w:t>UPR 01 01 G</w:t>
      </w:r>
      <w:r w:rsidRPr="00B32E21">
        <w:rPr>
          <w:rFonts w:ascii="Helvetica" w:hAnsi="Helvetica"/>
          <w:color w:val="000000"/>
          <w:sz w:val="27"/>
          <w:szCs w:val="27"/>
          <w:shd w:val="clear" w:color="auto" w:fill="D2E3FC"/>
        </w:rPr>
        <w:t xml:space="preserve">01 000 </w:t>
      </w:r>
      <w:r>
        <w:rPr>
          <w:rFonts w:ascii="Helvetica" w:hAnsi="Helvetica"/>
          <w:color w:val="000000"/>
          <w:sz w:val="27"/>
          <w:szCs w:val="27"/>
          <w:shd w:val="clear" w:color="auto" w:fill="D2E3FC"/>
        </w:rPr>
        <w:t>Nëpunës</w:t>
      </w:r>
      <w:r w:rsidRPr="00B32E21">
        <w:rPr>
          <w:rFonts w:ascii="Helvetica" w:hAnsi="Helvetica"/>
          <w:color w:val="000000"/>
          <w:sz w:val="27"/>
          <w:szCs w:val="27"/>
          <w:shd w:val="clear" w:color="auto" w:fill="D2E3FC"/>
        </w:rPr>
        <w:t xml:space="preserve"> i pavarur për evidenca personale, </w:t>
      </w:r>
      <w:r>
        <w:rPr>
          <w:rFonts w:ascii="Helvetica" w:hAnsi="Helvetica"/>
          <w:color w:val="000000"/>
          <w:sz w:val="27"/>
          <w:szCs w:val="27"/>
          <w:shd w:val="clear" w:color="auto" w:fill="D2E3FC"/>
        </w:rPr>
        <w:t xml:space="preserve">Njësia </w:t>
      </w:r>
      <w:r w:rsidRPr="00B32E21">
        <w:rPr>
          <w:rFonts w:ascii="Helvetica" w:hAnsi="Helvetica"/>
          <w:color w:val="000000"/>
          <w:sz w:val="27"/>
          <w:szCs w:val="27"/>
          <w:shd w:val="clear" w:color="auto" w:fill="D2E3FC"/>
        </w:rPr>
        <w:t xml:space="preserve">i për Çështje Profesionale Administrative, </w:t>
      </w:r>
      <w:r>
        <w:rPr>
          <w:rFonts w:ascii="Helvetica" w:hAnsi="Helvetica"/>
          <w:color w:val="000000"/>
          <w:sz w:val="27"/>
          <w:szCs w:val="27"/>
          <w:shd w:val="clear" w:color="auto" w:fill="D2E3FC"/>
        </w:rPr>
        <w:t>Njësia</w:t>
      </w:r>
      <w:r w:rsidRPr="00B32E21">
        <w:rPr>
          <w:rFonts w:ascii="Helvetica" w:hAnsi="Helvetica"/>
          <w:color w:val="000000"/>
          <w:sz w:val="27"/>
          <w:szCs w:val="27"/>
          <w:shd w:val="clear" w:color="auto" w:fill="D2E3FC"/>
        </w:rPr>
        <w:t xml:space="preserve"> për Çështje të Përgjithshme dhe Administrative – 1 përmbarues.</w:t>
      </w:r>
      <w:r w:rsidR="00CD12E7" w:rsidRPr="00B32E21">
        <w:rPr>
          <w:rFonts w:ascii="Arial" w:eastAsia="Times New Roman" w:hAnsi="Arial" w:cs="Arial"/>
          <w:b/>
          <w:bCs/>
          <w:noProof w:val="0"/>
          <w:color w:val="666666"/>
          <w:sz w:val="24"/>
          <w:szCs w:val="24"/>
          <w:lang w:eastAsia="sq-AL"/>
        </w:rPr>
        <w:t> </w:t>
      </w:r>
    </w:p>
    <w:p w:rsidR="00077D97" w:rsidRPr="00077D97" w:rsidRDefault="00077D97" w:rsidP="00077D97">
      <w:pPr>
        <w:spacing w:after="0" w:line="240" w:lineRule="auto"/>
        <w:ind w:left="360"/>
        <w:rPr>
          <w:rFonts w:ascii="Arial" w:eastAsia="Times New Roman" w:hAnsi="Arial" w:cs="Arial"/>
          <w:b/>
          <w:bCs/>
          <w:noProof w:val="0"/>
          <w:color w:val="666666"/>
          <w:sz w:val="24"/>
          <w:szCs w:val="24"/>
          <w:lang w:eastAsia="sq-AL"/>
        </w:rPr>
      </w:pPr>
    </w:p>
    <w:p w:rsidR="00953947" w:rsidRPr="00953947" w:rsidRDefault="00953947" w:rsidP="00953947">
      <w:pPr>
        <w:spacing w:after="0" w:line="240" w:lineRule="auto"/>
        <w:jc w:val="both"/>
        <w:rPr>
          <w:rFonts w:ascii="Arial" w:eastAsia="Times New Roman" w:hAnsi="Arial" w:cs="Arial"/>
          <w:b/>
          <w:bCs/>
          <w:noProof w:val="0"/>
          <w:color w:val="666666"/>
          <w:sz w:val="24"/>
          <w:szCs w:val="24"/>
          <w:lang w:eastAsia="sq-AL"/>
        </w:rPr>
      </w:pPr>
      <w:r w:rsidRPr="00953947">
        <w:rPr>
          <w:rFonts w:ascii="Arial" w:eastAsia="Times New Roman" w:hAnsi="Arial" w:cs="Arial"/>
          <w:b/>
          <w:bCs/>
          <w:noProof w:val="0"/>
          <w:color w:val="666666"/>
          <w:sz w:val="24"/>
          <w:szCs w:val="24"/>
          <w:lang w:eastAsia="sq-AL"/>
        </w:rPr>
        <w:t>Kushtet e përgjithshme:</w:t>
      </w:r>
    </w:p>
    <w:p w:rsidR="00953947" w:rsidRPr="00953947" w:rsidRDefault="00953947" w:rsidP="00953947">
      <w:pPr>
        <w:spacing w:after="0" w:line="240" w:lineRule="auto"/>
        <w:jc w:val="both"/>
        <w:rPr>
          <w:rFonts w:ascii="Arial" w:eastAsia="Times New Roman" w:hAnsi="Arial" w:cs="Arial"/>
          <w:bCs/>
          <w:noProof w:val="0"/>
          <w:color w:val="666666"/>
          <w:sz w:val="24"/>
          <w:szCs w:val="24"/>
          <w:lang w:eastAsia="sq-AL"/>
        </w:rPr>
      </w:pPr>
      <w:r w:rsidRPr="00953947">
        <w:rPr>
          <w:rFonts w:ascii="Arial" w:eastAsia="Times New Roman" w:hAnsi="Arial" w:cs="Arial"/>
          <w:bCs/>
          <w:noProof w:val="0"/>
          <w:color w:val="666666"/>
          <w:sz w:val="24"/>
          <w:szCs w:val="24"/>
          <w:lang w:eastAsia="sq-AL"/>
        </w:rPr>
        <w:t>- të jetë shtetas i Republikës së Maqedonisë,</w:t>
      </w:r>
    </w:p>
    <w:p w:rsidR="00953947" w:rsidRPr="00953947" w:rsidRDefault="00953947" w:rsidP="00953947">
      <w:pPr>
        <w:spacing w:after="0" w:line="240" w:lineRule="auto"/>
        <w:jc w:val="both"/>
        <w:rPr>
          <w:rFonts w:ascii="Arial" w:eastAsia="Times New Roman" w:hAnsi="Arial" w:cs="Arial"/>
          <w:bCs/>
          <w:noProof w:val="0"/>
          <w:color w:val="666666"/>
          <w:sz w:val="24"/>
          <w:szCs w:val="24"/>
          <w:lang w:eastAsia="sq-AL"/>
        </w:rPr>
      </w:pPr>
      <w:r w:rsidRPr="00953947">
        <w:rPr>
          <w:rFonts w:ascii="Arial" w:eastAsia="Times New Roman" w:hAnsi="Arial" w:cs="Arial"/>
          <w:bCs/>
          <w:noProof w:val="0"/>
          <w:color w:val="666666"/>
          <w:sz w:val="24"/>
          <w:szCs w:val="24"/>
          <w:lang w:eastAsia="sq-AL"/>
        </w:rPr>
        <w:t>- të përdorin në mënyrë aktive gjuhën maqedonase,</w:t>
      </w:r>
    </w:p>
    <w:p w:rsidR="00953947" w:rsidRPr="00953947" w:rsidRDefault="00953947" w:rsidP="00953947">
      <w:pPr>
        <w:spacing w:after="0" w:line="240" w:lineRule="auto"/>
        <w:jc w:val="both"/>
        <w:rPr>
          <w:rFonts w:ascii="Arial" w:eastAsia="Times New Roman" w:hAnsi="Arial" w:cs="Arial"/>
          <w:bCs/>
          <w:noProof w:val="0"/>
          <w:color w:val="666666"/>
          <w:sz w:val="24"/>
          <w:szCs w:val="24"/>
          <w:lang w:eastAsia="sq-AL"/>
        </w:rPr>
      </w:pPr>
      <w:r w:rsidRPr="00953947">
        <w:rPr>
          <w:rFonts w:ascii="Arial" w:eastAsia="Times New Roman" w:hAnsi="Arial" w:cs="Arial"/>
          <w:bCs/>
          <w:noProof w:val="0"/>
          <w:color w:val="666666"/>
          <w:sz w:val="24"/>
          <w:szCs w:val="24"/>
          <w:lang w:eastAsia="sq-AL"/>
        </w:rPr>
        <w:t>- të jetë në moshë madhore,</w:t>
      </w:r>
    </w:p>
    <w:p w:rsidR="00953947" w:rsidRPr="00953947" w:rsidRDefault="00953947" w:rsidP="00953947">
      <w:pPr>
        <w:spacing w:after="0" w:line="240" w:lineRule="auto"/>
        <w:jc w:val="both"/>
        <w:rPr>
          <w:rFonts w:ascii="Arial" w:eastAsia="Times New Roman" w:hAnsi="Arial" w:cs="Arial"/>
          <w:bCs/>
          <w:noProof w:val="0"/>
          <w:color w:val="666666"/>
          <w:sz w:val="24"/>
          <w:szCs w:val="24"/>
          <w:lang w:eastAsia="sq-AL"/>
        </w:rPr>
      </w:pPr>
      <w:r w:rsidRPr="00953947">
        <w:rPr>
          <w:rFonts w:ascii="Arial" w:eastAsia="Times New Roman" w:hAnsi="Arial" w:cs="Arial"/>
          <w:bCs/>
          <w:noProof w:val="0"/>
          <w:color w:val="666666"/>
          <w:sz w:val="24"/>
          <w:szCs w:val="24"/>
          <w:lang w:eastAsia="sq-AL"/>
        </w:rPr>
        <w:t>– të ketë aftësi të përgjithshme shëndetësore për vendin e punës dhe</w:t>
      </w:r>
    </w:p>
    <w:p w:rsidR="00CD12E7" w:rsidRPr="00CD12E7" w:rsidRDefault="00953947" w:rsidP="00953947">
      <w:pPr>
        <w:spacing w:after="0" w:line="240" w:lineRule="auto"/>
        <w:jc w:val="both"/>
        <w:rPr>
          <w:rFonts w:ascii="Arial" w:eastAsia="Times New Roman" w:hAnsi="Arial" w:cs="Arial"/>
          <w:noProof w:val="0"/>
          <w:color w:val="666666"/>
          <w:sz w:val="24"/>
          <w:szCs w:val="24"/>
          <w:lang w:eastAsia="sq-AL"/>
        </w:rPr>
      </w:pPr>
      <w:r w:rsidRPr="00953947">
        <w:rPr>
          <w:rFonts w:ascii="Arial" w:eastAsia="Times New Roman" w:hAnsi="Arial" w:cs="Arial"/>
          <w:bCs/>
          <w:noProof w:val="0"/>
          <w:color w:val="666666"/>
          <w:sz w:val="24"/>
          <w:szCs w:val="24"/>
          <w:lang w:eastAsia="sq-AL"/>
        </w:rPr>
        <w:t>- me aktgjykim të formës së prerë nuk është dënuar me ndalim të ushtrimit të profesionit, veprimtarisë ose detyrës</w:t>
      </w:r>
      <w:r w:rsidRPr="00953947">
        <w:rPr>
          <w:rFonts w:ascii="Arial" w:eastAsia="Times New Roman" w:hAnsi="Arial" w:cs="Arial"/>
          <w:b/>
          <w:bCs/>
          <w:noProof w:val="0"/>
          <w:color w:val="666666"/>
          <w:sz w:val="24"/>
          <w:szCs w:val="24"/>
          <w:lang w:eastAsia="sq-AL"/>
        </w:rPr>
        <w:t>.</w:t>
      </w:r>
      <w:r w:rsidR="00CD12E7" w:rsidRPr="00CD12E7">
        <w:rPr>
          <w:rFonts w:ascii="Arial" w:eastAsia="Times New Roman" w:hAnsi="Arial" w:cs="Arial"/>
          <w:b/>
          <w:bCs/>
          <w:noProof w:val="0"/>
          <w:color w:val="666666"/>
          <w:sz w:val="24"/>
          <w:szCs w:val="24"/>
          <w:lang w:eastAsia="sq-AL"/>
        </w:rPr>
        <w:t> </w:t>
      </w:r>
    </w:p>
    <w:p w:rsidR="00077D97" w:rsidRPr="00077D97" w:rsidRDefault="00077D97" w:rsidP="00077D97">
      <w:pPr>
        <w:spacing w:after="312" w:line="240" w:lineRule="auto"/>
        <w:rPr>
          <w:rFonts w:ascii="Arial" w:eastAsia="Times New Roman" w:hAnsi="Arial" w:cs="Arial"/>
          <w:b/>
          <w:bCs/>
          <w:noProof w:val="0"/>
          <w:color w:val="666666"/>
          <w:sz w:val="24"/>
          <w:szCs w:val="24"/>
          <w:lang w:eastAsia="sq-AL"/>
        </w:rPr>
      </w:pPr>
      <w:r w:rsidRPr="00077D97">
        <w:rPr>
          <w:rFonts w:ascii="Arial" w:eastAsia="Times New Roman" w:hAnsi="Arial" w:cs="Arial"/>
          <w:b/>
          <w:bCs/>
          <w:noProof w:val="0"/>
          <w:color w:val="666666"/>
          <w:sz w:val="24"/>
          <w:szCs w:val="24"/>
          <w:lang w:eastAsia="sq-AL"/>
        </w:rPr>
        <w:t>Kushtet e veçanta:</w:t>
      </w:r>
    </w:p>
    <w:p w:rsidR="00077D97" w:rsidRPr="00077D97" w:rsidRDefault="00077D97" w:rsidP="00077D97">
      <w:pPr>
        <w:spacing w:after="312" w:line="240" w:lineRule="auto"/>
        <w:rPr>
          <w:rFonts w:ascii="Arial" w:eastAsia="Times New Roman" w:hAnsi="Arial" w:cs="Arial"/>
          <w:bCs/>
          <w:noProof w:val="0"/>
          <w:color w:val="666666"/>
          <w:sz w:val="24"/>
          <w:szCs w:val="24"/>
          <w:lang w:eastAsia="sq-AL"/>
        </w:rPr>
      </w:pPr>
      <w:r w:rsidRPr="00077D97">
        <w:rPr>
          <w:rFonts w:ascii="Arial" w:eastAsia="Times New Roman" w:hAnsi="Arial" w:cs="Arial"/>
          <w:bCs/>
          <w:noProof w:val="0"/>
          <w:color w:val="666666"/>
          <w:sz w:val="24"/>
          <w:szCs w:val="24"/>
          <w:lang w:eastAsia="sq-AL"/>
        </w:rPr>
        <w:t>– Kualifikimet profesionale: niveli i kualifikimit V A ose niveli i kualifikimit IV sipas Kornizës maqedonase të kualifikimeve dhe të fituara 180 ose 240 kredite sipas ECVET ose MKSOO ose së paku arsimi i lartë ose i mesëm, shkolla e mesme.</w:t>
      </w:r>
    </w:p>
    <w:p w:rsidR="00077D97" w:rsidRPr="00077D97" w:rsidRDefault="00077D97" w:rsidP="00077D97">
      <w:pPr>
        <w:spacing w:after="312" w:line="240" w:lineRule="auto"/>
        <w:rPr>
          <w:rFonts w:ascii="Arial" w:eastAsia="Times New Roman" w:hAnsi="Arial" w:cs="Arial"/>
          <w:bCs/>
          <w:noProof w:val="0"/>
          <w:color w:val="666666"/>
          <w:sz w:val="24"/>
          <w:szCs w:val="24"/>
          <w:lang w:eastAsia="sq-AL"/>
        </w:rPr>
      </w:pPr>
      <w:r w:rsidRPr="00077D97">
        <w:rPr>
          <w:rFonts w:ascii="Arial" w:eastAsia="Times New Roman" w:hAnsi="Arial" w:cs="Arial"/>
          <w:b/>
          <w:bCs/>
          <w:noProof w:val="0"/>
          <w:color w:val="666666"/>
          <w:sz w:val="24"/>
          <w:szCs w:val="24"/>
          <w:lang w:eastAsia="sq-AL"/>
        </w:rPr>
        <w:t xml:space="preserve">- Përvoja e punës: </w:t>
      </w:r>
      <w:r w:rsidRPr="00077D97">
        <w:rPr>
          <w:rFonts w:ascii="Arial" w:eastAsia="Times New Roman" w:hAnsi="Arial" w:cs="Arial"/>
          <w:bCs/>
          <w:noProof w:val="0"/>
          <w:color w:val="666666"/>
          <w:sz w:val="24"/>
          <w:szCs w:val="24"/>
          <w:lang w:eastAsia="sq-AL"/>
        </w:rPr>
        <w:t>të paktën tre vjet përvojë pune në profesion</w:t>
      </w:r>
    </w:p>
    <w:p w:rsidR="00077D97" w:rsidRPr="00077D97" w:rsidRDefault="00077D97" w:rsidP="00077D97">
      <w:pPr>
        <w:spacing w:after="312" w:line="240" w:lineRule="auto"/>
        <w:rPr>
          <w:rFonts w:ascii="Arial" w:eastAsia="Times New Roman" w:hAnsi="Arial" w:cs="Arial"/>
          <w:b/>
          <w:bCs/>
          <w:noProof w:val="0"/>
          <w:color w:val="666666"/>
          <w:sz w:val="24"/>
          <w:szCs w:val="24"/>
          <w:lang w:eastAsia="sq-AL"/>
        </w:rPr>
      </w:pPr>
      <w:r w:rsidRPr="00077D97">
        <w:rPr>
          <w:rFonts w:ascii="Arial" w:eastAsia="Times New Roman" w:hAnsi="Arial" w:cs="Arial"/>
          <w:b/>
          <w:bCs/>
          <w:noProof w:val="0"/>
          <w:color w:val="666666"/>
          <w:sz w:val="24"/>
          <w:szCs w:val="24"/>
          <w:lang w:eastAsia="sq-AL"/>
        </w:rPr>
        <w:t xml:space="preserve"> Kompetencat e përgjithshme të punës në nivelin bazë</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077D97">
        <w:rPr>
          <w:rFonts w:ascii="Arial" w:eastAsia="Times New Roman" w:hAnsi="Arial" w:cs="Arial"/>
          <w:b/>
          <w:bCs/>
          <w:noProof w:val="0"/>
          <w:color w:val="666666"/>
          <w:sz w:val="24"/>
          <w:szCs w:val="24"/>
          <w:lang w:eastAsia="sq-AL"/>
        </w:rPr>
        <w:t xml:space="preserve"> </w:t>
      </w:r>
      <w:r w:rsidRPr="00AB2D19">
        <w:rPr>
          <w:rFonts w:ascii="Arial" w:eastAsia="Times New Roman" w:hAnsi="Arial" w:cs="Arial"/>
          <w:bCs/>
          <w:noProof w:val="0"/>
          <w:color w:val="666666"/>
          <w:sz w:val="24"/>
          <w:szCs w:val="24"/>
          <w:lang w:eastAsia="sq-AL"/>
        </w:rPr>
        <w:t>– mësimi dhe zhvillimi;</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komunikimi;</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arritja e rezultateve;</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punë me të tjerët/punë ekipore;</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lastRenderedPageBreak/>
        <w:t>– ndërgjegjësimi strategjik;</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orientimi drejt palëve/aktorëve;</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Menaxhimi Financiar.</w:t>
      </w:r>
    </w:p>
    <w:p w:rsidR="00077D97" w:rsidRPr="00077D97" w:rsidRDefault="00077D97" w:rsidP="00077D97">
      <w:pPr>
        <w:spacing w:after="312" w:line="240" w:lineRule="auto"/>
        <w:rPr>
          <w:rFonts w:ascii="Arial" w:eastAsia="Times New Roman" w:hAnsi="Arial" w:cs="Arial"/>
          <w:b/>
          <w:bCs/>
          <w:noProof w:val="0"/>
          <w:color w:val="666666"/>
          <w:sz w:val="24"/>
          <w:szCs w:val="24"/>
          <w:lang w:eastAsia="sq-AL"/>
        </w:rPr>
      </w:pPr>
      <w:r w:rsidRPr="00077D97">
        <w:rPr>
          <w:rFonts w:ascii="Arial" w:eastAsia="Times New Roman" w:hAnsi="Arial" w:cs="Arial"/>
          <w:b/>
          <w:bCs/>
          <w:noProof w:val="0"/>
          <w:color w:val="666666"/>
          <w:sz w:val="24"/>
          <w:szCs w:val="24"/>
          <w:lang w:eastAsia="sq-AL"/>
        </w:rPr>
        <w:t xml:space="preserve"> Kompetencat e veçanta të punës:</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njohuri aktive e njërës prej tre gjuhëve më të përdorura të Bashkimit Evropian (anglisht, frëngjisht, gjermanisht),</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njohuri aktive të programeve kompjuterike për punë në zyrë</w:t>
      </w:r>
    </w:p>
    <w:p w:rsidR="00077D97" w:rsidRPr="00AB2D19" w:rsidRDefault="007F59C3" w:rsidP="00077D97">
      <w:pPr>
        <w:spacing w:after="312" w:line="240" w:lineRule="auto"/>
        <w:rPr>
          <w:rFonts w:ascii="Arial" w:eastAsia="Times New Roman" w:hAnsi="Arial" w:cs="Arial"/>
          <w:bCs/>
          <w:noProof w:val="0"/>
          <w:color w:val="666666"/>
          <w:sz w:val="24"/>
          <w:szCs w:val="24"/>
          <w:lang w:eastAsia="sq-AL"/>
        </w:rPr>
      </w:pPr>
      <w:r>
        <w:rPr>
          <w:rFonts w:ascii="Arial" w:eastAsia="Times New Roman" w:hAnsi="Arial" w:cs="Arial"/>
          <w:bCs/>
          <w:noProof w:val="0"/>
          <w:color w:val="666666"/>
          <w:sz w:val="24"/>
          <w:szCs w:val="24"/>
          <w:lang w:eastAsia="sq-AL"/>
        </w:rPr>
        <w:t>Koha e  e</w:t>
      </w:r>
      <w:r w:rsidR="00077D97" w:rsidRPr="00AB2D19">
        <w:rPr>
          <w:rFonts w:ascii="Arial" w:eastAsia="Times New Roman" w:hAnsi="Arial" w:cs="Arial"/>
          <w:bCs/>
          <w:noProof w:val="0"/>
          <w:color w:val="666666"/>
          <w:sz w:val="24"/>
          <w:szCs w:val="24"/>
          <w:lang w:eastAsia="sq-AL"/>
        </w:rPr>
        <w:t xml:space="preserve"> orarit të punës:</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Ditët e punës: nga e hëna në të premte</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Orari i punës në javë: 40 orë</w:t>
      </w:r>
    </w:p>
    <w:p w:rsidR="00077D97" w:rsidRPr="00AB2D19" w:rsidRDefault="00077D97" w:rsidP="00077D97">
      <w:pPr>
        <w:spacing w:after="312" w:line="240" w:lineRule="auto"/>
        <w:rPr>
          <w:rFonts w:ascii="Arial" w:eastAsia="Times New Roman" w:hAnsi="Arial" w:cs="Arial"/>
          <w:bCs/>
          <w:noProof w:val="0"/>
          <w:color w:val="666666"/>
          <w:sz w:val="24"/>
          <w:szCs w:val="24"/>
          <w:lang w:eastAsia="sq-AL"/>
        </w:rPr>
      </w:pPr>
      <w:r w:rsidRPr="00AB2D19">
        <w:rPr>
          <w:rFonts w:ascii="Arial" w:eastAsia="Times New Roman" w:hAnsi="Arial" w:cs="Arial"/>
          <w:bCs/>
          <w:noProof w:val="0"/>
          <w:color w:val="666666"/>
          <w:sz w:val="24"/>
          <w:szCs w:val="24"/>
          <w:lang w:eastAsia="sq-AL"/>
        </w:rPr>
        <w:t>– Orari i punës: 7:30/8:30 deri në 15:30/16:30.</w:t>
      </w:r>
    </w:p>
    <w:p w:rsidR="00077D97" w:rsidRPr="00077D97" w:rsidRDefault="00077D97" w:rsidP="00077D97">
      <w:pPr>
        <w:spacing w:after="312" w:line="240" w:lineRule="auto"/>
        <w:rPr>
          <w:rFonts w:ascii="Arial" w:eastAsia="Times New Roman" w:hAnsi="Arial" w:cs="Arial"/>
          <w:b/>
          <w:bCs/>
          <w:noProof w:val="0"/>
          <w:color w:val="666666"/>
          <w:sz w:val="24"/>
          <w:szCs w:val="24"/>
          <w:lang w:eastAsia="sq-AL"/>
        </w:rPr>
      </w:pPr>
      <w:r w:rsidRPr="00077D97">
        <w:rPr>
          <w:rFonts w:ascii="Arial" w:eastAsia="Times New Roman" w:hAnsi="Arial" w:cs="Arial"/>
          <w:b/>
          <w:bCs/>
          <w:noProof w:val="0"/>
          <w:color w:val="666666"/>
          <w:sz w:val="24"/>
          <w:szCs w:val="24"/>
          <w:lang w:eastAsia="sq-AL"/>
        </w:rPr>
        <w:t xml:space="preserve">- </w:t>
      </w:r>
      <w:r w:rsidR="00B30ABB">
        <w:rPr>
          <w:rFonts w:ascii="Arial" w:eastAsia="Times New Roman" w:hAnsi="Arial" w:cs="Arial"/>
          <w:b/>
          <w:bCs/>
          <w:noProof w:val="0"/>
          <w:color w:val="666666"/>
          <w:sz w:val="24"/>
          <w:szCs w:val="24"/>
          <w:lang w:eastAsia="sq-AL"/>
        </w:rPr>
        <w:t>Koha e</w:t>
      </w:r>
      <w:r w:rsidRPr="00077D97">
        <w:rPr>
          <w:rFonts w:ascii="Arial" w:eastAsia="Times New Roman" w:hAnsi="Arial" w:cs="Arial"/>
          <w:b/>
          <w:bCs/>
          <w:noProof w:val="0"/>
          <w:color w:val="666666"/>
          <w:sz w:val="24"/>
          <w:szCs w:val="24"/>
          <w:lang w:eastAsia="sq-AL"/>
        </w:rPr>
        <w:t xml:space="preserve"> i orarit të punës: </w:t>
      </w:r>
      <w:r w:rsidRPr="00B30ABB">
        <w:rPr>
          <w:rFonts w:ascii="Arial" w:eastAsia="Times New Roman" w:hAnsi="Arial" w:cs="Arial"/>
          <w:bCs/>
          <w:noProof w:val="0"/>
          <w:color w:val="666666"/>
          <w:sz w:val="24"/>
          <w:szCs w:val="24"/>
          <w:lang w:eastAsia="sq-AL"/>
        </w:rPr>
        <w:t>me fillimin e orarit prej orës 07:30/08:30 dhe përfundimin e të njëjtit në orën 15:30/16:30</w:t>
      </w:r>
      <w:r w:rsidRPr="00077D97">
        <w:rPr>
          <w:rFonts w:ascii="Arial" w:eastAsia="Times New Roman" w:hAnsi="Arial" w:cs="Arial"/>
          <w:b/>
          <w:bCs/>
          <w:noProof w:val="0"/>
          <w:color w:val="666666"/>
          <w:sz w:val="24"/>
          <w:szCs w:val="24"/>
          <w:lang w:eastAsia="sq-AL"/>
        </w:rPr>
        <w:t>.</w:t>
      </w:r>
    </w:p>
    <w:p w:rsidR="00077D97" w:rsidRPr="00077D97" w:rsidRDefault="00077D97" w:rsidP="00077D97">
      <w:pPr>
        <w:spacing w:after="312" w:line="240" w:lineRule="auto"/>
        <w:rPr>
          <w:rFonts w:ascii="Arial" w:eastAsia="Times New Roman" w:hAnsi="Arial" w:cs="Arial"/>
          <w:b/>
          <w:bCs/>
          <w:noProof w:val="0"/>
          <w:color w:val="666666"/>
          <w:sz w:val="24"/>
          <w:szCs w:val="24"/>
          <w:lang w:eastAsia="sq-AL"/>
        </w:rPr>
      </w:pPr>
      <w:r w:rsidRPr="00077D97">
        <w:rPr>
          <w:rFonts w:ascii="Arial" w:eastAsia="Times New Roman" w:hAnsi="Arial" w:cs="Arial"/>
          <w:b/>
          <w:bCs/>
          <w:noProof w:val="0"/>
          <w:color w:val="666666"/>
          <w:sz w:val="24"/>
          <w:szCs w:val="24"/>
          <w:lang w:eastAsia="sq-AL"/>
        </w:rPr>
        <w:t>Paga:</w:t>
      </w:r>
    </w:p>
    <w:p w:rsidR="00CD12E7" w:rsidRPr="00CD12E7" w:rsidRDefault="00077D97" w:rsidP="00077D97">
      <w:pPr>
        <w:spacing w:after="312" w:line="240" w:lineRule="auto"/>
        <w:rPr>
          <w:rFonts w:ascii="Arial" w:eastAsia="Times New Roman" w:hAnsi="Arial" w:cs="Arial"/>
          <w:noProof w:val="0"/>
          <w:color w:val="666666"/>
          <w:sz w:val="24"/>
          <w:szCs w:val="24"/>
          <w:lang w:eastAsia="sq-AL"/>
        </w:rPr>
      </w:pPr>
      <w:r w:rsidRPr="00B30ABB">
        <w:rPr>
          <w:rFonts w:ascii="Arial" w:eastAsia="Times New Roman" w:hAnsi="Arial" w:cs="Arial"/>
          <w:bCs/>
          <w:noProof w:val="0"/>
          <w:color w:val="666666"/>
          <w:sz w:val="24"/>
          <w:szCs w:val="24"/>
          <w:lang w:eastAsia="sq-AL"/>
        </w:rPr>
        <w:t>Shuma neto monetare është 16.446,00 denarë.</w:t>
      </w:r>
      <w:r w:rsidR="00CD12E7" w:rsidRPr="00CD12E7">
        <w:rPr>
          <w:rFonts w:ascii="Arial" w:eastAsia="Times New Roman" w:hAnsi="Arial" w:cs="Arial"/>
          <w:noProof w:val="0"/>
          <w:color w:val="666666"/>
          <w:sz w:val="24"/>
          <w:szCs w:val="24"/>
          <w:lang w:eastAsia="sq-AL"/>
        </w:rPr>
        <w:t> </w:t>
      </w:r>
    </w:p>
    <w:p w:rsidR="00CD12E7" w:rsidRPr="00CD12E7" w:rsidRDefault="00CD12E7" w:rsidP="00CD12E7">
      <w:pPr>
        <w:spacing w:after="0" w:line="240" w:lineRule="auto"/>
        <w:rPr>
          <w:rFonts w:ascii="Arial" w:eastAsia="Times New Roman" w:hAnsi="Arial" w:cs="Arial"/>
          <w:noProof w:val="0"/>
          <w:color w:val="666666"/>
          <w:sz w:val="24"/>
          <w:szCs w:val="24"/>
          <w:lang w:eastAsia="sq-AL"/>
        </w:rPr>
      </w:pPr>
      <w:r w:rsidRPr="00CD12E7">
        <w:rPr>
          <w:rFonts w:ascii="Arial" w:eastAsia="Times New Roman" w:hAnsi="Arial" w:cs="Arial"/>
          <w:b/>
          <w:bCs/>
          <w:noProof w:val="0"/>
          <w:color w:val="666666"/>
          <w:sz w:val="24"/>
          <w:szCs w:val="24"/>
          <w:lang w:eastAsia="sq-AL"/>
        </w:rPr>
        <w:t>  </w:t>
      </w:r>
      <w:r w:rsidR="006A4AF5" w:rsidRPr="006A4AF5">
        <w:rPr>
          <w:rFonts w:ascii="Arial" w:eastAsia="Times New Roman" w:hAnsi="Arial" w:cs="Arial"/>
          <w:noProof w:val="0"/>
          <w:color w:val="666666"/>
          <w:sz w:val="24"/>
          <w:szCs w:val="24"/>
          <w:lang w:eastAsia="sq-AL"/>
        </w:rPr>
        <w:t>Nëpunësi administrativ i punësuar në Byronë për Zhvillim Rajonal, i cili i plotëson kushtet e përgjithshme dhe të veçanta për plotësimin e pozitës të përcaktuara për nivelin përkatës me Ligjin për zyrtarët administrativ dhe me Rregulloren për sistematizimin e vendeve të punës në Byronë për zhvillim rajonal, mund të aplikojë për. shpallja e brendshme, duke vepruar kështu, nëpunësi administrativ duhet të plotësojë edhe kushtet e mëposhtme:</w:t>
      </w:r>
    </w:p>
    <w:p w:rsidR="00CD12E7" w:rsidRPr="00CD12E7" w:rsidRDefault="00CD12E7" w:rsidP="00CD12E7">
      <w:pPr>
        <w:spacing w:after="0" w:line="240" w:lineRule="auto"/>
        <w:rPr>
          <w:rFonts w:ascii="Arial" w:eastAsia="Times New Roman" w:hAnsi="Arial" w:cs="Arial"/>
          <w:noProof w:val="0"/>
          <w:color w:val="666666"/>
          <w:sz w:val="24"/>
          <w:szCs w:val="24"/>
          <w:lang w:eastAsia="sq-AL"/>
        </w:rPr>
      </w:pPr>
      <w:r w:rsidRPr="00CD12E7">
        <w:rPr>
          <w:rFonts w:ascii="Arial" w:eastAsia="Times New Roman" w:hAnsi="Arial" w:cs="Arial"/>
          <w:b/>
          <w:bCs/>
          <w:noProof w:val="0"/>
          <w:color w:val="666666"/>
          <w:sz w:val="24"/>
          <w:szCs w:val="24"/>
          <w:lang w:eastAsia="sq-AL"/>
        </w:rPr>
        <w:t> </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të ketë marrë notën "A" ose "B" gjatë vlerësimit të fundit,</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të jetë në një pozicion në një nivel menjëherë më të ulët ose të jetë në pozicion brenda së njëjtës kategori me pozicionin për të cilin është publikuar shpallja e brendshme,</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të ketë kaluar të paktën dy vjet në vendin aktual të punës dhe</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se nuk i është shqiptuar asnjë masë disiplinore në vitin e fundit para publikimit të njoftimit të brendshëm.</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xml:space="preserve"> </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Zyrtarët administrativë të interesuar dorëzojnë një aplikim të plotësuar dhe dëshmi të të dhënave që përmban aplikacioni përmes arkivit të Byrosë së Zhvillimit Rajonal tek nëpunësi administrativ përgjegjës për menaxhimin e burimeve njerëzore dhe në adresën zyrtare të nëpunësit administrativ përgjegjës për menaxhimin e burimeve njerëzore covecki.resursi @ outlook.com.</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lastRenderedPageBreak/>
        <w:t xml:space="preserve"> </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Përveç dëshmive për plotësimin e kushteve të përgjithshme dhe të veçanta, kandidatët mund t'i bashkëngjisin aplikacionit edhe dëshmitë e mëposhtme</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konfirmimin e trajnimeve të kryera me sukses dhe/ose</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certifikata për mentorim të suksesshëm</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xml:space="preserve"> </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Afati për paraqitjen e aplikimit me dëshmi zgjat 5 (pesë) ditë nga dita e publikimit në faqen e Byrosë së Zhvillimit Rajonal.</w:t>
      </w:r>
    </w:p>
    <w:p w:rsidR="00854DF6" w:rsidRP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 xml:space="preserve"> </w:t>
      </w:r>
    </w:p>
    <w:p w:rsidR="00854DF6" w:rsidRDefault="00854DF6" w:rsidP="00854DF6">
      <w:pPr>
        <w:spacing w:after="0" w:line="240" w:lineRule="auto"/>
        <w:rPr>
          <w:rFonts w:ascii="Arial" w:eastAsia="Times New Roman" w:hAnsi="Arial" w:cs="Arial"/>
          <w:noProof w:val="0"/>
          <w:color w:val="666666"/>
          <w:sz w:val="24"/>
          <w:szCs w:val="24"/>
          <w:lang w:eastAsia="sq-AL"/>
        </w:rPr>
      </w:pPr>
      <w:r w:rsidRPr="00854DF6">
        <w:rPr>
          <w:rFonts w:ascii="Arial" w:eastAsia="Times New Roman" w:hAnsi="Arial" w:cs="Arial"/>
          <w:noProof w:val="0"/>
          <w:color w:val="666666"/>
          <w:sz w:val="24"/>
          <w:szCs w:val="24"/>
          <w:lang w:eastAsia="sq-AL"/>
        </w:rPr>
        <w:t>Në aplikim, kandidatët janë të detyruar me përgjegjësi materiale dhe penale të konfirmojnë se të dhënat në aplikacion janë të sakta dhe provat e paraqitura janë të vërteta me origjinalin.</w:t>
      </w:r>
    </w:p>
    <w:p w:rsidR="00CD12E7" w:rsidRPr="00CD12E7" w:rsidRDefault="00CD12E7" w:rsidP="00854DF6">
      <w:pPr>
        <w:spacing w:after="0" w:line="240" w:lineRule="auto"/>
        <w:rPr>
          <w:rFonts w:ascii="Arial" w:eastAsia="Times New Roman" w:hAnsi="Arial" w:cs="Arial"/>
          <w:noProof w:val="0"/>
          <w:color w:val="666666"/>
          <w:sz w:val="24"/>
          <w:szCs w:val="24"/>
          <w:lang w:eastAsia="sq-AL"/>
        </w:rPr>
      </w:pPr>
      <w:r w:rsidRPr="00CD12E7">
        <w:rPr>
          <w:rFonts w:ascii="Arial" w:eastAsia="Times New Roman" w:hAnsi="Arial" w:cs="Arial"/>
          <w:b/>
          <w:bCs/>
          <w:noProof w:val="0"/>
          <w:color w:val="666666"/>
          <w:sz w:val="24"/>
          <w:szCs w:val="24"/>
          <w:lang w:eastAsia="sq-AL"/>
        </w:rPr>
        <w:t> </w:t>
      </w:r>
    </w:p>
    <w:p w:rsidR="00CD12E7" w:rsidRPr="00CD12E7" w:rsidRDefault="002141F0" w:rsidP="00CD12E7">
      <w:pPr>
        <w:spacing w:after="312" w:line="240" w:lineRule="auto"/>
        <w:rPr>
          <w:rFonts w:ascii="Arial" w:eastAsia="Times New Roman" w:hAnsi="Arial" w:cs="Arial"/>
          <w:noProof w:val="0"/>
          <w:color w:val="666666"/>
          <w:sz w:val="24"/>
          <w:szCs w:val="24"/>
          <w:lang w:eastAsia="sq-AL"/>
        </w:rPr>
      </w:pPr>
      <w:r w:rsidRPr="002141F0">
        <w:rPr>
          <w:rFonts w:ascii="Arial" w:eastAsia="Times New Roman" w:hAnsi="Arial" w:cs="Arial"/>
          <w:b/>
          <w:bCs/>
          <w:noProof w:val="0"/>
          <w:color w:val="666666"/>
          <w:sz w:val="24"/>
          <w:szCs w:val="24"/>
          <w:lang w:eastAsia="sq-AL"/>
        </w:rPr>
        <w:t>SHËNIM: Aplikimi i parakohshëm, i paplotë dhe i plotësuar në mënyrë jo të duhur nuk do të merret parasysh. Kandidati që fut të dhëna të rreme në aplikim ose konstatohet se ka futur të dhëna të rreme, do të skualifikohet nga procedimi i mëtejshëm sipas këtij njoftimi.</w:t>
      </w:r>
      <w:r w:rsidR="00CD12E7" w:rsidRPr="00CD12E7">
        <w:rPr>
          <w:rFonts w:ascii="Arial" w:eastAsia="Times New Roman" w:hAnsi="Arial" w:cs="Arial"/>
          <w:noProof w:val="0"/>
          <w:color w:val="666666"/>
          <w:sz w:val="24"/>
          <w:szCs w:val="24"/>
          <w:lang w:eastAsia="sq-AL"/>
        </w:rPr>
        <w:t> </w:t>
      </w:r>
    </w:p>
    <w:p w:rsidR="0041252F" w:rsidRDefault="00D95665"/>
    <w:sectPr w:rsidR="0041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06EF"/>
    <w:multiLevelType w:val="multilevel"/>
    <w:tmpl w:val="4528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C50D9"/>
    <w:multiLevelType w:val="hybridMultilevel"/>
    <w:tmpl w:val="A94C4C90"/>
    <w:lvl w:ilvl="0" w:tplc="08E81F6A">
      <w:start w:val="1"/>
      <w:numFmt w:val="decimal"/>
      <w:lvlText w:val="%1."/>
      <w:lvlJc w:val="left"/>
      <w:pPr>
        <w:ind w:left="720" w:hanging="360"/>
      </w:pPr>
      <w:rPr>
        <w:rFonts w:ascii="Helvetica" w:eastAsiaTheme="minorHAnsi" w:hAnsi="Helvetica" w:cstheme="minorBidi" w:hint="default"/>
        <w:b w:val="0"/>
        <w:color w:val="000000"/>
        <w:sz w:val="27"/>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E7"/>
    <w:rsid w:val="000207B6"/>
    <w:rsid w:val="00077D97"/>
    <w:rsid w:val="001E6280"/>
    <w:rsid w:val="002141F0"/>
    <w:rsid w:val="003A7624"/>
    <w:rsid w:val="006A4AF5"/>
    <w:rsid w:val="007F59C3"/>
    <w:rsid w:val="00854DF6"/>
    <w:rsid w:val="00953947"/>
    <w:rsid w:val="00A27922"/>
    <w:rsid w:val="00AB2D19"/>
    <w:rsid w:val="00B30ABB"/>
    <w:rsid w:val="00B32E21"/>
    <w:rsid w:val="00CD12E7"/>
    <w:rsid w:val="00D95665"/>
    <w:rsid w:val="00DB2B2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AE352-D3AA-407A-805A-2204CBC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CD12E7"/>
  </w:style>
  <w:style w:type="paragraph" w:styleId="ListParagraph">
    <w:name w:val="List Paragraph"/>
    <w:basedOn w:val="Normal"/>
    <w:uiPriority w:val="34"/>
    <w:qFormat/>
    <w:rsid w:val="00B3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15526">
      <w:bodyDiv w:val="1"/>
      <w:marLeft w:val="0"/>
      <w:marRight w:val="0"/>
      <w:marTop w:val="0"/>
      <w:marBottom w:val="0"/>
      <w:divBdr>
        <w:top w:val="none" w:sz="0" w:space="0" w:color="auto"/>
        <w:left w:val="none" w:sz="0" w:space="0" w:color="auto"/>
        <w:bottom w:val="none" w:sz="0" w:space="0" w:color="auto"/>
        <w:right w:val="none" w:sz="0" w:space="0" w:color="auto"/>
      </w:divBdr>
      <w:divsChild>
        <w:div w:id="1621642336">
          <w:marLeft w:val="0"/>
          <w:marRight w:val="0"/>
          <w:marTop w:val="0"/>
          <w:marBottom w:val="0"/>
          <w:divBdr>
            <w:top w:val="none" w:sz="0" w:space="0" w:color="auto"/>
            <w:left w:val="none" w:sz="0" w:space="0" w:color="auto"/>
            <w:bottom w:val="none" w:sz="0" w:space="0" w:color="auto"/>
            <w:right w:val="none" w:sz="0" w:space="0" w:color="auto"/>
          </w:divBdr>
        </w:div>
        <w:div w:id="79475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r.gov.mk/2019/09/23/%d0%b8%d0%bd%d1%82%d0%b5%d1%80%d0%b5%d0%bd-%d0%be%d0%b3%d0%bb%d0%b0%d1%81-%d0%b1%d1%80%d0%be%d1%98-02-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Tafo</dc:creator>
  <cp:keywords/>
  <dc:description/>
  <cp:lastModifiedBy>Tafo</cp:lastModifiedBy>
  <cp:revision>13</cp:revision>
  <dcterms:created xsi:type="dcterms:W3CDTF">2022-08-22T06:38:00Z</dcterms:created>
  <dcterms:modified xsi:type="dcterms:W3CDTF">2022-08-22T06:56:00Z</dcterms:modified>
</cp:coreProperties>
</file>