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C3" w:rsidRPr="00FA0A18" w:rsidRDefault="004E4192" w:rsidP="003537EF">
      <w:pPr>
        <w:shd w:val="clear" w:color="auto" w:fill="FFFFFF"/>
        <w:ind w:right="2"/>
        <w:jc w:val="both"/>
        <w:outlineLvl w:val="0"/>
        <w:rPr>
          <w:rFonts w:ascii="StobiSerif Regular" w:hAnsi="StobiSerif Regular" w:cs="StobiSerif Regular"/>
          <w:bCs/>
          <w:color w:val="000000"/>
          <w:spacing w:val="115"/>
          <w:sz w:val="22"/>
          <w:szCs w:val="22"/>
        </w:rPr>
      </w:pPr>
      <w:r w:rsidRPr="00FA0A18">
        <w:rPr>
          <w:rFonts w:ascii="StobiSerif Regular" w:hAnsi="StobiSerif Regular" w:cs="StobiSerif Regular"/>
          <w:bCs/>
          <w:sz w:val="22"/>
          <w:szCs w:val="22"/>
        </w:rPr>
        <w:t>Në bazë të nenit 17 paragrafi 7 i Ligjit për Punonjësit e Sektorit Publik (Gazeta Zyrtare e Republikës së Maqedonisë nr. 27/14 dhe 199/14, 27/16, 35/18), drejtori i Byrosë për Zhvillim Rajonal, më 22 mars 2018, solli</w:t>
      </w:r>
    </w:p>
    <w:p w:rsidR="00A95CC3" w:rsidRPr="00D4260B" w:rsidRDefault="00A95CC3" w:rsidP="00A95CC3">
      <w:pPr>
        <w:rPr>
          <w:rFonts w:ascii="StobiSerif Regular" w:hAnsi="StobiSerif Regular" w:cs="StobiSerif Regular"/>
          <w:b/>
          <w:bCs/>
          <w:sz w:val="22"/>
          <w:szCs w:val="22"/>
        </w:rPr>
      </w:pPr>
    </w:p>
    <w:p w:rsidR="004E4192" w:rsidRDefault="0085111E" w:rsidP="004E4192">
      <w:pPr>
        <w:shd w:val="clear" w:color="auto" w:fill="FFFFFF"/>
        <w:tabs>
          <w:tab w:val="left" w:pos="4507"/>
          <w:tab w:val="left" w:pos="9166"/>
        </w:tabs>
        <w:ind w:right="2304"/>
        <w:rPr>
          <w:rFonts w:ascii="StobiSerif Regular" w:hAnsi="StobiSerif Regular" w:cs="StobiSerif Regular"/>
          <w:b/>
          <w:sz w:val="22"/>
          <w:szCs w:val="22"/>
          <w:lang w:val="sq-AL"/>
        </w:rPr>
      </w:pPr>
      <w:r>
        <w:rPr>
          <w:rFonts w:ascii="StobiSerif Regular" w:hAnsi="StobiSerif Regular" w:cs="StobiSerif Regular"/>
          <w:b/>
          <w:sz w:val="22"/>
          <w:szCs w:val="22"/>
        </w:rPr>
        <w:tab/>
      </w:r>
      <w:r w:rsidR="004E4192" w:rsidRPr="00FA0A18">
        <w:rPr>
          <w:rFonts w:ascii="StobiSerif Regular" w:hAnsi="StobiSerif Regular" w:cs="StobiSerif Regular"/>
          <w:b/>
          <w:sz w:val="22"/>
          <w:szCs w:val="22"/>
        </w:rPr>
        <w:t>RREGULL</w:t>
      </w:r>
      <w:r w:rsidR="004E4192" w:rsidRPr="00FA0A18">
        <w:rPr>
          <w:rFonts w:ascii="StobiSerif Regular" w:hAnsi="StobiSerif Regular" w:cs="StobiSerif Regular"/>
          <w:b/>
          <w:sz w:val="22"/>
          <w:szCs w:val="22"/>
          <w:lang w:val="sq-AL"/>
        </w:rPr>
        <w:t>ORE</w:t>
      </w:r>
    </w:p>
    <w:p w:rsidR="00FA0A18" w:rsidRPr="00FA0A18" w:rsidRDefault="00FA0A18" w:rsidP="004E4192">
      <w:pPr>
        <w:shd w:val="clear" w:color="auto" w:fill="FFFFFF"/>
        <w:tabs>
          <w:tab w:val="left" w:pos="4507"/>
          <w:tab w:val="left" w:pos="9166"/>
        </w:tabs>
        <w:ind w:right="2304"/>
        <w:rPr>
          <w:rFonts w:ascii="StobiSerif Regular" w:hAnsi="StobiSerif Regular" w:cs="StobiSerif Regular"/>
          <w:b/>
          <w:sz w:val="22"/>
          <w:szCs w:val="22"/>
          <w:lang w:val="sq-AL"/>
        </w:rPr>
      </w:pPr>
    </w:p>
    <w:p w:rsidR="00A95CC3" w:rsidRDefault="00AB3D28" w:rsidP="00710626">
      <w:pPr>
        <w:shd w:val="clear" w:color="auto" w:fill="FFFFFF"/>
        <w:tabs>
          <w:tab w:val="left" w:pos="4507"/>
          <w:tab w:val="left" w:pos="9166"/>
        </w:tabs>
        <w:ind w:left="1701" w:right="2304" w:firstLine="426"/>
        <w:jc w:val="center"/>
        <w:rPr>
          <w:rFonts w:ascii="StobiSerif Regular" w:hAnsi="StobiSerif Regular" w:cs="StobiSerif Regular"/>
          <w:b/>
          <w:sz w:val="22"/>
          <w:szCs w:val="22"/>
          <w:lang w:val="sq-AL"/>
        </w:rPr>
      </w:pPr>
      <w:r>
        <w:rPr>
          <w:rFonts w:ascii="StobiSerif Regular" w:hAnsi="StobiSerif Regular" w:cs="StobiSerif Regular"/>
          <w:b/>
          <w:sz w:val="22"/>
          <w:szCs w:val="22"/>
          <w:lang w:val="sq-AL"/>
        </w:rPr>
        <w:t>p</w:t>
      </w:r>
      <w:r w:rsidR="004E4192" w:rsidRPr="00FA0A18">
        <w:rPr>
          <w:rFonts w:ascii="StobiSerif Regular" w:hAnsi="StobiSerif Regular" w:cs="StobiSerif Regular"/>
          <w:b/>
          <w:sz w:val="22"/>
          <w:szCs w:val="22"/>
        </w:rPr>
        <w:t>ër sistematizimin e vendeve</w:t>
      </w:r>
      <w:r w:rsidR="007C5DB1">
        <w:rPr>
          <w:rFonts w:ascii="StobiSerif Regular" w:hAnsi="StobiSerif Regular" w:cs="StobiSerif Regular"/>
          <w:b/>
          <w:sz w:val="22"/>
          <w:szCs w:val="22"/>
        </w:rPr>
        <w:t xml:space="preserve"> të punës në Byronë për</w:t>
      </w:r>
      <w:r w:rsidR="007C5DB1">
        <w:rPr>
          <w:rFonts w:ascii="StobiSerif Regular" w:hAnsi="StobiSerif Regular" w:cs="StobiSerif Regular"/>
          <w:b/>
          <w:sz w:val="22"/>
          <w:szCs w:val="22"/>
          <w:lang w:val="sq-AL"/>
        </w:rPr>
        <w:t xml:space="preserve"> </w:t>
      </w:r>
      <w:r w:rsidR="00A831BB" w:rsidRPr="00FA0A18">
        <w:rPr>
          <w:rFonts w:ascii="StobiSerif Regular" w:hAnsi="StobiSerif Regular" w:cs="StobiSerif Regular"/>
          <w:b/>
          <w:sz w:val="22"/>
          <w:szCs w:val="22"/>
        </w:rPr>
        <w:t>Z</w:t>
      </w:r>
      <w:r w:rsidR="00A831BB" w:rsidRPr="00FA0A18">
        <w:rPr>
          <w:rFonts w:ascii="StobiSerif Regular" w:hAnsi="StobiSerif Regular" w:cs="StobiSerif Regular"/>
          <w:b/>
          <w:sz w:val="22"/>
          <w:szCs w:val="22"/>
          <w:lang w:val="sq-AL"/>
        </w:rPr>
        <w:t>hvillim</w:t>
      </w:r>
      <w:r w:rsidR="00877649" w:rsidRPr="00FA0A18">
        <w:rPr>
          <w:rFonts w:ascii="StobiSerif Regular" w:hAnsi="StobiSerif Regular" w:cs="StobiSerif Regular"/>
          <w:b/>
          <w:sz w:val="22"/>
          <w:szCs w:val="22"/>
          <w:lang w:val="sq-AL"/>
        </w:rPr>
        <w:t xml:space="preserve"> </w:t>
      </w:r>
      <w:r w:rsidR="00A831BB" w:rsidRPr="00FA0A18">
        <w:rPr>
          <w:rFonts w:ascii="StobiSerif Regular" w:hAnsi="StobiSerif Regular" w:cs="StobiSerif Regular"/>
          <w:b/>
          <w:sz w:val="22"/>
          <w:szCs w:val="22"/>
          <w:lang w:val="sq-AL"/>
        </w:rPr>
        <w:t xml:space="preserve"> rajona</w:t>
      </w:r>
      <w:r w:rsidR="00A70A40" w:rsidRPr="00FA0A18">
        <w:rPr>
          <w:rFonts w:ascii="StobiSerif Regular" w:hAnsi="StobiSerif Regular" w:cs="StobiSerif Regular"/>
          <w:b/>
          <w:sz w:val="22"/>
          <w:szCs w:val="22"/>
          <w:lang w:val="sq-AL"/>
        </w:rPr>
        <w:t>l</w:t>
      </w:r>
      <w:r w:rsidR="00A831BB" w:rsidRPr="00FA0A18">
        <w:rPr>
          <w:rFonts w:ascii="StobiSerif Regular" w:hAnsi="StobiSerif Regular" w:cs="StobiSerif Regular"/>
          <w:b/>
          <w:sz w:val="22"/>
          <w:szCs w:val="22"/>
          <w:lang w:val="sq-AL"/>
        </w:rPr>
        <w:t>ë</w:t>
      </w:r>
    </w:p>
    <w:p w:rsidR="0037356E" w:rsidRPr="00982433" w:rsidRDefault="0037356E" w:rsidP="00AB3D28">
      <w:pPr>
        <w:shd w:val="clear" w:color="auto" w:fill="FFFFFF"/>
        <w:tabs>
          <w:tab w:val="left" w:pos="4507"/>
          <w:tab w:val="left" w:pos="9166"/>
        </w:tabs>
        <w:ind w:right="2304"/>
        <w:jc w:val="both"/>
        <w:rPr>
          <w:rFonts w:ascii="StobiSerif Regular" w:hAnsi="StobiSerif Regular" w:cs="StobiSerif Regular"/>
          <w:b/>
          <w:bCs/>
          <w:spacing w:val="-11"/>
          <w:sz w:val="22"/>
          <w:szCs w:val="22"/>
        </w:rPr>
      </w:pPr>
    </w:p>
    <w:p w:rsidR="0037356E" w:rsidRPr="00CF4606" w:rsidRDefault="0037356E" w:rsidP="00CF4606">
      <w:pPr>
        <w:pStyle w:val="clen"/>
      </w:pPr>
      <w:r w:rsidRPr="00CF4606">
        <w:t>1.DISPOZITAT THEMELORE</w:t>
      </w:r>
    </w:p>
    <w:p w:rsidR="00CA6B26" w:rsidRPr="006328A5" w:rsidRDefault="00B83822" w:rsidP="00CF4606">
      <w:pPr>
        <w:pStyle w:val="clen"/>
      </w:pPr>
      <w:r w:rsidRPr="00982433">
        <w:tab/>
      </w:r>
      <w:r w:rsidRPr="00982433">
        <w:tab/>
      </w:r>
      <w:r w:rsidRPr="00982433">
        <w:tab/>
      </w:r>
      <w:r w:rsidRPr="00982433">
        <w:tab/>
      </w:r>
      <w:r w:rsidRPr="00982433">
        <w:tab/>
      </w:r>
      <w:r w:rsidRPr="00982433">
        <w:tab/>
      </w:r>
      <w:r w:rsidR="00CA6B26" w:rsidRPr="006328A5">
        <w:t>Neni 1</w:t>
      </w:r>
    </w:p>
    <w:p w:rsidR="00BA194E" w:rsidRPr="00BA194E" w:rsidRDefault="00BA194E" w:rsidP="00BA194E">
      <w:pPr>
        <w:rPr>
          <w:lang w:val="sq-AL"/>
        </w:rPr>
      </w:pPr>
    </w:p>
    <w:p w:rsidR="00A95CC3" w:rsidRPr="00CF4606" w:rsidRDefault="00EE51D2" w:rsidP="00CF4606">
      <w:pPr>
        <w:pStyle w:val="clen"/>
      </w:pPr>
      <w:r w:rsidRPr="00CF4606">
        <w:t xml:space="preserve">    </w:t>
      </w:r>
      <w:r w:rsidR="00CA6B26" w:rsidRPr="00CF4606">
        <w:rPr>
          <w:b w:val="0"/>
        </w:rPr>
        <w:t xml:space="preserve">Kjo Rregullore përcakton numrin e përgjithshëm të punonjësve (nëpunësve administrativë, persona ndihmës teknikë) në Byronë për Zhvillim Rajonal, orarin, kodin, titullin dhe përshkrimet e punës sipas njësisë organizative dhe kushtet e veçanta të nevojshme për kryerjen e </w:t>
      </w:r>
      <w:r w:rsidR="00901530" w:rsidRPr="00CF4606">
        <w:rPr>
          <w:b w:val="0"/>
        </w:rPr>
        <w:t xml:space="preserve">punëve </w:t>
      </w:r>
      <w:r w:rsidR="00CA6B26" w:rsidRPr="00CF4606">
        <w:rPr>
          <w:b w:val="0"/>
        </w:rPr>
        <w:t xml:space="preserve"> dhe detyrave </w:t>
      </w:r>
      <w:r w:rsidR="00211C5B" w:rsidRPr="00CF4606">
        <w:rPr>
          <w:b w:val="0"/>
        </w:rPr>
        <w:t>pë</w:t>
      </w:r>
      <w:r w:rsidR="00901530" w:rsidRPr="00CF4606">
        <w:rPr>
          <w:b w:val="0"/>
        </w:rPr>
        <w:t xml:space="preserve">r </w:t>
      </w:r>
      <w:r w:rsidR="00211C5B" w:rsidRPr="00CF4606">
        <w:rPr>
          <w:b w:val="0"/>
        </w:rPr>
        <w:t>pjesën e vendeve te punë</w:t>
      </w:r>
      <w:r w:rsidR="00CA6B26" w:rsidRPr="00CF4606">
        <w:rPr>
          <w:b w:val="0"/>
        </w:rPr>
        <w:t>s</w:t>
      </w:r>
      <w:r w:rsidR="00CA6B26" w:rsidRPr="00CF4606">
        <w:t xml:space="preserve"> .</w:t>
      </w:r>
    </w:p>
    <w:p w:rsidR="0002302D" w:rsidRPr="0002302D" w:rsidRDefault="0002302D" w:rsidP="0002302D">
      <w:pPr>
        <w:rPr>
          <w:lang w:val="sq-AL"/>
        </w:rPr>
      </w:pPr>
    </w:p>
    <w:p w:rsidR="0002302D" w:rsidRPr="00E22AE8" w:rsidRDefault="00B83822" w:rsidP="00CF4606">
      <w:pPr>
        <w:pStyle w:val="clen"/>
      </w:pPr>
      <w:r w:rsidRPr="00982433">
        <w:tab/>
      </w:r>
      <w:r w:rsidRPr="00982433">
        <w:tab/>
      </w:r>
      <w:r w:rsidRPr="00982433">
        <w:tab/>
      </w:r>
      <w:r w:rsidRPr="00982433">
        <w:tab/>
      </w:r>
      <w:r w:rsidRPr="00982433">
        <w:tab/>
      </w:r>
      <w:r w:rsidRPr="00982433">
        <w:tab/>
      </w:r>
      <w:r w:rsidR="00AF2E61" w:rsidRPr="00E22AE8">
        <w:t>Neni 2</w:t>
      </w:r>
    </w:p>
    <w:p w:rsidR="00BA194E" w:rsidRPr="00CF4606" w:rsidRDefault="00BA194E" w:rsidP="00BA194E">
      <w:pPr>
        <w:rPr>
          <w:lang w:val="sq-AL"/>
        </w:rPr>
      </w:pPr>
    </w:p>
    <w:p w:rsidR="00A95CC3" w:rsidRPr="00CF4606" w:rsidRDefault="00901530" w:rsidP="00CF4606">
      <w:pPr>
        <w:pStyle w:val="clen"/>
        <w:rPr>
          <w:b w:val="0"/>
        </w:rPr>
      </w:pPr>
      <w:r w:rsidRPr="00CF4606">
        <w:rPr>
          <w:b w:val="0"/>
        </w:rPr>
        <w:t xml:space="preserve">Punët </w:t>
      </w:r>
      <w:r w:rsidR="00D30456" w:rsidRPr="00CF4606">
        <w:rPr>
          <w:b w:val="0"/>
        </w:rPr>
        <w:t xml:space="preserve"> dhe detyrat e kryera në Byronë për Zhvillimin Rajonal përcaktohen në përputhje me ngjashmërinë, ndërlidhjen, llojin, hapësirën dhe shkallën e kompleksitetit, përgjegjësinë dhe kushtet e tjera për ekzekutimin e tyre.</w:t>
      </w:r>
    </w:p>
    <w:p w:rsidR="00CF4606" w:rsidRPr="00CF4606" w:rsidRDefault="00CF4606" w:rsidP="00CF4606">
      <w:pPr>
        <w:rPr>
          <w:lang w:val="sq-AL"/>
        </w:rPr>
      </w:pPr>
    </w:p>
    <w:p w:rsidR="00A95CC3" w:rsidRDefault="009B45CE" w:rsidP="00CF4606">
      <w:pPr>
        <w:pStyle w:val="clen"/>
      </w:pPr>
      <w:r w:rsidRPr="00982433">
        <w:rPr>
          <w:lang w:val="mk-MK"/>
        </w:rPr>
        <w:tab/>
      </w:r>
      <w:r w:rsidRPr="00982433">
        <w:rPr>
          <w:lang w:val="mk-MK"/>
        </w:rPr>
        <w:tab/>
      </w:r>
      <w:r w:rsidRPr="00982433">
        <w:rPr>
          <w:lang w:val="mk-MK"/>
        </w:rPr>
        <w:tab/>
      </w:r>
      <w:r w:rsidRPr="00982433">
        <w:rPr>
          <w:lang w:val="mk-MK"/>
        </w:rPr>
        <w:tab/>
      </w:r>
      <w:r w:rsidRPr="00982433">
        <w:rPr>
          <w:lang w:val="mk-MK"/>
        </w:rPr>
        <w:tab/>
      </w:r>
      <w:r>
        <w:rPr>
          <w:lang w:val="mk-MK"/>
        </w:rPr>
        <w:tab/>
      </w:r>
      <w:r w:rsidR="00D30456" w:rsidRPr="00CF4606">
        <w:t xml:space="preserve">Neni3 </w:t>
      </w:r>
    </w:p>
    <w:p w:rsidR="00CF4606" w:rsidRPr="00CF4606" w:rsidRDefault="00CF4606" w:rsidP="00CF4606">
      <w:pPr>
        <w:rPr>
          <w:lang w:val="sq-AL"/>
        </w:rPr>
      </w:pPr>
    </w:p>
    <w:p w:rsidR="00A95CC3" w:rsidRPr="00D30456" w:rsidRDefault="00D30456" w:rsidP="00AB3D28">
      <w:pPr>
        <w:shd w:val="clear" w:color="auto" w:fill="FFFFFF"/>
        <w:ind w:left="72"/>
        <w:jc w:val="both"/>
        <w:rPr>
          <w:rFonts w:ascii="StobiSerif Regular" w:hAnsi="StobiSerif Regular" w:cs="StobiSerif Regular"/>
          <w:bCs/>
          <w:color w:val="000000"/>
          <w:kern w:val="24"/>
          <w:sz w:val="22"/>
          <w:szCs w:val="22"/>
        </w:rPr>
      </w:pPr>
      <w:r w:rsidRPr="00D30456">
        <w:rPr>
          <w:rFonts w:ascii="StobiSerif Regular" w:hAnsi="StobiSerif Regular" w:cs="StobiSerif Regular"/>
          <w:bCs/>
          <w:color w:val="000000"/>
          <w:kern w:val="24"/>
          <w:sz w:val="22"/>
          <w:szCs w:val="22"/>
        </w:rPr>
        <w:t>Detyrat dhe detyrat e përcaktuara në këtë Rregullore paraqesin b</w:t>
      </w:r>
      <w:r>
        <w:rPr>
          <w:rFonts w:ascii="StobiSerif Regular" w:hAnsi="StobiSerif Regular" w:cs="StobiSerif Regular"/>
          <w:bCs/>
          <w:color w:val="000000"/>
          <w:kern w:val="24"/>
          <w:sz w:val="22"/>
          <w:szCs w:val="22"/>
        </w:rPr>
        <w:t xml:space="preserve">azën për punësimin dhe </w:t>
      </w:r>
      <w:r>
        <w:rPr>
          <w:rFonts w:ascii="StobiSerif Regular" w:hAnsi="StobiSerif Regular" w:cs="StobiSerif Regular"/>
          <w:bCs/>
          <w:color w:val="000000"/>
          <w:kern w:val="24"/>
          <w:sz w:val="22"/>
          <w:szCs w:val="22"/>
          <w:lang w:val="sq-AL"/>
        </w:rPr>
        <w:t xml:space="preserve">sistemimin </w:t>
      </w:r>
      <w:r w:rsidRPr="00D30456">
        <w:rPr>
          <w:rFonts w:ascii="StobiSerif Regular" w:hAnsi="StobiSerif Regular" w:cs="StobiSerif Regular"/>
          <w:bCs/>
          <w:color w:val="000000"/>
          <w:kern w:val="24"/>
          <w:sz w:val="22"/>
          <w:szCs w:val="22"/>
        </w:rPr>
        <w:t xml:space="preserve"> e punonjësve të Byrosë për Zhvillim Rajonal.</w:t>
      </w:r>
    </w:p>
    <w:p w:rsidR="00A95CC3" w:rsidRPr="00E3758D" w:rsidRDefault="000678A5" w:rsidP="00AB3D28">
      <w:pPr>
        <w:shd w:val="clear" w:color="auto" w:fill="FFFFFF"/>
        <w:ind w:left="72"/>
        <w:jc w:val="both"/>
        <w:rPr>
          <w:rFonts w:ascii="StobiSerif Regular" w:hAnsi="StobiSerif Regular" w:cs="StobiSerif Regular"/>
          <w:bCs/>
          <w:color w:val="000000"/>
          <w:kern w:val="24"/>
          <w:sz w:val="22"/>
          <w:szCs w:val="22"/>
          <w:lang w:val="sq-AL"/>
        </w:rPr>
      </w:pPr>
      <w:r w:rsidRPr="00E3758D">
        <w:rPr>
          <w:rFonts w:ascii="StobiSerif Regular" w:hAnsi="StobiSerif Regular" w:cs="StobiSerif Regular"/>
          <w:bCs/>
          <w:color w:val="000000"/>
          <w:kern w:val="24"/>
          <w:sz w:val="22"/>
          <w:szCs w:val="22"/>
          <w:lang w:val="sq-AL"/>
        </w:rPr>
        <w:t xml:space="preserve">Neni4 </w:t>
      </w:r>
    </w:p>
    <w:p w:rsidR="00A95CC3" w:rsidRPr="00A66E7B" w:rsidRDefault="000678A5" w:rsidP="00AB3D28">
      <w:pPr>
        <w:pStyle w:val="Heading2"/>
        <w:widowControl/>
        <w:spacing w:before="0" w:after="0" w:line="240" w:lineRule="auto"/>
        <w:rPr>
          <w:rFonts w:ascii="StobiSerif Regular" w:hAnsi="StobiSerif Regular" w:cs="StobiSerif Regular"/>
          <w:b w:val="0"/>
          <w:bCs w:val="0"/>
          <w:sz w:val="22"/>
          <w:szCs w:val="22"/>
          <w:lang w:val="sq-AL"/>
        </w:rPr>
      </w:pPr>
      <w:r w:rsidRPr="000678A5">
        <w:rPr>
          <w:rFonts w:ascii="StobiSerif Regular" w:hAnsi="StobiSerif Regular" w:cs="StobiSerif Regular"/>
          <w:b w:val="0"/>
          <w:bCs w:val="0"/>
          <w:sz w:val="22"/>
          <w:szCs w:val="22"/>
        </w:rPr>
        <w:t xml:space="preserve">Pasqyra tabelore (skicimi i punës) </w:t>
      </w:r>
      <w:r>
        <w:rPr>
          <w:rFonts w:ascii="StobiSerif Regular" w:hAnsi="StobiSerif Regular" w:cs="StobiSerif Regular"/>
          <w:b w:val="0"/>
          <w:bCs w:val="0"/>
          <w:sz w:val="22"/>
          <w:szCs w:val="22"/>
        </w:rPr>
        <w:t xml:space="preserve">i </w:t>
      </w:r>
      <w:r>
        <w:rPr>
          <w:rFonts w:ascii="StobiSerif Regular" w:hAnsi="StobiSerif Regular" w:cs="StobiSerif Regular"/>
          <w:b w:val="0"/>
          <w:bCs w:val="0"/>
          <w:sz w:val="22"/>
          <w:szCs w:val="22"/>
          <w:lang w:val="sq-AL"/>
        </w:rPr>
        <w:t xml:space="preserve">vendeve të punës </w:t>
      </w:r>
      <w:r w:rsidRPr="000678A5">
        <w:rPr>
          <w:rFonts w:ascii="StobiSerif Regular" w:hAnsi="StobiSerif Regular" w:cs="StobiSerif Regular"/>
          <w:b w:val="0"/>
          <w:bCs w:val="0"/>
          <w:sz w:val="22"/>
          <w:szCs w:val="22"/>
        </w:rPr>
        <w:t xml:space="preserve"> në Byronë për Zhvillimin Rajon</w:t>
      </w:r>
      <w:r w:rsidR="00A66E7B">
        <w:rPr>
          <w:rFonts w:ascii="StobiSerif Regular" w:hAnsi="StobiSerif Regular" w:cs="StobiSerif Regular"/>
          <w:b w:val="0"/>
          <w:bCs w:val="0"/>
          <w:sz w:val="22"/>
          <w:szCs w:val="22"/>
        </w:rPr>
        <w:t>al është pjesë përbërëse e kë</w:t>
      </w:r>
      <w:r w:rsidR="00A66E7B">
        <w:rPr>
          <w:rFonts w:ascii="StobiSerif Regular" w:hAnsi="StobiSerif Regular" w:cs="StobiSerif Regular"/>
          <w:b w:val="0"/>
          <w:bCs w:val="0"/>
          <w:sz w:val="22"/>
          <w:szCs w:val="22"/>
          <w:lang w:val="sq-AL"/>
        </w:rPr>
        <w:t>saj</w:t>
      </w:r>
      <w:r w:rsidR="00A66E7B">
        <w:rPr>
          <w:rFonts w:ascii="StobiSerif Regular" w:hAnsi="StobiSerif Regular" w:cs="StobiSerif Regular"/>
          <w:b w:val="0"/>
          <w:bCs w:val="0"/>
          <w:sz w:val="22"/>
          <w:szCs w:val="22"/>
        </w:rPr>
        <w:t xml:space="preserve"> Rregullor</w:t>
      </w:r>
      <w:r w:rsidR="00A66E7B">
        <w:rPr>
          <w:rFonts w:ascii="StobiSerif Regular" w:hAnsi="StobiSerif Regular" w:cs="StobiSerif Regular"/>
          <w:b w:val="0"/>
          <w:bCs w:val="0"/>
          <w:sz w:val="22"/>
          <w:szCs w:val="22"/>
          <w:lang w:val="sq-AL"/>
        </w:rPr>
        <w:t>e</w:t>
      </w:r>
    </w:p>
    <w:p w:rsidR="00A95CC3" w:rsidRPr="004231D5" w:rsidRDefault="00A95CC3" w:rsidP="00A95CC3">
      <w:pPr>
        <w:jc w:val="both"/>
        <w:rPr>
          <w:rFonts w:ascii="StobiSerif Regular" w:hAnsi="StobiSerif Regular" w:cs="StobiSerif Regular"/>
          <w:sz w:val="22"/>
          <w:szCs w:val="22"/>
          <w:lang w:val="ru-RU"/>
        </w:rPr>
      </w:pPr>
    </w:p>
    <w:p w:rsidR="00A95CC3" w:rsidRDefault="00482C17" w:rsidP="00A95CC3">
      <w:pPr>
        <w:jc w:val="both"/>
        <w:rPr>
          <w:rFonts w:ascii="StobiSerif Regular" w:hAnsi="StobiSerif Regular" w:cs="StobiSerif Regular"/>
          <w:sz w:val="22"/>
          <w:szCs w:val="22"/>
        </w:rPr>
      </w:pPr>
      <w:r w:rsidRPr="00482C17">
        <w:rPr>
          <w:rFonts w:ascii="StobiSerif Regular" w:hAnsi="StobiSerif Regular" w:cs="StobiSerif Regular"/>
          <w:sz w:val="22"/>
          <w:szCs w:val="22"/>
        </w:rPr>
        <w:t xml:space="preserve">II. </w:t>
      </w:r>
      <w:r w:rsidRPr="005768FA">
        <w:rPr>
          <w:rFonts w:ascii="StobiSerif Regular" w:hAnsi="StobiSerif Regular" w:cs="StobiSerif Regular"/>
          <w:b/>
          <w:sz w:val="22"/>
          <w:szCs w:val="22"/>
        </w:rPr>
        <w:t xml:space="preserve">PLANIFIKIMI DHE PËRSHKRIMI I </w:t>
      </w:r>
      <w:r w:rsidRPr="005768FA">
        <w:rPr>
          <w:rFonts w:ascii="StobiSerif Regular" w:hAnsi="StobiSerif Regular" w:cs="StobiSerif Regular"/>
          <w:b/>
          <w:sz w:val="22"/>
          <w:szCs w:val="22"/>
          <w:lang w:val="sq-AL"/>
        </w:rPr>
        <w:t>VENDIT TË PUNËS</w:t>
      </w:r>
      <w:r w:rsidRPr="005768FA">
        <w:rPr>
          <w:rFonts w:ascii="StobiSerif Regular" w:hAnsi="StobiSerif Regular" w:cs="StobiSerif Regular"/>
          <w:b/>
          <w:sz w:val="22"/>
          <w:szCs w:val="22"/>
        </w:rPr>
        <w:t xml:space="preserve"> TË</w:t>
      </w:r>
      <w:r w:rsidR="00430BAE" w:rsidRPr="005768FA">
        <w:rPr>
          <w:rFonts w:ascii="StobiSerif Regular" w:hAnsi="StobiSerif Regular" w:cs="StobiSerif Regular"/>
          <w:b/>
          <w:sz w:val="22"/>
          <w:szCs w:val="22"/>
          <w:lang w:val="sq-AL"/>
        </w:rPr>
        <w:t xml:space="preserve"> NËPUNËSVE</w:t>
      </w:r>
      <w:r w:rsidRPr="005768FA">
        <w:rPr>
          <w:rFonts w:ascii="StobiSerif Regular" w:hAnsi="StobiSerif Regular" w:cs="StobiSerif Regular"/>
          <w:b/>
          <w:sz w:val="22"/>
          <w:szCs w:val="22"/>
        </w:rPr>
        <w:t xml:space="preserve"> ADMINISTRATIV</w:t>
      </w:r>
    </w:p>
    <w:p w:rsidR="00A95CC3" w:rsidRPr="00BA194E" w:rsidRDefault="00A875D0" w:rsidP="00A95CC3">
      <w:pPr>
        <w:jc w:val="center"/>
        <w:rPr>
          <w:rFonts w:ascii="StobiSerif Regular" w:hAnsi="StobiSerif Regular" w:cs="StobiSerif Regular"/>
          <w:b/>
          <w:bCs/>
          <w:sz w:val="22"/>
          <w:szCs w:val="22"/>
          <w:lang w:val="sq-AL"/>
        </w:rPr>
      </w:pPr>
      <w:r w:rsidRPr="00BA194E">
        <w:rPr>
          <w:rFonts w:ascii="StobiSerif Regular" w:hAnsi="StobiSerif Regular" w:cs="StobiSerif Regular"/>
          <w:b/>
          <w:bCs/>
          <w:sz w:val="22"/>
          <w:szCs w:val="22"/>
          <w:lang w:val="sq-AL"/>
        </w:rPr>
        <w:t>Neni 5</w:t>
      </w:r>
    </w:p>
    <w:p w:rsidR="00BA194E" w:rsidRPr="00E3758D" w:rsidRDefault="00BA194E" w:rsidP="00A95CC3">
      <w:pPr>
        <w:jc w:val="center"/>
        <w:rPr>
          <w:rFonts w:ascii="StobiSerif Regular" w:hAnsi="StobiSerif Regular" w:cs="StobiSerif Regular"/>
          <w:bCs/>
          <w:sz w:val="22"/>
          <w:szCs w:val="22"/>
          <w:lang w:val="sq-AL"/>
        </w:rPr>
      </w:pPr>
    </w:p>
    <w:p w:rsidR="00A95CC3" w:rsidRPr="00C93C11" w:rsidRDefault="004247A7" w:rsidP="00A95CC3">
      <w:pPr>
        <w:ind w:firstLine="720"/>
        <w:jc w:val="both"/>
        <w:rPr>
          <w:rFonts w:ascii="StobiSerif Regular" w:hAnsi="StobiSerif Regular" w:cs="StobiSerif Regular"/>
          <w:sz w:val="22"/>
          <w:szCs w:val="22"/>
          <w:lang w:val="ru-RU"/>
        </w:rPr>
      </w:pPr>
      <w:r>
        <w:rPr>
          <w:rFonts w:ascii="StobiSerif Regular" w:hAnsi="StobiSerif Regular" w:cs="StobiSerif Regular"/>
          <w:sz w:val="22"/>
          <w:szCs w:val="22"/>
          <w:lang w:val="ru-RU"/>
        </w:rPr>
        <w:t>K</w:t>
      </w:r>
      <w:r>
        <w:rPr>
          <w:rFonts w:ascii="StobiSerif Regular" w:hAnsi="StobiSerif Regular" w:cs="StobiSerif Regular"/>
          <w:sz w:val="22"/>
          <w:szCs w:val="22"/>
          <w:lang w:val="sq-AL"/>
        </w:rPr>
        <w:t xml:space="preserve">jo </w:t>
      </w:r>
      <w:r w:rsidR="00F96FFD" w:rsidRPr="00F96FFD">
        <w:rPr>
          <w:rFonts w:ascii="StobiSerif Regular" w:hAnsi="StobiSerif Regular" w:cs="StobiSerif Regular"/>
          <w:sz w:val="22"/>
          <w:szCs w:val="22"/>
          <w:lang w:val="ru-RU"/>
        </w:rPr>
        <w:t>Rregullore përcaktoi dhe përs</w:t>
      </w:r>
      <w:r w:rsidR="00F96FFD">
        <w:rPr>
          <w:rFonts w:ascii="StobiSerif Regular" w:hAnsi="StobiSerif Regular" w:cs="StobiSerif Regular"/>
          <w:sz w:val="22"/>
          <w:szCs w:val="22"/>
          <w:lang w:val="ru-RU"/>
        </w:rPr>
        <w:t xml:space="preserve">hkroi një total prej 47 </w:t>
      </w:r>
      <w:r w:rsidR="00F96FFD">
        <w:rPr>
          <w:rFonts w:ascii="StobiSerif Regular" w:hAnsi="StobiSerif Regular" w:cs="StobiSerif Regular"/>
          <w:sz w:val="22"/>
          <w:szCs w:val="22"/>
          <w:lang w:val="sq-AL"/>
        </w:rPr>
        <w:t xml:space="preserve">vende pune </w:t>
      </w:r>
      <w:r w:rsidR="00724E16">
        <w:rPr>
          <w:rFonts w:ascii="StobiSerif Regular" w:hAnsi="StobiSerif Regular" w:cs="StobiSerif Regular"/>
          <w:sz w:val="22"/>
          <w:szCs w:val="22"/>
          <w:lang w:val="ru-RU"/>
        </w:rPr>
        <w:t xml:space="preserve"> të </w:t>
      </w:r>
      <w:r w:rsidR="00724E16">
        <w:rPr>
          <w:rFonts w:ascii="StobiSerif Regular" w:hAnsi="StobiSerif Regular" w:cs="StobiSerif Regular"/>
          <w:sz w:val="22"/>
          <w:szCs w:val="22"/>
          <w:lang w:val="sq-AL"/>
        </w:rPr>
        <w:t xml:space="preserve">nëpunësve </w:t>
      </w:r>
      <w:r w:rsidR="00F96FFD" w:rsidRPr="00F96FFD">
        <w:rPr>
          <w:rFonts w:ascii="StobiSerif Regular" w:hAnsi="StobiSerif Regular" w:cs="StobiSerif Regular"/>
          <w:sz w:val="22"/>
          <w:szCs w:val="22"/>
          <w:lang w:val="ru-RU"/>
        </w:rPr>
        <w:t xml:space="preserve"> administrativë, të shpërndarë sipas njësive organizative në pajtim me Rregulloren për organizimin e brendshëm të Byrosë, prej të cilave 21 janë plotësuar dhe shpërndarë në këtë mënyrë:</w:t>
      </w:r>
    </w:p>
    <w:p w:rsidR="00A95CC3" w:rsidRPr="00C93C11" w:rsidRDefault="00A95CC3" w:rsidP="006E287F">
      <w:pPr>
        <w:jc w:val="both"/>
        <w:rPr>
          <w:rFonts w:ascii="StobiSerif Regular" w:hAnsi="StobiSerif Regular" w:cs="StobiSerif Regular"/>
          <w:sz w:val="22"/>
          <w:szCs w:val="22"/>
          <w:lang w:val="ru-RU"/>
        </w:rPr>
      </w:pPr>
    </w:p>
    <w:p w:rsidR="00A95CC3" w:rsidRDefault="00A95CC3" w:rsidP="00A95CC3">
      <w:pPr>
        <w:jc w:val="center"/>
        <w:rPr>
          <w:rFonts w:ascii="StobiSerif Regular" w:hAnsi="StobiSerif Regular" w:cs="StobiSerif Regular"/>
          <w:b/>
          <w:bCs/>
          <w:sz w:val="22"/>
          <w:szCs w:val="22"/>
        </w:rPr>
      </w:pPr>
    </w:p>
    <w:tbl>
      <w:tblPr>
        <w:tblW w:w="907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3450"/>
        <w:gridCol w:w="2693"/>
        <w:gridCol w:w="1968"/>
      </w:tblGrid>
      <w:tr w:rsidR="00A95CC3" w:rsidRPr="00156D50" w:rsidTr="00F64A32">
        <w:trPr>
          <w:gridAfter w:val="1"/>
          <w:wAfter w:w="1968" w:type="dxa"/>
          <w:trHeight w:val="300"/>
        </w:trPr>
        <w:tc>
          <w:tcPr>
            <w:tcW w:w="960" w:type="dxa"/>
            <w:noWrap/>
            <w:vAlign w:val="bottom"/>
          </w:tcPr>
          <w:p w:rsidR="00A95CC3" w:rsidRPr="00AA66A2" w:rsidRDefault="00AA66A2" w:rsidP="00F64A32">
            <w:pPr>
              <w:jc w:val="both"/>
              <w:rPr>
                <w:rFonts w:ascii="StobiSerif Regular" w:hAnsi="StobiSerif Regular" w:cs="StobiSerif Regular"/>
                <w:lang w:val="sq-AL"/>
              </w:rPr>
            </w:pPr>
            <w:r>
              <w:rPr>
                <w:rFonts w:ascii="StobiSerif Regular" w:hAnsi="StobiSerif Regular" w:cs="StobiSerif Regular"/>
                <w:sz w:val="22"/>
                <w:szCs w:val="22"/>
                <w:lang w:val="sq-AL"/>
              </w:rPr>
              <w:t xml:space="preserve">Niveli </w:t>
            </w:r>
          </w:p>
        </w:tc>
        <w:tc>
          <w:tcPr>
            <w:tcW w:w="3450" w:type="dxa"/>
            <w:noWrap/>
            <w:vAlign w:val="bottom"/>
          </w:tcPr>
          <w:p w:rsidR="00A95CC3" w:rsidRPr="00AA66A2" w:rsidRDefault="00AA66A2" w:rsidP="00F64A32">
            <w:pPr>
              <w:jc w:val="both"/>
              <w:rPr>
                <w:rFonts w:ascii="StobiSerif Regular" w:hAnsi="StobiSerif Regular" w:cs="StobiSerif Regular"/>
                <w:lang w:val="sq-AL"/>
              </w:rPr>
            </w:pPr>
            <w:r>
              <w:rPr>
                <w:rFonts w:ascii="StobiSerif Regular" w:hAnsi="StobiSerif Regular" w:cs="StobiSerif Regular"/>
                <w:sz w:val="22"/>
                <w:szCs w:val="22"/>
                <w:lang w:val="sq-AL"/>
              </w:rPr>
              <w:t xml:space="preserve">Vendi i sistematizuar i punës </w:t>
            </w:r>
          </w:p>
        </w:tc>
        <w:tc>
          <w:tcPr>
            <w:tcW w:w="2693" w:type="dxa"/>
          </w:tcPr>
          <w:p w:rsidR="00A95CC3" w:rsidRPr="00AA66A2" w:rsidRDefault="00AA66A2" w:rsidP="00F64A32">
            <w:pPr>
              <w:jc w:val="both"/>
              <w:rPr>
                <w:rFonts w:ascii="StobiSerif Regular" w:hAnsi="StobiSerif Regular" w:cs="StobiSerif Regular"/>
                <w:lang w:val="sq-AL"/>
              </w:rPr>
            </w:pPr>
            <w:r>
              <w:rPr>
                <w:rFonts w:ascii="StobiSerif Regular" w:hAnsi="StobiSerif Regular" w:cs="StobiSerif Regular"/>
                <w:sz w:val="22"/>
                <w:szCs w:val="22"/>
                <w:lang w:val="sq-AL"/>
              </w:rPr>
              <w:t>Vende të plotësuara të punës</w:t>
            </w:r>
          </w:p>
        </w:tc>
      </w:tr>
      <w:tr w:rsidR="00A95CC3" w:rsidRPr="00156D50" w:rsidTr="00F64A32">
        <w:trPr>
          <w:gridAfter w:val="1"/>
          <w:wAfter w:w="1968" w:type="dxa"/>
          <w:trHeight w:val="300"/>
        </w:trPr>
        <w:tc>
          <w:tcPr>
            <w:tcW w:w="960" w:type="dxa"/>
            <w:noWrap/>
            <w:vAlign w:val="bottom"/>
          </w:tcPr>
          <w:p w:rsidR="00A95CC3" w:rsidRPr="00EC1A90" w:rsidRDefault="00A95CC3" w:rsidP="00F64A32">
            <w:pPr>
              <w:jc w:val="both"/>
              <w:rPr>
                <w:rFonts w:ascii="StobiSerif Regular" w:hAnsi="StobiSerif Regular" w:cs="StobiSerif Regular"/>
              </w:rPr>
            </w:pPr>
            <w:r w:rsidRPr="00EC1A90">
              <w:rPr>
                <w:rFonts w:ascii="StobiSerif Regular" w:hAnsi="StobiSerif Regular" w:cs="StobiSerif Regular"/>
                <w:sz w:val="22"/>
                <w:szCs w:val="22"/>
              </w:rPr>
              <w:t>А01</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B</w:t>
            </w:r>
            <w:r w:rsidR="00A95CC3" w:rsidRPr="00EC1A90">
              <w:rPr>
                <w:rFonts w:ascii="StobiSerif Regular" w:hAnsi="StobiSerif Regular" w:cs="StobiSerif Regular"/>
                <w:sz w:val="22"/>
                <w:szCs w:val="22"/>
              </w:rPr>
              <w:t>01</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B</w:t>
            </w:r>
            <w:r w:rsidR="00A95CC3" w:rsidRPr="00EC1A90">
              <w:rPr>
                <w:rFonts w:ascii="StobiSerif Regular" w:hAnsi="StobiSerif Regular" w:cs="StobiSerif Regular"/>
                <w:sz w:val="22"/>
                <w:szCs w:val="22"/>
              </w:rPr>
              <w:t>02</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2</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B</w:t>
            </w:r>
            <w:r w:rsidR="00A95CC3" w:rsidRPr="00EC1A90">
              <w:rPr>
                <w:rFonts w:ascii="StobiSerif Regular" w:hAnsi="StobiSerif Regular" w:cs="StobiSerif Regular"/>
                <w:sz w:val="22"/>
                <w:szCs w:val="22"/>
              </w:rPr>
              <w:t>03</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2</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B</w:t>
            </w:r>
            <w:r w:rsidR="00A95CC3" w:rsidRPr="00EC1A90">
              <w:rPr>
                <w:rFonts w:ascii="StobiSerif Regular" w:hAnsi="StobiSerif Regular" w:cs="StobiSerif Regular"/>
                <w:sz w:val="22"/>
                <w:szCs w:val="22"/>
              </w:rPr>
              <w:t>04</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8</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1</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V</w:t>
            </w:r>
            <w:r w:rsidR="00A95CC3" w:rsidRPr="00EC1A90">
              <w:rPr>
                <w:rFonts w:ascii="StobiSerif Regular" w:hAnsi="StobiSerif Regular" w:cs="StobiSerif Regular"/>
                <w:sz w:val="22"/>
                <w:szCs w:val="22"/>
              </w:rPr>
              <w:t>01</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12</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4</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V</w:t>
            </w:r>
            <w:r w:rsidR="00A95CC3" w:rsidRPr="00EC1A90">
              <w:rPr>
                <w:rFonts w:ascii="StobiSerif Regular" w:hAnsi="StobiSerif Regular" w:cs="StobiSerif Regular"/>
                <w:sz w:val="22"/>
                <w:szCs w:val="22"/>
              </w:rPr>
              <w:t>02</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3</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V</w:t>
            </w:r>
            <w:r w:rsidR="00A95CC3" w:rsidRPr="00EC1A90">
              <w:rPr>
                <w:rFonts w:ascii="StobiSerif Regular" w:hAnsi="StobiSerif Regular" w:cs="StobiSerif Regular"/>
                <w:sz w:val="22"/>
                <w:szCs w:val="22"/>
              </w:rPr>
              <w:t>03</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1</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0</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V</w:t>
            </w:r>
            <w:r w:rsidR="00A95CC3" w:rsidRPr="00EC1A90">
              <w:rPr>
                <w:rFonts w:ascii="StobiSerif Regular" w:hAnsi="StobiSerif Regular" w:cs="StobiSerif Regular"/>
                <w:sz w:val="22"/>
                <w:szCs w:val="22"/>
              </w:rPr>
              <w:t>04</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12</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10</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lastRenderedPageBreak/>
              <w:t>G</w:t>
            </w:r>
            <w:r w:rsidR="00A95CC3" w:rsidRPr="00EC1A90">
              <w:rPr>
                <w:rFonts w:ascii="StobiSerif Regular" w:hAnsi="StobiSerif Regular" w:cs="StobiSerif Regular"/>
                <w:sz w:val="22"/>
                <w:szCs w:val="22"/>
              </w:rPr>
              <w:t>01</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4</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2</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G</w:t>
            </w:r>
            <w:r w:rsidR="00A95CC3" w:rsidRPr="00EC1A90">
              <w:rPr>
                <w:rFonts w:ascii="StobiSerif Regular" w:hAnsi="StobiSerif Regular" w:cs="StobiSerif Regular"/>
                <w:sz w:val="22"/>
                <w:szCs w:val="22"/>
              </w:rPr>
              <w:t>02</w:t>
            </w:r>
          </w:p>
        </w:tc>
        <w:tc>
          <w:tcPr>
            <w:tcW w:w="3450" w:type="dxa"/>
            <w:noWrap/>
            <w:vAlign w:val="bottom"/>
          </w:tcPr>
          <w:p w:rsidR="00A95CC3" w:rsidRPr="00EC1A90" w:rsidRDefault="00A95CC3" w:rsidP="00F64A32">
            <w:pPr>
              <w:jc w:val="center"/>
              <w:rPr>
                <w:rFonts w:ascii="StobiSerif Regular" w:hAnsi="StobiSerif Regular" w:cs="StobiSerif Regular"/>
                <w:lang w:val="en-US"/>
              </w:rPr>
            </w:pPr>
            <w:r w:rsidRPr="00EC1A90">
              <w:rPr>
                <w:rFonts w:ascii="StobiSerif Regular" w:hAnsi="StobiSerif Regular" w:cs="StobiSerif Regular"/>
                <w:sz w:val="22"/>
                <w:szCs w:val="22"/>
                <w:lang w:val="en-US"/>
              </w:rPr>
              <w:t>1</w:t>
            </w:r>
          </w:p>
        </w:tc>
        <w:tc>
          <w:tcPr>
            <w:tcW w:w="2693" w:type="dxa"/>
          </w:tcPr>
          <w:p w:rsidR="00A95CC3" w:rsidRPr="00EC1A90" w:rsidRDefault="00A95CC3" w:rsidP="00F64A32">
            <w:pPr>
              <w:jc w:val="center"/>
              <w:rPr>
                <w:rFonts w:ascii="StobiSerif Regular" w:hAnsi="StobiSerif Regular" w:cs="StobiSerif Regular"/>
                <w:lang w:val="en-US"/>
              </w:rPr>
            </w:pPr>
            <w:r w:rsidRPr="00EC1A90">
              <w:rPr>
                <w:rFonts w:ascii="StobiSerif Regular" w:hAnsi="StobiSerif Regular" w:cs="StobiSerif Regular"/>
                <w:sz w:val="22"/>
                <w:szCs w:val="22"/>
                <w:lang w:val="en-US"/>
              </w:rPr>
              <w:t>1</w:t>
            </w:r>
          </w:p>
        </w:tc>
      </w:tr>
      <w:tr w:rsidR="00A95CC3" w:rsidRPr="00156D50" w:rsidTr="00F64A32">
        <w:trPr>
          <w:gridAfter w:val="1"/>
          <w:wAfter w:w="1968" w:type="dxa"/>
          <w:trHeight w:val="300"/>
        </w:trPr>
        <w:tc>
          <w:tcPr>
            <w:tcW w:w="960" w:type="dxa"/>
            <w:noWrap/>
            <w:vAlign w:val="bottom"/>
          </w:tcPr>
          <w:p w:rsidR="00A95CC3" w:rsidRPr="00EC1A90"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G</w:t>
            </w:r>
            <w:r w:rsidR="00A95CC3" w:rsidRPr="00EC1A90">
              <w:rPr>
                <w:rFonts w:ascii="StobiSerif Regular" w:hAnsi="StobiSerif Regular" w:cs="StobiSerif Regular"/>
                <w:sz w:val="22"/>
                <w:szCs w:val="22"/>
              </w:rPr>
              <w:t>03</w:t>
            </w:r>
          </w:p>
        </w:tc>
        <w:tc>
          <w:tcPr>
            <w:tcW w:w="3450" w:type="dxa"/>
            <w:noWrap/>
            <w:vAlign w:val="bottom"/>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1</w:t>
            </w:r>
          </w:p>
        </w:tc>
        <w:tc>
          <w:tcPr>
            <w:tcW w:w="2693" w:type="dxa"/>
          </w:tcPr>
          <w:p w:rsidR="00A95CC3" w:rsidRPr="00EC1A90" w:rsidRDefault="00A95CC3" w:rsidP="00F64A32">
            <w:pPr>
              <w:jc w:val="center"/>
              <w:rPr>
                <w:rFonts w:ascii="StobiSerif Regular" w:hAnsi="StobiSerif Regular" w:cs="StobiSerif Regular"/>
              </w:rPr>
            </w:pPr>
            <w:r w:rsidRPr="00EC1A90">
              <w:rPr>
                <w:rFonts w:ascii="StobiSerif Regular" w:hAnsi="StobiSerif Regular" w:cs="StobiSerif Regular"/>
                <w:sz w:val="22"/>
                <w:szCs w:val="22"/>
              </w:rPr>
              <w:t>1</w:t>
            </w:r>
          </w:p>
        </w:tc>
      </w:tr>
      <w:tr w:rsidR="00A95CC3" w:rsidRPr="00156D50" w:rsidTr="00F64A32">
        <w:trPr>
          <w:gridAfter w:val="1"/>
          <w:wAfter w:w="1968" w:type="dxa"/>
          <w:trHeight w:val="300"/>
        </w:trPr>
        <w:tc>
          <w:tcPr>
            <w:tcW w:w="960" w:type="dxa"/>
            <w:noWrap/>
            <w:vAlign w:val="bottom"/>
          </w:tcPr>
          <w:p w:rsidR="00A95CC3" w:rsidRPr="00E350E5" w:rsidRDefault="002B331B" w:rsidP="00F64A32">
            <w:pPr>
              <w:jc w:val="both"/>
              <w:rPr>
                <w:rFonts w:ascii="StobiSerif Regular" w:hAnsi="StobiSerif Regular" w:cs="StobiSerif Regular"/>
              </w:rPr>
            </w:pPr>
            <w:r>
              <w:rPr>
                <w:rFonts w:ascii="StobiSerif Regular" w:hAnsi="StobiSerif Regular" w:cs="StobiSerif Regular"/>
                <w:sz w:val="22"/>
                <w:szCs w:val="22"/>
                <w:lang w:val="sq-AL"/>
              </w:rPr>
              <w:t>G</w:t>
            </w:r>
            <w:r w:rsidR="00A95CC3" w:rsidRPr="00F625AE">
              <w:rPr>
                <w:rFonts w:ascii="StobiSerif Regular" w:hAnsi="StobiSerif Regular" w:cs="StobiSerif Regular"/>
                <w:sz w:val="22"/>
                <w:szCs w:val="22"/>
              </w:rPr>
              <w:t>04</w:t>
            </w:r>
          </w:p>
        </w:tc>
        <w:tc>
          <w:tcPr>
            <w:tcW w:w="3450" w:type="dxa"/>
            <w:noWrap/>
            <w:vAlign w:val="bottom"/>
          </w:tcPr>
          <w:p w:rsidR="00A95CC3" w:rsidRPr="00E350E5" w:rsidRDefault="00A95CC3" w:rsidP="00F64A32">
            <w:pPr>
              <w:jc w:val="center"/>
              <w:rPr>
                <w:rFonts w:ascii="StobiSerif Regular" w:hAnsi="StobiSerif Regular" w:cs="StobiSerif Regular"/>
                <w:lang w:val="en-US"/>
              </w:rPr>
            </w:pPr>
            <w:r w:rsidRPr="00F625AE">
              <w:rPr>
                <w:rFonts w:ascii="StobiSerif Regular" w:hAnsi="StobiSerif Regular" w:cs="StobiSerif Regular"/>
                <w:sz w:val="22"/>
                <w:szCs w:val="22"/>
                <w:lang w:val="en-US"/>
              </w:rPr>
              <w:t>1</w:t>
            </w:r>
          </w:p>
        </w:tc>
        <w:tc>
          <w:tcPr>
            <w:tcW w:w="2693" w:type="dxa"/>
          </w:tcPr>
          <w:p w:rsidR="00A95CC3" w:rsidRPr="00E350E5" w:rsidRDefault="00A95CC3" w:rsidP="00F64A32">
            <w:pPr>
              <w:jc w:val="center"/>
              <w:rPr>
                <w:rFonts w:ascii="StobiSerif Regular" w:hAnsi="StobiSerif Regular" w:cs="StobiSerif Regular"/>
                <w:lang w:val="en-US"/>
              </w:rPr>
            </w:pPr>
            <w:r w:rsidRPr="00F625AE">
              <w:rPr>
                <w:rFonts w:ascii="StobiSerif Regular" w:hAnsi="StobiSerif Regular" w:cs="StobiSerif Regular"/>
                <w:sz w:val="22"/>
                <w:szCs w:val="22"/>
                <w:lang w:val="en-US"/>
              </w:rPr>
              <w:t>1</w:t>
            </w:r>
          </w:p>
        </w:tc>
      </w:tr>
      <w:tr w:rsidR="00F64A32" w:rsidTr="00E22AE8">
        <w:tblPrEx>
          <w:tblLook w:val="0000" w:firstRow="0" w:lastRow="0" w:firstColumn="0" w:lastColumn="0" w:noHBand="0" w:noVBand="0"/>
        </w:tblPrEx>
        <w:trPr>
          <w:gridAfter w:val="1"/>
          <w:wAfter w:w="1968" w:type="dxa"/>
          <w:trHeight w:val="651"/>
        </w:trPr>
        <w:tc>
          <w:tcPr>
            <w:tcW w:w="960" w:type="dxa"/>
          </w:tcPr>
          <w:p w:rsidR="00F64A32" w:rsidRPr="0048583F" w:rsidRDefault="00F64A32" w:rsidP="00F64A32">
            <w:pPr>
              <w:ind w:left="101"/>
              <w:jc w:val="both"/>
            </w:pPr>
          </w:p>
          <w:p w:rsidR="00F64A32" w:rsidRDefault="00F64A32" w:rsidP="00F64A32">
            <w:pPr>
              <w:rPr>
                <w:lang w:val="sq-AL"/>
              </w:rPr>
            </w:pPr>
            <w:r>
              <w:rPr>
                <w:lang w:val="sq-AL"/>
              </w:rPr>
              <w:t>A2</w:t>
            </w:r>
          </w:p>
          <w:p w:rsidR="00F64A32" w:rsidRPr="00F64A32" w:rsidRDefault="00F64A32" w:rsidP="00F64A32">
            <w:pPr>
              <w:rPr>
                <w:lang w:val="sq-AL"/>
              </w:rPr>
            </w:pPr>
            <w:r>
              <w:rPr>
                <w:lang w:val="sq-AL"/>
              </w:rPr>
              <w:t>Shofer</w:t>
            </w:r>
          </w:p>
        </w:tc>
        <w:tc>
          <w:tcPr>
            <w:tcW w:w="3450" w:type="dxa"/>
          </w:tcPr>
          <w:p w:rsidR="00F64A32" w:rsidRDefault="00F64A32">
            <w:pPr>
              <w:spacing w:after="200" w:line="276" w:lineRule="auto"/>
            </w:pPr>
          </w:p>
          <w:p w:rsidR="00F64A32" w:rsidRPr="00F64A32" w:rsidRDefault="00F64A32" w:rsidP="00F64A32">
            <w:pPr>
              <w:jc w:val="center"/>
              <w:rPr>
                <w:lang w:val="sq-AL"/>
              </w:rPr>
            </w:pPr>
            <w:r>
              <w:rPr>
                <w:lang w:val="sq-AL"/>
              </w:rPr>
              <w:t>1</w:t>
            </w:r>
          </w:p>
        </w:tc>
        <w:tc>
          <w:tcPr>
            <w:tcW w:w="2693" w:type="dxa"/>
          </w:tcPr>
          <w:p w:rsidR="00F64A32" w:rsidRDefault="00F64A32">
            <w:pPr>
              <w:spacing w:after="200" w:line="276" w:lineRule="auto"/>
            </w:pPr>
          </w:p>
          <w:p w:rsidR="00F64A32" w:rsidRPr="00F64A32" w:rsidRDefault="00F64A32" w:rsidP="00F64A32">
            <w:pPr>
              <w:jc w:val="center"/>
              <w:rPr>
                <w:lang w:val="sq-AL"/>
              </w:rPr>
            </w:pPr>
            <w:r>
              <w:rPr>
                <w:lang w:val="sq-AL"/>
              </w:rPr>
              <w:t>1</w:t>
            </w:r>
          </w:p>
        </w:tc>
      </w:tr>
      <w:tr w:rsidR="00A95CC3" w:rsidRPr="00D4260B" w:rsidTr="00F6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9071" w:type="dxa"/>
            <w:gridSpan w:val="4"/>
          </w:tcPr>
          <w:p w:rsidR="00A95CC3" w:rsidRPr="0048583F" w:rsidRDefault="00A95CC3" w:rsidP="00A875D0">
            <w:pPr>
              <w:jc w:val="center"/>
              <w:rPr>
                <w:rFonts w:ascii="StobiSerif Regular" w:hAnsi="StobiSerif Regular" w:cs="StobiSerif Regular"/>
                <w:b/>
                <w:bCs/>
              </w:rPr>
            </w:pPr>
            <w:r w:rsidRPr="0048583F">
              <w:rPr>
                <w:rFonts w:ascii="StobiSerif Regular" w:hAnsi="StobiSerif Regular" w:cs="StobiSerif Regular"/>
                <w:sz w:val="22"/>
                <w:szCs w:val="22"/>
              </w:rPr>
              <w:br w:type="page"/>
            </w:r>
            <w:r w:rsidR="00545575">
              <w:rPr>
                <w:rFonts w:ascii="StobiSerif Regular" w:hAnsi="StobiSerif Regular" w:cs="StobiSerif Regular"/>
                <w:b/>
                <w:bCs/>
                <w:sz w:val="22"/>
                <w:szCs w:val="22"/>
                <w:lang w:val="sq-AL"/>
              </w:rPr>
              <w:t>Neni</w:t>
            </w:r>
            <w:r w:rsidR="007535B0">
              <w:rPr>
                <w:rFonts w:ascii="StobiSerif Regular" w:hAnsi="StobiSerif Regular" w:cs="StobiSerif Regular"/>
                <w:b/>
                <w:bCs/>
                <w:sz w:val="22"/>
                <w:szCs w:val="22"/>
                <w:lang w:val="sq-AL"/>
              </w:rPr>
              <w:t xml:space="preserve"> </w:t>
            </w:r>
            <w:r w:rsidRPr="0048583F">
              <w:rPr>
                <w:rFonts w:ascii="StobiSerif Regular" w:hAnsi="StobiSerif Regular" w:cs="StobiSerif Regular"/>
                <w:b/>
                <w:bCs/>
                <w:sz w:val="22"/>
                <w:szCs w:val="22"/>
              </w:rPr>
              <w:t xml:space="preserve"> 7</w:t>
            </w:r>
          </w:p>
          <w:p w:rsidR="004E0DAA" w:rsidRPr="004E0DAA" w:rsidRDefault="00A95CC3" w:rsidP="002540DD">
            <w:pPr>
              <w:jc w:val="both"/>
              <w:rPr>
                <w:rFonts w:ascii="StobiSerif Regular" w:hAnsi="StobiSerif Regular" w:cs="StobiSerif Regular"/>
              </w:rPr>
            </w:pPr>
            <w:r>
              <w:rPr>
                <w:rFonts w:ascii="StobiSerif Regular" w:hAnsi="StobiSerif Regular" w:cs="StobiSerif Regular"/>
                <w:sz w:val="22"/>
                <w:szCs w:val="22"/>
              </w:rPr>
              <w:t xml:space="preserve">          </w:t>
            </w:r>
            <w:r w:rsidR="004E0DAA" w:rsidRPr="004E0DAA">
              <w:rPr>
                <w:rFonts w:ascii="StobiSerif Regular" w:hAnsi="StobiSerif Regular" w:cs="StobiSerif Regular"/>
                <w:sz w:val="22"/>
                <w:szCs w:val="22"/>
              </w:rPr>
              <w:t xml:space="preserve">Kushtet e përgjithshme të përcaktuara me Ligjin për </w:t>
            </w:r>
            <w:r w:rsidR="009E7CD4">
              <w:rPr>
                <w:rFonts w:ascii="StobiSerif Regular" w:hAnsi="StobiSerif Regular" w:cs="StobiSerif Regular"/>
                <w:sz w:val="22"/>
                <w:szCs w:val="22"/>
                <w:lang w:val="sq-AL"/>
              </w:rPr>
              <w:t xml:space="preserve">Nëpunësit </w:t>
            </w:r>
            <w:r w:rsidR="004E0DAA" w:rsidRPr="004E0DAA">
              <w:rPr>
                <w:rFonts w:ascii="StobiSerif Regular" w:hAnsi="StobiSerif Regular" w:cs="StobiSerif Regular"/>
                <w:sz w:val="22"/>
                <w:szCs w:val="22"/>
              </w:rPr>
              <w:t>Administrativ / ligj tjetër të veçantë ose marrëveshjet kolektive për zyrtarët administrativ janë:</w:t>
            </w:r>
          </w:p>
          <w:p w:rsidR="004E0DAA" w:rsidRPr="004E0DAA" w:rsidRDefault="004E0DAA" w:rsidP="002540DD">
            <w:pPr>
              <w:jc w:val="both"/>
              <w:rPr>
                <w:rFonts w:ascii="StobiSerif Regular" w:hAnsi="StobiSerif Regular" w:cs="StobiSerif Regular"/>
              </w:rPr>
            </w:pPr>
            <w:r w:rsidRPr="004E0DAA">
              <w:rPr>
                <w:rFonts w:ascii="StobiSerif Regular" w:hAnsi="StobiSerif Regular" w:cs="StobiSerif Regular"/>
                <w:sz w:val="22"/>
                <w:szCs w:val="22"/>
              </w:rPr>
              <w:t>- të jetë shtetas i Republikës së Maqedonisë,</w:t>
            </w:r>
          </w:p>
          <w:p w:rsidR="004E0DAA" w:rsidRPr="004E0DAA" w:rsidRDefault="004E0DAA" w:rsidP="002540DD">
            <w:pPr>
              <w:jc w:val="both"/>
              <w:rPr>
                <w:rFonts w:ascii="StobiSerif Regular" w:hAnsi="StobiSerif Regular" w:cs="StobiSerif Regular"/>
              </w:rPr>
            </w:pPr>
            <w:r w:rsidRPr="004E0DAA">
              <w:rPr>
                <w:rFonts w:ascii="StobiSerif Regular" w:hAnsi="StobiSerif Regular" w:cs="StobiSerif Regular"/>
                <w:sz w:val="22"/>
                <w:szCs w:val="22"/>
              </w:rPr>
              <w:t>- të përdorin në mënyrë aktive gjuhën maqedonase,</w:t>
            </w:r>
          </w:p>
          <w:p w:rsidR="004E0DAA" w:rsidRPr="004E0DAA" w:rsidRDefault="004E0DAA" w:rsidP="002540DD">
            <w:pPr>
              <w:jc w:val="both"/>
              <w:rPr>
                <w:rFonts w:ascii="StobiSerif Regular" w:hAnsi="StobiSerif Regular" w:cs="StobiSerif Regular"/>
              </w:rPr>
            </w:pPr>
            <w:r w:rsidRPr="004E0DAA">
              <w:rPr>
                <w:rFonts w:ascii="StobiSerif Regular" w:hAnsi="StobiSerif Regular" w:cs="StobiSerif Regular"/>
                <w:sz w:val="22"/>
                <w:szCs w:val="22"/>
              </w:rPr>
              <w:t>- të jetë një i rritur,</w:t>
            </w:r>
          </w:p>
          <w:p w:rsidR="004E0DAA" w:rsidRPr="004E0DAA" w:rsidRDefault="004E0DAA" w:rsidP="002540DD">
            <w:pPr>
              <w:jc w:val="both"/>
              <w:rPr>
                <w:rFonts w:ascii="StobiSerif Regular" w:hAnsi="StobiSerif Regular" w:cs="StobiSerif Regular"/>
              </w:rPr>
            </w:pPr>
            <w:r w:rsidRPr="004E0DAA">
              <w:rPr>
                <w:rFonts w:ascii="StobiSerif Regular" w:hAnsi="StobiSerif Regular" w:cs="StobiSerif Regular"/>
                <w:sz w:val="22"/>
                <w:szCs w:val="22"/>
              </w:rPr>
              <w:t>- të ketë një përshtatshmëri të përgjithshme shëndetësore për vendin e punës dhe</w:t>
            </w:r>
          </w:p>
          <w:p w:rsidR="004E0DAA" w:rsidRDefault="004E0DAA" w:rsidP="002540DD">
            <w:pPr>
              <w:jc w:val="both"/>
              <w:rPr>
                <w:rFonts w:ascii="StobiSerif Regular" w:hAnsi="StobiSerif Regular" w:cs="StobiSerif Regular"/>
                <w:lang w:val="sq-AL"/>
              </w:rPr>
            </w:pPr>
            <w:r w:rsidRPr="004E0DAA">
              <w:rPr>
                <w:rFonts w:ascii="StobiSerif Regular" w:hAnsi="StobiSerif Regular" w:cs="StobiSerif Regular"/>
                <w:sz w:val="22"/>
                <w:szCs w:val="22"/>
              </w:rPr>
              <w:t>- me aktgjykim të formës së prerë të gjykatës, nuk dënohet me ndalim të kryerjes së një profesioni, veprimtarie ose detyre.</w:t>
            </w:r>
          </w:p>
          <w:p w:rsidR="00ED0A28" w:rsidRPr="00ED0A28" w:rsidRDefault="00ED0A28" w:rsidP="004E0DAA">
            <w:pPr>
              <w:jc w:val="both"/>
              <w:rPr>
                <w:rFonts w:ascii="StobiSerif Regular" w:hAnsi="StobiSerif Regular" w:cs="StobiSerif Regular"/>
                <w:lang w:val="sq-AL"/>
              </w:rPr>
            </w:pPr>
          </w:p>
          <w:p w:rsidR="00A95CC3" w:rsidRPr="00ED0A28" w:rsidRDefault="00A95CC3" w:rsidP="00ED0A28">
            <w:pPr>
              <w:jc w:val="both"/>
              <w:rPr>
                <w:rFonts w:ascii="StobiSerif Regular" w:hAnsi="StobiSerif Regular" w:cs="StobiSerif Regular"/>
                <w:lang w:val="sq-AL"/>
              </w:rPr>
            </w:pPr>
          </w:p>
        </w:tc>
      </w:tr>
      <w:tr w:rsidR="00A95CC3" w:rsidRPr="00D4260B" w:rsidTr="00F6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9071" w:type="dxa"/>
            <w:gridSpan w:val="4"/>
          </w:tcPr>
          <w:p w:rsidR="00A95CC3" w:rsidRPr="009E7CD4" w:rsidRDefault="0032112F" w:rsidP="00CF4606">
            <w:pPr>
              <w:pStyle w:val="clen"/>
            </w:pPr>
            <w:r w:rsidRPr="00BA194E">
              <w:t xml:space="preserve">                                                                   </w:t>
            </w:r>
            <w:r w:rsidR="002B6001" w:rsidRPr="009E7CD4">
              <w:t>Neni 8</w:t>
            </w:r>
          </w:p>
        </w:tc>
      </w:tr>
      <w:tr w:rsidR="00A95CC3" w:rsidRPr="00D4260B" w:rsidTr="00F6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9071" w:type="dxa"/>
            <w:gridSpan w:val="4"/>
          </w:tcPr>
          <w:p w:rsidR="00A95CC3" w:rsidRDefault="00A95CC3" w:rsidP="00A875D0">
            <w:pPr>
              <w:jc w:val="center"/>
              <w:rPr>
                <w:rFonts w:ascii="StobiSerif Regular" w:hAnsi="StobiSerif Regular" w:cs="StobiSerif Regular"/>
                <w:b/>
                <w:bCs/>
              </w:rPr>
            </w:pPr>
            <w:r w:rsidRPr="0048583F">
              <w:rPr>
                <w:rFonts w:ascii="StobiSerif Regular" w:hAnsi="StobiSerif Regular" w:cs="StobiSerif Regular"/>
                <w:sz w:val="22"/>
                <w:szCs w:val="22"/>
              </w:rPr>
              <w:br w:type="page"/>
            </w:r>
            <w:r w:rsidR="002B6001" w:rsidRPr="002B6001">
              <w:rPr>
                <w:rFonts w:ascii="StobiSerif Regular" w:hAnsi="StobiSerif Regular" w:cs="StobiSerif Regular"/>
                <w:sz w:val="22"/>
                <w:szCs w:val="22"/>
              </w:rPr>
              <w:t>(1) Kushtet e veçanta të përcaktuara me Ligjin për Zyrtarët Administrativ / ligj tjetër të veçantë ose me marrëveshje kolekt</w:t>
            </w:r>
            <w:r w:rsidR="002B6001">
              <w:rPr>
                <w:rFonts w:ascii="StobiSerif Regular" w:hAnsi="StobiSerif Regular" w:cs="StobiSerif Regular"/>
                <w:sz w:val="22"/>
                <w:szCs w:val="22"/>
              </w:rPr>
              <w:t xml:space="preserve">ive, për zyrtarët </w:t>
            </w:r>
            <w:r w:rsidR="002B6001">
              <w:rPr>
                <w:rFonts w:ascii="StobiSerif Regular" w:hAnsi="StobiSerif Regular" w:cs="StobiSerif Regular"/>
                <w:sz w:val="22"/>
                <w:szCs w:val="22"/>
                <w:lang w:val="sq-AL"/>
              </w:rPr>
              <w:t xml:space="preserve">udhëheqës </w:t>
            </w:r>
            <w:r w:rsidR="002B6001" w:rsidRPr="002B6001">
              <w:rPr>
                <w:rFonts w:ascii="StobiSerif Regular" w:hAnsi="StobiSerif Regular" w:cs="StobiSerif Regular"/>
                <w:sz w:val="22"/>
                <w:szCs w:val="22"/>
              </w:rPr>
              <w:t xml:space="preserve"> administrativë në kategorinë B janë:</w:t>
            </w:r>
          </w:p>
          <w:p w:rsidR="0033649F" w:rsidRPr="0033649F" w:rsidRDefault="0033649F" w:rsidP="00C121E0">
            <w:pPr>
              <w:pStyle w:val="ListParagraph"/>
              <w:numPr>
                <w:ilvl w:val="1"/>
                <w:numId w:val="4"/>
              </w:numPr>
              <w:ind w:left="1132"/>
              <w:jc w:val="both"/>
              <w:rPr>
                <w:rFonts w:ascii="StobiSerif Regular" w:hAnsi="StobiSerif Regular" w:cs="StobiSerif Regular"/>
                <w:lang w:val="ru-RU"/>
              </w:rPr>
            </w:pPr>
            <w:r w:rsidRPr="0033649F">
              <w:rPr>
                <w:rFonts w:ascii="StobiSerif Regular" w:hAnsi="StobiSerif Regular" w:cs="StobiSerif Regular"/>
                <w:sz w:val="22"/>
                <w:szCs w:val="22"/>
                <w:lang w:val="ru-RU"/>
              </w:rPr>
              <w:t>Kualifikimet profesionale për të gjitha nivelet - niveli i kualifikimeve VI A sipas Kornizës Maqedonase të Kualifikimeve dhe të paktën 240 kredi të fituara sipas ECTS ose përfunduar VII / 1 shkallë;</w:t>
            </w:r>
          </w:p>
          <w:p w:rsidR="0033649F" w:rsidRPr="0033649F" w:rsidRDefault="0033649F" w:rsidP="00C121E0">
            <w:pPr>
              <w:pStyle w:val="ListParagraph"/>
              <w:numPr>
                <w:ilvl w:val="1"/>
                <w:numId w:val="4"/>
              </w:numPr>
              <w:ind w:left="1132"/>
              <w:jc w:val="both"/>
              <w:rPr>
                <w:rFonts w:ascii="StobiSerif Regular" w:hAnsi="StobiSerif Regular" w:cs="StobiSerif Regular"/>
                <w:lang w:val="ru-RU"/>
              </w:rPr>
            </w:pPr>
            <w:r w:rsidRPr="0033649F">
              <w:rPr>
                <w:rFonts w:ascii="StobiSerif Regular" w:hAnsi="StobiSerif Regular" w:cs="StobiSerif Regular"/>
                <w:sz w:val="22"/>
                <w:szCs w:val="22"/>
                <w:lang w:val="ru-RU"/>
              </w:rPr>
              <w:t>njohuri aktive të programeve kompjuterike për punë zyre,</w:t>
            </w:r>
          </w:p>
          <w:p w:rsidR="0033649F" w:rsidRPr="0033649F" w:rsidRDefault="0033649F" w:rsidP="00C121E0">
            <w:pPr>
              <w:pStyle w:val="ListParagraph"/>
              <w:numPr>
                <w:ilvl w:val="1"/>
                <w:numId w:val="4"/>
              </w:numPr>
              <w:ind w:left="1132"/>
              <w:jc w:val="both"/>
              <w:rPr>
                <w:rFonts w:ascii="StobiSerif Regular" w:hAnsi="StobiSerif Regular" w:cs="StobiSerif Regular"/>
                <w:lang w:val="ru-RU"/>
              </w:rPr>
            </w:pPr>
            <w:r w:rsidRPr="0033649F">
              <w:rPr>
                <w:rFonts w:ascii="StobiSerif Regular" w:hAnsi="StobiSerif Regular" w:cs="StobiSerif Regular"/>
                <w:sz w:val="22"/>
                <w:szCs w:val="22"/>
                <w:lang w:val="ru-RU"/>
              </w:rPr>
              <w:t xml:space="preserve"> vërtetim për dhënien e provimit për menaxhim administrativ,</w:t>
            </w:r>
          </w:p>
          <w:p w:rsidR="0033649F" w:rsidRPr="0033649F" w:rsidRDefault="000330B0" w:rsidP="00C121E0">
            <w:pPr>
              <w:pStyle w:val="ListParagraph"/>
              <w:numPr>
                <w:ilvl w:val="1"/>
                <w:numId w:val="4"/>
              </w:numPr>
              <w:ind w:left="1132"/>
              <w:jc w:val="both"/>
              <w:rPr>
                <w:rFonts w:ascii="StobiSerif Regular" w:hAnsi="StobiSerif Regular" w:cs="StobiSerif Regular"/>
                <w:lang w:val="mk-MK"/>
              </w:rPr>
            </w:pPr>
            <w:r>
              <w:rPr>
                <w:rFonts w:ascii="StobiSerif Regular" w:hAnsi="StobiSerif Regular" w:cs="StobiSerif Regular"/>
                <w:sz w:val="22"/>
                <w:szCs w:val="22"/>
                <w:lang w:val="sq-AL"/>
              </w:rPr>
              <w:t xml:space="preserve"> </w:t>
            </w:r>
            <w:r w:rsidR="0033649F" w:rsidRPr="0033649F">
              <w:rPr>
                <w:rFonts w:ascii="StobiSerif Regular" w:hAnsi="StobiSerif Regular" w:cs="StobiSerif Regular"/>
                <w:sz w:val="22"/>
                <w:szCs w:val="22"/>
                <w:lang w:val="ru-RU"/>
              </w:rPr>
              <w:t>përvojë pune, si më poshtë:</w:t>
            </w:r>
          </w:p>
          <w:p w:rsidR="00A95CC3" w:rsidRDefault="00636C81" w:rsidP="00174D6F">
            <w:pPr>
              <w:pStyle w:val="ListParagraph"/>
              <w:numPr>
                <w:ilvl w:val="1"/>
                <w:numId w:val="4"/>
              </w:numPr>
              <w:ind w:left="1416" w:hanging="644"/>
              <w:jc w:val="both"/>
              <w:rPr>
                <w:rFonts w:ascii="StobiSerif Regular" w:hAnsi="StobiSerif Regular" w:cs="StobiSerif Regular"/>
                <w:lang w:val="mk-MK"/>
              </w:rPr>
            </w:pPr>
            <w:r w:rsidRPr="00636C81">
              <w:rPr>
                <w:rFonts w:ascii="StobiSerif Regular" w:hAnsi="StobiSerif Regular" w:cs="StobiSerif Regular"/>
                <w:sz w:val="22"/>
                <w:szCs w:val="22"/>
                <w:lang w:val="ru-RU"/>
              </w:rPr>
              <w:t xml:space="preserve">niveli B1 ka të paktën gjashtë vjet përvojë pune në profesionin e të paktën </w:t>
            </w:r>
            <w:r w:rsidR="008C22BA">
              <w:rPr>
                <w:rFonts w:ascii="StobiSerif Regular" w:hAnsi="StobiSerif Regular" w:cs="StobiSerif Regular"/>
                <w:sz w:val="22"/>
                <w:szCs w:val="22"/>
                <w:lang w:val="sq-AL"/>
              </w:rPr>
              <w:t xml:space="preserve">      </w:t>
            </w:r>
            <w:r w:rsidRPr="00636C81">
              <w:rPr>
                <w:rFonts w:ascii="StobiSerif Regular" w:hAnsi="StobiSerif Regular" w:cs="StobiSerif Regular"/>
                <w:sz w:val="22"/>
                <w:szCs w:val="22"/>
                <w:lang w:val="ru-RU"/>
              </w:rPr>
              <w:t xml:space="preserve">dy vjet në një post </w:t>
            </w:r>
            <w:r>
              <w:rPr>
                <w:rFonts w:ascii="StobiSerif Regular" w:hAnsi="StobiSerif Regular" w:cs="StobiSerif Regular"/>
                <w:sz w:val="22"/>
                <w:szCs w:val="22"/>
                <w:lang w:val="sq-AL"/>
              </w:rPr>
              <w:t xml:space="preserve">udhëheqës </w:t>
            </w:r>
            <w:r w:rsidRPr="00636C81">
              <w:rPr>
                <w:rFonts w:ascii="StobiSerif Regular" w:hAnsi="StobiSerif Regular" w:cs="StobiSerif Regular"/>
                <w:sz w:val="22"/>
                <w:szCs w:val="22"/>
                <w:lang w:val="ru-RU"/>
              </w:rPr>
              <w:t xml:space="preserve">në sektorin publik, përkatësisht të paktën dhjetë vjet përvojë pune në profesionin e të paktën tre vjetëve në një post </w:t>
            </w:r>
            <w:r>
              <w:rPr>
                <w:rFonts w:ascii="StobiSerif Regular" w:hAnsi="StobiSerif Regular" w:cs="StobiSerif Regular"/>
                <w:sz w:val="22"/>
                <w:szCs w:val="22"/>
                <w:lang w:val="sq-AL"/>
              </w:rPr>
              <w:t>udhëheqës</w:t>
            </w:r>
            <w:r w:rsidRPr="00636C81">
              <w:rPr>
                <w:rFonts w:ascii="StobiSerif Regular" w:hAnsi="StobiSerif Regular" w:cs="StobiSerif Regular"/>
                <w:sz w:val="22"/>
                <w:szCs w:val="22"/>
                <w:lang w:val="ru-RU"/>
              </w:rPr>
              <w:t xml:space="preserve"> në një sektor privat,</w:t>
            </w:r>
          </w:p>
          <w:p w:rsidR="005E11DD" w:rsidRPr="005E11DD" w:rsidRDefault="005E11DD" w:rsidP="00174D6F">
            <w:pPr>
              <w:pStyle w:val="ListParagraph"/>
              <w:numPr>
                <w:ilvl w:val="1"/>
                <w:numId w:val="4"/>
              </w:numPr>
              <w:ind w:left="1416" w:hanging="644"/>
              <w:jc w:val="both"/>
              <w:rPr>
                <w:rFonts w:ascii="StobiSerif Regular" w:hAnsi="StobiSerif Regular" w:cs="StobiSerif Regular"/>
                <w:lang w:val="mk-MK"/>
              </w:rPr>
            </w:pPr>
            <w:r w:rsidRPr="005E11DD">
              <w:rPr>
                <w:rFonts w:ascii="StobiSerif Regular" w:hAnsi="StobiSerif Regular" w:cs="StobiSerif Regular"/>
                <w:sz w:val="22"/>
                <w:szCs w:val="22"/>
                <w:lang w:val="ru-RU"/>
              </w:rPr>
              <w:t xml:space="preserve">në nivelin B2, së paku pesë vjet përvojë pune në profesion, prej së cilës së paku dy vjet në një post </w:t>
            </w:r>
            <w:r>
              <w:rPr>
                <w:rFonts w:ascii="StobiSerif Regular" w:hAnsi="StobiSerif Regular" w:cs="StobiSerif Regular"/>
                <w:sz w:val="22"/>
                <w:szCs w:val="22"/>
                <w:lang w:val="sq-AL"/>
              </w:rPr>
              <w:t xml:space="preserve">udhëheqës </w:t>
            </w:r>
            <w:r w:rsidRPr="005E11DD">
              <w:rPr>
                <w:rFonts w:ascii="StobiSerif Regular" w:hAnsi="StobiSerif Regular" w:cs="StobiSerif Regular"/>
                <w:sz w:val="22"/>
                <w:szCs w:val="22"/>
                <w:lang w:val="ru-RU"/>
              </w:rPr>
              <w:t xml:space="preserve"> në sektorin publik, dmth. së paku tetë vjet përvojë pune në profesionin e së paku tre vjet në një post </w:t>
            </w:r>
            <w:r>
              <w:rPr>
                <w:rFonts w:ascii="StobiSerif Regular" w:hAnsi="StobiSerif Regular" w:cs="StobiSerif Regular"/>
                <w:sz w:val="22"/>
                <w:szCs w:val="22"/>
                <w:lang w:val="sq-AL"/>
              </w:rPr>
              <w:t xml:space="preserve">udhëheqës </w:t>
            </w:r>
            <w:r w:rsidRPr="005E11DD">
              <w:rPr>
                <w:rFonts w:ascii="StobiSerif Regular" w:hAnsi="StobiSerif Regular" w:cs="StobiSerif Regular"/>
                <w:sz w:val="22"/>
                <w:szCs w:val="22"/>
                <w:lang w:val="ru-RU"/>
              </w:rPr>
              <w:t xml:space="preserve"> në një sektor privat;</w:t>
            </w:r>
          </w:p>
          <w:p w:rsidR="00133D10" w:rsidRPr="00133D10" w:rsidRDefault="006553C4" w:rsidP="00174D6F">
            <w:pPr>
              <w:pStyle w:val="ListParagraph"/>
              <w:numPr>
                <w:ilvl w:val="0"/>
                <w:numId w:val="3"/>
              </w:numPr>
              <w:ind w:left="1416" w:hanging="644"/>
              <w:jc w:val="both"/>
              <w:rPr>
                <w:rFonts w:ascii="StobiSerif Regular" w:hAnsi="StobiSerif Regular" w:cs="StobiSerif Regular"/>
                <w:lang w:val="ru-RU"/>
              </w:rPr>
            </w:pPr>
            <w:r w:rsidRPr="006553C4">
              <w:rPr>
                <w:rFonts w:ascii="StobiSerif Regular" w:hAnsi="StobiSerif Regular" w:cs="StobiSerif Regular"/>
                <w:sz w:val="22"/>
                <w:szCs w:val="22"/>
                <w:lang w:val="ru-RU"/>
              </w:rPr>
              <w:t>për nivelet B3 dhe B4, të paktën katër vjet përvojë pune në profesion prej së paku një viti në një punë në sektorin publik, që është së paku gjashtë vjet përvojë pune në profesion, të paktën dy vjet në një post</w:t>
            </w:r>
            <w:r>
              <w:rPr>
                <w:rFonts w:ascii="StobiSerif Regular" w:hAnsi="StobiSerif Regular" w:cs="StobiSerif Regular"/>
                <w:sz w:val="22"/>
                <w:szCs w:val="22"/>
                <w:lang w:val="sq-AL"/>
              </w:rPr>
              <w:t xml:space="preserve"> udhëheqës </w:t>
            </w:r>
            <w:r w:rsidRPr="006553C4">
              <w:rPr>
                <w:rFonts w:ascii="StobiSerif Regular" w:hAnsi="StobiSerif Regular" w:cs="StobiSerif Regular"/>
                <w:sz w:val="22"/>
                <w:szCs w:val="22"/>
                <w:lang w:val="ru-RU"/>
              </w:rPr>
              <w:t xml:space="preserve"> në sektorin privat;</w:t>
            </w:r>
          </w:p>
          <w:p w:rsidR="00A95CC3" w:rsidRPr="001E7E5D" w:rsidRDefault="00656881" w:rsidP="00656881">
            <w:pPr>
              <w:pStyle w:val="ListParagraph"/>
              <w:numPr>
                <w:ilvl w:val="0"/>
                <w:numId w:val="3"/>
              </w:numPr>
              <w:jc w:val="both"/>
              <w:rPr>
                <w:rFonts w:ascii="Arial" w:hAnsi="Arial" w:cs="Arial"/>
                <w:sz w:val="22"/>
                <w:szCs w:val="22"/>
                <w:lang w:val="ru-RU"/>
              </w:rPr>
            </w:pPr>
            <w:r w:rsidRPr="001E7E5D">
              <w:rPr>
                <w:rFonts w:ascii="Arial" w:hAnsi="Arial" w:cs="Arial"/>
                <w:sz w:val="22"/>
                <w:szCs w:val="22"/>
                <w:lang w:val="ru-RU"/>
              </w:rPr>
              <w:t>njohuri për një nga tre gjuhët më të shpeshta të Bashkimit Europian (anglisht, frëngjisht, gjermanisht), njohuri aktive të programeve kompjuterike për punë në zyrë dhe kaloi provimin e menaxhimit administrativ</w:t>
            </w:r>
          </w:p>
        </w:tc>
      </w:tr>
      <w:tr w:rsidR="00A95CC3" w:rsidRPr="00D4260B" w:rsidTr="00F6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9071" w:type="dxa"/>
            <w:gridSpan w:val="4"/>
          </w:tcPr>
          <w:p w:rsidR="00D007CF" w:rsidRPr="00255183" w:rsidRDefault="00A95CC3" w:rsidP="00CF4606">
            <w:pPr>
              <w:pStyle w:val="clen"/>
            </w:pPr>
            <w:r w:rsidRPr="00822C3A">
              <w:lastRenderedPageBreak/>
              <w:t xml:space="preserve"> </w:t>
            </w:r>
            <w:r w:rsidRPr="00A24E53">
              <w:t xml:space="preserve">          </w:t>
            </w:r>
            <w:r w:rsidRPr="00255183">
              <w:t xml:space="preserve"> </w:t>
            </w:r>
            <w:r w:rsidR="00D007CF" w:rsidRPr="00255183">
              <w:t>(2) Kërkohen   kompetenca të përgjithshme të punës në nivel të avancuar:</w:t>
            </w:r>
          </w:p>
          <w:p w:rsidR="00D007CF" w:rsidRPr="00112126" w:rsidRDefault="00D007CF" w:rsidP="00CF4606">
            <w:pPr>
              <w:pStyle w:val="clen"/>
              <w:rPr>
                <w:b w:val="0"/>
              </w:rPr>
            </w:pPr>
            <w:r w:rsidRPr="00112126">
              <w:rPr>
                <w:b w:val="0"/>
              </w:rPr>
              <w:t>- të mësuarit dhe zhvillimit;</w:t>
            </w:r>
          </w:p>
          <w:p w:rsidR="00D007CF" w:rsidRPr="00112126" w:rsidRDefault="00D007CF" w:rsidP="00CF4606">
            <w:pPr>
              <w:pStyle w:val="clen"/>
              <w:rPr>
                <w:b w:val="0"/>
              </w:rPr>
            </w:pPr>
            <w:r w:rsidRPr="00112126">
              <w:rPr>
                <w:b w:val="0"/>
              </w:rPr>
              <w:t>- komunikim;</w:t>
            </w:r>
          </w:p>
          <w:p w:rsidR="00D007CF" w:rsidRPr="00112126" w:rsidRDefault="00D007CF" w:rsidP="00CF4606">
            <w:pPr>
              <w:pStyle w:val="clen"/>
              <w:rPr>
                <w:b w:val="0"/>
              </w:rPr>
            </w:pPr>
            <w:r w:rsidRPr="00112126">
              <w:rPr>
                <w:b w:val="0"/>
              </w:rPr>
              <w:t>- arritja e rezultateve;</w:t>
            </w:r>
          </w:p>
          <w:p w:rsidR="00D007CF" w:rsidRPr="00112126" w:rsidRDefault="00D007CF" w:rsidP="00CF4606">
            <w:pPr>
              <w:pStyle w:val="clen"/>
              <w:rPr>
                <w:b w:val="0"/>
              </w:rPr>
            </w:pPr>
            <w:r w:rsidRPr="00112126">
              <w:rPr>
                <w:b w:val="0"/>
              </w:rPr>
              <w:t>- puna me të tjerët / puna ekipore;</w:t>
            </w:r>
          </w:p>
          <w:p w:rsidR="00D007CF" w:rsidRPr="00112126" w:rsidRDefault="00D007CF" w:rsidP="00CF4606">
            <w:pPr>
              <w:pStyle w:val="clen"/>
              <w:rPr>
                <w:b w:val="0"/>
              </w:rPr>
            </w:pPr>
            <w:r w:rsidRPr="00112126">
              <w:rPr>
                <w:b w:val="0"/>
              </w:rPr>
              <w:t>vetëdijesimi strategjik;</w:t>
            </w:r>
          </w:p>
          <w:p w:rsidR="00D007CF" w:rsidRPr="00112126" w:rsidRDefault="00D007CF" w:rsidP="00CF4606">
            <w:pPr>
              <w:pStyle w:val="clen"/>
              <w:rPr>
                <w:b w:val="0"/>
              </w:rPr>
            </w:pPr>
            <w:r w:rsidRPr="00112126">
              <w:rPr>
                <w:b w:val="0"/>
              </w:rPr>
              <w:t>- orientimi drejt palëve / palëve të interesuara;</w:t>
            </w:r>
          </w:p>
          <w:p w:rsidR="00D007CF" w:rsidRPr="00112126" w:rsidRDefault="00D007CF" w:rsidP="00CF4606">
            <w:pPr>
              <w:pStyle w:val="clen"/>
              <w:rPr>
                <w:b w:val="0"/>
              </w:rPr>
            </w:pPr>
            <w:r w:rsidRPr="00112126">
              <w:rPr>
                <w:b w:val="0"/>
              </w:rPr>
              <w:t xml:space="preserve">- </w:t>
            </w:r>
            <w:r w:rsidR="000A5955" w:rsidRPr="00112126">
              <w:rPr>
                <w:b w:val="0"/>
              </w:rPr>
              <w:t xml:space="preserve">udhëheqje </w:t>
            </w:r>
            <w:r w:rsidRPr="00112126">
              <w:rPr>
                <w:b w:val="0"/>
              </w:rPr>
              <w:t>; dhe</w:t>
            </w:r>
          </w:p>
          <w:p w:rsidR="00A95CC3" w:rsidRPr="00D007CF" w:rsidRDefault="00D007CF" w:rsidP="00CF4606">
            <w:pPr>
              <w:pStyle w:val="clen"/>
            </w:pPr>
            <w:r w:rsidRPr="00112126">
              <w:rPr>
                <w:b w:val="0"/>
              </w:rPr>
              <w:t>- menaxhimi financiar.</w:t>
            </w:r>
          </w:p>
        </w:tc>
      </w:tr>
      <w:tr w:rsidR="00A95CC3" w:rsidRPr="00D4260B" w:rsidTr="00F6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9071" w:type="dxa"/>
            <w:gridSpan w:val="4"/>
          </w:tcPr>
          <w:p w:rsidR="00A95CC3" w:rsidRPr="006C7F0A" w:rsidRDefault="00A95CC3" w:rsidP="00A875D0">
            <w:pPr>
              <w:jc w:val="center"/>
              <w:rPr>
                <w:rFonts w:ascii="StobiSerif Regular" w:hAnsi="StobiSerif Regular" w:cs="StobiSerif Regular"/>
                <w:b/>
                <w:bCs/>
              </w:rPr>
            </w:pPr>
            <w:r w:rsidRPr="0048583F">
              <w:rPr>
                <w:rFonts w:ascii="StobiSerif Regular" w:hAnsi="StobiSerif Regular" w:cs="StobiSerif Regular"/>
                <w:sz w:val="22"/>
                <w:szCs w:val="22"/>
              </w:rPr>
              <w:br w:type="page"/>
            </w:r>
            <w:r w:rsidR="00B90FA8">
              <w:rPr>
                <w:rFonts w:ascii="StobiSerif Regular" w:hAnsi="StobiSerif Regular" w:cs="StobiSerif Regular"/>
                <w:b/>
                <w:bCs/>
                <w:sz w:val="22"/>
                <w:szCs w:val="22"/>
                <w:lang w:val="sq-AL"/>
              </w:rPr>
              <w:t xml:space="preserve">Neni </w:t>
            </w:r>
            <w:r w:rsidRPr="0048583F">
              <w:rPr>
                <w:rFonts w:ascii="StobiSerif Regular" w:hAnsi="StobiSerif Regular" w:cs="StobiSerif Regular"/>
                <w:b/>
                <w:bCs/>
                <w:sz w:val="22"/>
                <w:szCs w:val="22"/>
              </w:rPr>
              <w:t xml:space="preserve"> </w:t>
            </w:r>
            <w:r>
              <w:rPr>
                <w:rFonts w:ascii="StobiSerif Regular" w:hAnsi="StobiSerif Regular" w:cs="StobiSerif Regular"/>
                <w:b/>
                <w:bCs/>
                <w:sz w:val="22"/>
                <w:szCs w:val="22"/>
              </w:rPr>
              <w:t>9</w:t>
            </w:r>
          </w:p>
          <w:p w:rsidR="00857FA0" w:rsidRPr="006D496C" w:rsidRDefault="00857FA0" w:rsidP="006D496C">
            <w:pPr>
              <w:jc w:val="both"/>
              <w:rPr>
                <w:rFonts w:ascii="StobiSerif Regular" w:hAnsi="StobiSerif Regular" w:cs="StobiSerif Regular"/>
              </w:rPr>
            </w:pPr>
            <w:r w:rsidRPr="006D496C">
              <w:rPr>
                <w:rFonts w:ascii="StobiSerif Regular" w:hAnsi="StobiSerif Regular" w:cs="StobiSerif Regular"/>
                <w:sz w:val="22"/>
                <w:szCs w:val="22"/>
              </w:rPr>
              <w:t>(1) Kushtet e veçanta të përcaktuara me Ligjin për Zyrtarët Administrativ Profesionistë n</w:t>
            </w:r>
            <w:r w:rsidR="000A68EE" w:rsidRPr="006D496C">
              <w:rPr>
                <w:rFonts w:ascii="StobiSerif Regular" w:hAnsi="StobiSerif Regular" w:cs="StobiSerif Regular"/>
                <w:sz w:val="22"/>
                <w:szCs w:val="22"/>
              </w:rPr>
              <w:t xml:space="preserve">ë Kategorinë </w:t>
            </w:r>
            <w:r w:rsidR="000A68EE" w:rsidRPr="006D496C">
              <w:rPr>
                <w:rFonts w:ascii="StobiSerif Regular" w:hAnsi="StobiSerif Regular" w:cs="StobiSerif Regular"/>
                <w:sz w:val="22"/>
                <w:szCs w:val="22"/>
                <w:lang w:val="sq-AL"/>
              </w:rPr>
              <w:t>V</w:t>
            </w:r>
            <w:r w:rsidRPr="006D496C">
              <w:rPr>
                <w:rFonts w:ascii="StobiSerif Regular" w:hAnsi="StobiSerif Regular" w:cs="StobiSerif Regular"/>
                <w:sz w:val="22"/>
                <w:szCs w:val="22"/>
              </w:rPr>
              <w:t xml:space="preserve"> janë:</w:t>
            </w:r>
          </w:p>
          <w:p w:rsidR="000A68EE" w:rsidRPr="000A68EE" w:rsidRDefault="00857FA0" w:rsidP="000A68EE">
            <w:pPr>
              <w:pStyle w:val="ListParagraph"/>
              <w:numPr>
                <w:ilvl w:val="1"/>
                <w:numId w:val="3"/>
              </w:numPr>
              <w:jc w:val="both"/>
              <w:rPr>
                <w:rFonts w:ascii="StobiSerif Regular" w:hAnsi="StobiSerif Regular" w:cs="StobiSerif Regular"/>
                <w:lang w:val="mk-MK"/>
              </w:rPr>
            </w:pPr>
            <w:r w:rsidRPr="00857FA0">
              <w:rPr>
                <w:rFonts w:ascii="StobiSerif Regular" w:hAnsi="StobiSerif Regular" w:cs="StobiSerif Regular"/>
                <w:sz w:val="22"/>
                <w:szCs w:val="22"/>
                <w:lang w:val="mk-MK"/>
              </w:rPr>
              <w:t>kualifikimet profesionale, si më poshtë:</w:t>
            </w:r>
            <w:r w:rsidR="000A68EE">
              <w:t xml:space="preserve"> </w:t>
            </w:r>
            <w:r w:rsidR="000A68EE" w:rsidRPr="000A68EE">
              <w:rPr>
                <w:rFonts w:ascii="StobiSerif Regular" w:hAnsi="StobiSerif Regular" w:cs="StobiSerif Regular"/>
                <w:sz w:val="22"/>
                <w:szCs w:val="22"/>
                <w:lang w:val="mk-MK"/>
              </w:rPr>
              <w:t>- për nivelin</w:t>
            </w:r>
            <w:r w:rsidR="00FB5DA8">
              <w:rPr>
                <w:rFonts w:ascii="StobiSerif Regular" w:hAnsi="StobiSerif Regular" w:cs="StobiSerif Regular"/>
                <w:sz w:val="22"/>
                <w:szCs w:val="22"/>
                <w:lang w:val="mk-MK"/>
              </w:rPr>
              <w:t xml:space="preserve"> B1 e nivelit </w:t>
            </w:r>
            <w:r w:rsidR="000A68EE" w:rsidRPr="000A68EE">
              <w:rPr>
                <w:rFonts w:ascii="StobiSerif Regular" w:hAnsi="StobiSerif Regular" w:cs="StobiSerif Regular"/>
                <w:sz w:val="22"/>
                <w:szCs w:val="22"/>
                <w:lang w:val="mk-MK"/>
              </w:rPr>
              <w:t xml:space="preserve"> të kualifikimeve VI</w:t>
            </w:r>
            <w:r w:rsidR="003A4379">
              <w:rPr>
                <w:rFonts w:ascii="StobiSerif Regular" w:hAnsi="StobiSerif Regular" w:cs="StobiSerif Regular"/>
                <w:sz w:val="22"/>
                <w:szCs w:val="22"/>
                <w:lang w:val="sq-AL"/>
              </w:rPr>
              <w:t>I</w:t>
            </w:r>
            <w:r w:rsidR="000A68EE" w:rsidRPr="000A68EE">
              <w:rPr>
                <w:rFonts w:ascii="StobiSerif Regular" w:hAnsi="StobiSerif Regular" w:cs="StobiSerif Regular"/>
                <w:sz w:val="22"/>
                <w:szCs w:val="22"/>
                <w:lang w:val="mk-MK"/>
              </w:rPr>
              <w:t xml:space="preserve"> A sipas Kornizës Maqedonase të Kualifikimeve dhe fituar të paktën 240 kredi sipas </w:t>
            </w:r>
            <w:r w:rsidR="0094192E">
              <w:rPr>
                <w:rFonts w:ascii="StobiSerif Regular" w:hAnsi="StobiSerif Regular" w:cs="StobiSerif Regular"/>
                <w:sz w:val="22"/>
                <w:szCs w:val="22"/>
              </w:rPr>
              <w:t>SETK</w:t>
            </w:r>
            <w:r w:rsidR="000A68EE" w:rsidRPr="000A68EE">
              <w:rPr>
                <w:rFonts w:ascii="StobiSerif Regular" w:hAnsi="StobiSerif Regular" w:cs="StobiSerif Regular"/>
                <w:sz w:val="22"/>
                <w:szCs w:val="22"/>
                <w:lang w:val="mk-MK"/>
              </w:rPr>
              <w:t xml:space="preserve"> ose përfunduar VII / 1 shkallë dhe</w:t>
            </w:r>
          </w:p>
          <w:p w:rsidR="000A68EE" w:rsidRPr="000A68EE" w:rsidRDefault="000A68EE" w:rsidP="000A68EE">
            <w:pPr>
              <w:pStyle w:val="ListParagraph"/>
              <w:numPr>
                <w:ilvl w:val="1"/>
                <w:numId w:val="3"/>
              </w:numPr>
              <w:jc w:val="both"/>
              <w:rPr>
                <w:rFonts w:ascii="StobiSerif Regular" w:hAnsi="StobiSerif Regular" w:cs="StobiSerif Regular"/>
                <w:lang w:val="mk-MK"/>
              </w:rPr>
            </w:pPr>
            <w:r w:rsidRPr="000A68EE">
              <w:rPr>
                <w:rFonts w:ascii="StobiSerif Regular" w:hAnsi="StobiSerif Regular" w:cs="StobiSerif Regular"/>
                <w:sz w:val="22"/>
                <w:szCs w:val="22"/>
                <w:lang w:val="mk-MK"/>
              </w:rPr>
              <w:t>për nivelin B2, B3 dhe B4</w:t>
            </w:r>
            <w:r w:rsidR="00FE37AC">
              <w:rPr>
                <w:rFonts w:ascii="StobiSerif Regular" w:hAnsi="StobiSerif Regular" w:cs="StobiSerif Regular"/>
                <w:sz w:val="22"/>
                <w:szCs w:val="22"/>
                <w:lang w:val="sq-AL"/>
              </w:rPr>
              <w:t xml:space="preserve"> e nivelin </w:t>
            </w:r>
            <w:r w:rsidRPr="000A68EE">
              <w:rPr>
                <w:rFonts w:ascii="StobiSerif Regular" w:hAnsi="StobiSerif Regular" w:cs="StobiSerif Regular"/>
                <w:sz w:val="22"/>
                <w:szCs w:val="22"/>
                <w:lang w:val="mk-MK"/>
              </w:rPr>
              <w:t xml:space="preserve"> të kualifikimeve VI B sipas Kornizës Maqedonase të Kualifikimeve dhe fituar të paktën 180 kred</w:t>
            </w:r>
            <w:r w:rsidR="00116784">
              <w:rPr>
                <w:rFonts w:ascii="StobiSerif Regular" w:hAnsi="StobiSerif Regular" w:cs="StobiSerif Regular"/>
                <w:sz w:val="22"/>
                <w:szCs w:val="22"/>
                <w:lang w:val="mk-MK"/>
              </w:rPr>
              <w:t xml:space="preserve">i sipas </w:t>
            </w:r>
            <w:r w:rsidR="0094192E">
              <w:rPr>
                <w:rFonts w:ascii="StobiSerif Regular" w:hAnsi="StobiSerif Regular" w:cs="StobiSerif Regular"/>
                <w:sz w:val="22"/>
                <w:szCs w:val="22"/>
              </w:rPr>
              <w:t xml:space="preserve">SETK </w:t>
            </w:r>
            <w:r w:rsidRPr="000A68EE">
              <w:rPr>
                <w:rFonts w:ascii="StobiSerif Regular" w:hAnsi="StobiSerif Regular" w:cs="StobiSerif Regular"/>
                <w:sz w:val="22"/>
                <w:szCs w:val="22"/>
                <w:lang w:val="mk-MK"/>
              </w:rPr>
              <w:t>ose përfunduar VII / 1 shkallë;</w:t>
            </w:r>
          </w:p>
          <w:p w:rsidR="00857FA0" w:rsidRPr="00857FA0" w:rsidRDefault="000A68EE" w:rsidP="000A68EE">
            <w:pPr>
              <w:pStyle w:val="ListParagraph"/>
              <w:numPr>
                <w:ilvl w:val="1"/>
                <w:numId w:val="3"/>
              </w:numPr>
              <w:jc w:val="both"/>
              <w:rPr>
                <w:rFonts w:ascii="StobiSerif Regular" w:hAnsi="StobiSerif Regular" w:cs="StobiSerif Regular"/>
                <w:lang w:val="mk-MK"/>
              </w:rPr>
            </w:pPr>
            <w:r w:rsidRPr="000A68EE">
              <w:rPr>
                <w:rFonts w:ascii="StobiSerif Regular" w:hAnsi="StobiSerif Regular" w:cs="StobiSerif Regular"/>
                <w:sz w:val="22"/>
                <w:szCs w:val="22"/>
                <w:lang w:val="mk-MK"/>
              </w:rPr>
              <w:t xml:space="preserve"> njohuri aktive të programeve kompjuterike për punë zyre,</w:t>
            </w:r>
          </w:p>
          <w:p w:rsidR="00A95CC3" w:rsidRPr="006C7F0A" w:rsidRDefault="000A68EE" w:rsidP="00A875D0">
            <w:pPr>
              <w:pStyle w:val="ListParagraph"/>
              <w:numPr>
                <w:ilvl w:val="0"/>
                <w:numId w:val="3"/>
              </w:numPr>
              <w:jc w:val="both"/>
              <w:rPr>
                <w:rFonts w:ascii="StobiSerif Regular" w:hAnsi="StobiSerif Regular" w:cs="StobiSerif Regular"/>
                <w:lang w:val="mk-MK"/>
              </w:rPr>
            </w:pPr>
            <w:r w:rsidRPr="000A68EE">
              <w:rPr>
                <w:rFonts w:ascii="StobiSerif Regular" w:hAnsi="StobiSerif Regular" w:cs="StobiSerif Regular"/>
                <w:sz w:val="22"/>
                <w:szCs w:val="22"/>
              </w:rPr>
              <w:t>Përvoja e punës dhe kjo</w:t>
            </w:r>
          </w:p>
          <w:p w:rsidR="0083663E" w:rsidRPr="0083663E" w:rsidRDefault="0083663E" w:rsidP="0083663E">
            <w:pPr>
              <w:pStyle w:val="ListParagraph"/>
              <w:numPr>
                <w:ilvl w:val="1"/>
                <w:numId w:val="3"/>
              </w:numPr>
              <w:jc w:val="both"/>
              <w:rPr>
                <w:rFonts w:ascii="StobiSerif Regular" w:hAnsi="StobiSerif Regular" w:cs="StobiSerif Regular"/>
                <w:lang w:val="ru-RU"/>
              </w:rPr>
            </w:pPr>
            <w:r>
              <w:rPr>
                <w:rFonts w:ascii="StobiSerif Regular" w:hAnsi="StobiSerif Regular" w:cs="StobiSerif Regular"/>
                <w:sz w:val="22"/>
                <w:szCs w:val="22"/>
                <w:lang w:val="ru-RU"/>
              </w:rPr>
              <w:t xml:space="preserve"> për nivelin </w:t>
            </w:r>
            <w:r>
              <w:rPr>
                <w:rFonts w:ascii="StobiSerif Regular" w:hAnsi="StobiSerif Regular" w:cs="StobiSerif Regular"/>
                <w:sz w:val="22"/>
                <w:szCs w:val="22"/>
                <w:lang w:val="sq-AL"/>
              </w:rPr>
              <w:t>V</w:t>
            </w:r>
            <w:r w:rsidRPr="0083663E">
              <w:rPr>
                <w:rFonts w:ascii="StobiSerif Regular" w:hAnsi="StobiSerif Regular" w:cs="StobiSerif Regular"/>
                <w:sz w:val="22"/>
                <w:szCs w:val="22"/>
                <w:lang w:val="ru-RU"/>
              </w:rPr>
              <w:t>1, së paku tre vjet përvojë pune në profesion,</w:t>
            </w:r>
          </w:p>
          <w:p w:rsidR="0083663E" w:rsidRPr="0083663E" w:rsidRDefault="0083663E" w:rsidP="0083663E">
            <w:pPr>
              <w:pStyle w:val="ListParagraph"/>
              <w:numPr>
                <w:ilvl w:val="1"/>
                <w:numId w:val="3"/>
              </w:numPr>
              <w:jc w:val="both"/>
              <w:rPr>
                <w:rFonts w:ascii="StobiSerif Regular" w:hAnsi="StobiSerif Regular" w:cs="StobiSerif Regular"/>
                <w:lang w:val="ru-RU"/>
              </w:rPr>
            </w:pPr>
            <w:r>
              <w:rPr>
                <w:rFonts w:ascii="StobiSerif Regular" w:hAnsi="StobiSerif Regular" w:cs="StobiSerif Regular"/>
                <w:sz w:val="22"/>
                <w:szCs w:val="22"/>
                <w:lang w:val="ru-RU"/>
              </w:rPr>
              <w:t xml:space="preserve">për nivelin </w:t>
            </w:r>
            <w:r>
              <w:rPr>
                <w:rFonts w:ascii="StobiSerif Regular" w:hAnsi="StobiSerif Regular" w:cs="StobiSerif Regular"/>
                <w:sz w:val="22"/>
                <w:szCs w:val="22"/>
                <w:lang w:val="sq-AL"/>
              </w:rPr>
              <w:t>V</w:t>
            </w:r>
            <w:r w:rsidRPr="0083663E">
              <w:rPr>
                <w:rFonts w:ascii="StobiSerif Regular" w:hAnsi="StobiSerif Regular" w:cs="StobiSerif Regular"/>
                <w:sz w:val="22"/>
                <w:szCs w:val="22"/>
                <w:lang w:val="ru-RU"/>
              </w:rPr>
              <w:t>2, të paktën dy vjet përvojë pune në profesion,</w:t>
            </w:r>
          </w:p>
          <w:p w:rsidR="0083663E" w:rsidRPr="0083663E" w:rsidRDefault="0083663E" w:rsidP="0083663E">
            <w:pPr>
              <w:pStyle w:val="ListParagraph"/>
              <w:numPr>
                <w:ilvl w:val="1"/>
                <w:numId w:val="3"/>
              </w:numPr>
              <w:jc w:val="both"/>
              <w:rPr>
                <w:rFonts w:ascii="StobiSerif Regular" w:hAnsi="StobiSerif Regular" w:cs="StobiSerif Regular"/>
                <w:lang w:val="ru-RU"/>
              </w:rPr>
            </w:pPr>
            <w:r>
              <w:rPr>
                <w:rFonts w:ascii="StobiSerif Regular" w:hAnsi="StobiSerif Regular" w:cs="StobiSerif Regular"/>
                <w:sz w:val="22"/>
                <w:szCs w:val="22"/>
                <w:lang w:val="ru-RU"/>
              </w:rPr>
              <w:t xml:space="preserve"> për nivelin </w:t>
            </w:r>
            <w:r>
              <w:rPr>
                <w:rFonts w:ascii="StobiSerif Regular" w:hAnsi="StobiSerif Regular" w:cs="StobiSerif Regular"/>
                <w:sz w:val="22"/>
                <w:szCs w:val="22"/>
                <w:lang w:val="sq-AL"/>
              </w:rPr>
              <w:t>V</w:t>
            </w:r>
            <w:r w:rsidRPr="0083663E">
              <w:rPr>
                <w:rFonts w:ascii="StobiSerif Regular" w:hAnsi="StobiSerif Regular" w:cs="StobiSerif Regular"/>
                <w:sz w:val="22"/>
                <w:szCs w:val="22"/>
                <w:lang w:val="ru-RU"/>
              </w:rPr>
              <w:t>3, të paktën një vit përvojë pune në profesion ose</w:t>
            </w:r>
          </w:p>
          <w:p w:rsidR="003028C9" w:rsidRPr="003028C9" w:rsidRDefault="003028C9" w:rsidP="003028C9">
            <w:pPr>
              <w:pStyle w:val="ListParagraph"/>
              <w:numPr>
                <w:ilvl w:val="0"/>
                <w:numId w:val="3"/>
              </w:numPr>
              <w:jc w:val="both"/>
              <w:rPr>
                <w:rFonts w:ascii="StobiSerif Regular" w:hAnsi="StobiSerif Regular" w:cs="StobiSerif Regular"/>
                <w:lang w:val="ru-RU"/>
              </w:rPr>
            </w:pPr>
            <w:r w:rsidRPr="003028C9">
              <w:rPr>
                <w:rFonts w:ascii="StobiSerif Regular" w:hAnsi="StobiSerif Regular" w:cs="StobiSerif Regular"/>
                <w:lang w:val="ru-RU"/>
              </w:rPr>
              <w:t>për nivelin B4 me ose pa përvojë pune në profesion;</w:t>
            </w:r>
          </w:p>
          <w:p w:rsidR="003028C9" w:rsidRPr="00454279" w:rsidRDefault="003028C9" w:rsidP="003028C9">
            <w:pPr>
              <w:pStyle w:val="ListParagraph"/>
              <w:numPr>
                <w:ilvl w:val="0"/>
                <w:numId w:val="3"/>
              </w:numPr>
              <w:jc w:val="both"/>
              <w:rPr>
                <w:rFonts w:ascii="StobiSerif Regular" w:hAnsi="StobiSerif Regular" w:cs="StobiSerif Regular"/>
                <w:lang w:val="ru-RU"/>
              </w:rPr>
            </w:pPr>
            <w:r w:rsidRPr="003028C9">
              <w:rPr>
                <w:rFonts w:ascii="StobiSerif Regular" w:hAnsi="StobiSerif Regular" w:cs="StobiSerif Regular"/>
                <w:lang w:val="ru-RU"/>
              </w:rPr>
              <w:t xml:space="preserve"> njohuri për një nga tre gjuhët më të përdorura të Bashkimit Evropian (anglisht, frëngjisht, gjermanisht), njohuri aktive të programeve kompjuterike për punë zyre.</w:t>
            </w:r>
          </w:p>
          <w:p w:rsidR="00A95CC3" w:rsidRPr="00454279" w:rsidRDefault="00A95CC3" w:rsidP="003028C9">
            <w:pPr>
              <w:pStyle w:val="ListParagraph"/>
              <w:numPr>
                <w:ilvl w:val="0"/>
                <w:numId w:val="3"/>
              </w:numPr>
              <w:jc w:val="both"/>
              <w:rPr>
                <w:rFonts w:ascii="StobiSerif Regular" w:hAnsi="StobiSerif Regular" w:cs="StobiSerif Regular"/>
                <w:lang w:val="ru-RU"/>
              </w:rPr>
            </w:pPr>
          </w:p>
        </w:tc>
      </w:tr>
      <w:tr w:rsidR="00A95CC3" w:rsidRPr="00D4260B" w:rsidTr="00F6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9071" w:type="dxa"/>
            <w:gridSpan w:val="4"/>
          </w:tcPr>
          <w:p w:rsidR="00A95CC3" w:rsidRPr="00822C3A" w:rsidRDefault="00A95CC3" w:rsidP="00CF4606">
            <w:pPr>
              <w:pStyle w:val="clen"/>
            </w:pPr>
            <w:r w:rsidRPr="00822C3A">
              <w:t xml:space="preserve">          </w:t>
            </w:r>
          </w:p>
          <w:p w:rsidR="00A95CC3" w:rsidRPr="00822C3A" w:rsidRDefault="00A95CC3" w:rsidP="00CF4606">
            <w:pPr>
              <w:pStyle w:val="clen"/>
            </w:pPr>
            <w:r w:rsidRPr="00822C3A">
              <w:t xml:space="preserve"> (2) </w:t>
            </w:r>
            <w:r w:rsidR="005B083A" w:rsidRPr="005B083A">
              <w:t>Kërkon kompetenca të përgjithshme të punës në nivelin e ndërmjetëm</w:t>
            </w:r>
          </w:p>
          <w:p w:rsidR="00A95CC3" w:rsidRPr="00EE0B7B" w:rsidRDefault="00A95CC3" w:rsidP="00A875D0">
            <w:pPr>
              <w:pStyle w:val="ListParagraph"/>
              <w:numPr>
                <w:ilvl w:val="0"/>
                <w:numId w:val="5"/>
              </w:numPr>
              <w:rPr>
                <w:rFonts w:ascii="StobiSerif Regular" w:hAnsi="StobiSerif Regular" w:cs="StobiSerif Regular"/>
              </w:rPr>
            </w:pPr>
          </w:p>
        </w:tc>
      </w:tr>
    </w:tbl>
    <w:p w:rsidR="00663CDF" w:rsidRPr="00663CDF"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zgjidhjen e problemeve dhe vendosjen e çështjeve brenda fushëveprimit të saj;</w:t>
      </w:r>
    </w:p>
    <w:p w:rsidR="00663CDF" w:rsidRPr="00663CDF"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të mësuarit dhe zhvillimit;</w:t>
      </w:r>
    </w:p>
    <w:p w:rsidR="00663CDF" w:rsidRPr="00663CDF"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komunikim;</w:t>
      </w:r>
    </w:p>
    <w:p w:rsidR="00663CDF" w:rsidRPr="00663CDF"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arritja e rezultateve;</w:t>
      </w:r>
    </w:p>
    <w:p w:rsidR="00663CDF" w:rsidRPr="00663CDF"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puna me të tjerët / puna ekipore;</w:t>
      </w:r>
    </w:p>
    <w:p w:rsidR="00663CDF" w:rsidRPr="00663CDF"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ndërgjegjësim strategjik;</w:t>
      </w:r>
    </w:p>
    <w:p w:rsidR="00663CDF" w:rsidRPr="00663CDF"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Orientimi i konsumatorëve / palët e interesuara; dhe</w:t>
      </w:r>
    </w:p>
    <w:p w:rsidR="00A95CC3" w:rsidRPr="00D4260B" w:rsidRDefault="00663CDF" w:rsidP="00663CDF">
      <w:pPr>
        <w:rPr>
          <w:rFonts w:ascii="StobiSerif Regular" w:hAnsi="StobiSerif Regular" w:cs="StobiSerif Regular"/>
          <w:sz w:val="22"/>
          <w:szCs w:val="22"/>
        </w:rPr>
      </w:pPr>
      <w:r w:rsidRPr="00663CDF">
        <w:rPr>
          <w:rFonts w:ascii="StobiSerif Regular" w:hAnsi="StobiSerif Regular" w:cs="StobiSerif Regular"/>
          <w:sz w:val="22"/>
          <w:szCs w:val="22"/>
        </w:rPr>
        <w:t>- menaxhimi financiar.</w:t>
      </w:r>
    </w:p>
    <w:tbl>
      <w:tblPr>
        <w:tblW w:w="5424" w:type="pct"/>
        <w:tblInd w:w="-106" w:type="dxa"/>
        <w:tblLook w:val="0000" w:firstRow="0" w:lastRow="0" w:firstColumn="0" w:lastColumn="0" w:noHBand="0" w:noVBand="0"/>
      </w:tblPr>
      <w:tblGrid>
        <w:gridCol w:w="9791"/>
      </w:tblGrid>
      <w:tr w:rsidR="00A95CC3" w:rsidRPr="006C7F0A" w:rsidTr="00A875D0">
        <w:trPr>
          <w:trHeight w:val="432"/>
        </w:trPr>
        <w:tc>
          <w:tcPr>
            <w:tcW w:w="5000" w:type="pct"/>
          </w:tcPr>
          <w:p w:rsidR="00A95CC3" w:rsidRPr="006C7F0A" w:rsidRDefault="00A95CC3" w:rsidP="00A875D0">
            <w:pPr>
              <w:jc w:val="center"/>
              <w:rPr>
                <w:rFonts w:ascii="StobiSerif Regular" w:hAnsi="StobiSerif Regular" w:cs="StobiSerif Regular"/>
                <w:b/>
                <w:bCs/>
              </w:rPr>
            </w:pPr>
            <w:r w:rsidRPr="0048583F">
              <w:rPr>
                <w:rFonts w:ascii="StobiSerif Regular" w:hAnsi="StobiSerif Regular" w:cs="StobiSerif Regular"/>
                <w:sz w:val="22"/>
                <w:szCs w:val="22"/>
              </w:rPr>
              <w:br w:type="page"/>
            </w:r>
            <w:r w:rsidR="00E34D1F">
              <w:rPr>
                <w:rFonts w:ascii="StobiSerif Regular" w:hAnsi="StobiSerif Regular" w:cs="StobiSerif Regular"/>
                <w:b/>
                <w:bCs/>
                <w:sz w:val="22"/>
                <w:szCs w:val="22"/>
                <w:lang w:val="sq-AL"/>
              </w:rPr>
              <w:t xml:space="preserve">Neni </w:t>
            </w:r>
            <w:r w:rsidRPr="0048583F">
              <w:rPr>
                <w:rFonts w:ascii="StobiSerif Regular" w:hAnsi="StobiSerif Regular" w:cs="StobiSerif Regular"/>
                <w:b/>
                <w:bCs/>
                <w:sz w:val="22"/>
                <w:szCs w:val="22"/>
              </w:rPr>
              <w:t xml:space="preserve"> </w:t>
            </w:r>
            <w:r>
              <w:rPr>
                <w:rFonts w:ascii="StobiSerif Regular" w:hAnsi="StobiSerif Regular" w:cs="StobiSerif Regular"/>
                <w:b/>
                <w:bCs/>
                <w:sz w:val="22"/>
                <w:szCs w:val="22"/>
              </w:rPr>
              <w:t>10</w:t>
            </w:r>
          </w:p>
          <w:p w:rsidR="00A95CC3" w:rsidRDefault="00A95CC3" w:rsidP="00A875D0">
            <w:pPr>
              <w:jc w:val="both"/>
              <w:rPr>
                <w:rFonts w:ascii="StobiSerif Regular" w:hAnsi="StobiSerif Regular" w:cs="StobiSerif Regular"/>
              </w:rPr>
            </w:pPr>
            <w:r>
              <w:rPr>
                <w:rFonts w:ascii="StobiSerif Regular" w:hAnsi="StobiSerif Regular" w:cs="StobiSerif Regular"/>
                <w:sz w:val="22"/>
                <w:szCs w:val="22"/>
              </w:rPr>
              <w:t xml:space="preserve">         (</w:t>
            </w:r>
            <w:r w:rsidR="00C837F8" w:rsidRPr="00C837F8">
              <w:rPr>
                <w:rFonts w:ascii="StobiSerif Regular" w:hAnsi="StobiSerif Regular" w:cs="StobiSerif Regular"/>
                <w:sz w:val="22"/>
                <w:szCs w:val="22"/>
              </w:rPr>
              <w:t xml:space="preserve">1) Kushtet e posaçme të përcaktuara me Ligjin për </w:t>
            </w:r>
            <w:r w:rsidR="0004380D">
              <w:rPr>
                <w:rFonts w:ascii="StobiSerif Regular" w:hAnsi="StobiSerif Regular" w:cs="StobiSerif Regular"/>
                <w:sz w:val="22"/>
                <w:szCs w:val="22"/>
                <w:lang w:val="sq-AL"/>
              </w:rPr>
              <w:t xml:space="preserve">Nëpunsat </w:t>
            </w:r>
            <w:r w:rsidR="00C837F8" w:rsidRPr="00C837F8">
              <w:rPr>
                <w:rFonts w:ascii="StobiSerif Regular" w:hAnsi="StobiSerif Regular" w:cs="StobiSerif Regular"/>
                <w:sz w:val="22"/>
                <w:szCs w:val="22"/>
              </w:rPr>
              <w:t xml:space="preserve"> Administrativ / ligj tjetër të veçantë ose marrëveshjet kolektive për </w:t>
            </w:r>
            <w:r w:rsidR="006F4456">
              <w:rPr>
                <w:rFonts w:ascii="StobiSerif Regular" w:hAnsi="StobiSerif Regular" w:cs="StobiSerif Regular"/>
                <w:sz w:val="22"/>
                <w:szCs w:val="22"/>
                <w:lang w:val="sq-AL"/>
              </w:rPr>
              <w:t xml:space="preserve">nëpunësit </w:t>
            </w:r>
            <w:r w:rsidR="00C837F8" w:rsidRPr="00C837F8">
              <w:rPr>
                <w:rFonts w:ascii="StobiSerif Regular" w:hAnsi="StobiSerif Regular" w:cs="StobiSerif Regular"/>
                <w:sz w:val="22"/>
                <w:szCs w:val="22"/>
              </w:rPr>
              <w:t xml:space="preserve"> administrativ ndihmës-administrativ në ka</w:t>
            </w:r>
            <w:r w:rsidR="00E00CF6">
              <w:rPr>
                <w:rFonts w:ascii="StobiSerif Regular" w:hAnsi="StobiSerif Regular" w:cs="StobiSerif Regular"/>
                <w:sz w:val="22"/>
                <w:szCs w:val="22"/>
              </w:rPr>
              <w:t xml:space="preserve">tegorinë </w:t>
            </w:r>
            <w:r w:rsidR="00E00CF6">
              <w:rPr>
                <w:rFonts w:ascii="StobiSerif Regular" w:hAnsi="StobiSerif Regular" w:cs="StobiSerif Regular"/>
                <w:sz w:val="22"/>
                <w:szCs w:val="22"/>
                <w:lang w:val="sq-AL"/>
              </w:rPr>
              <w:t>G</w:t>
            </w:r>
            <w:r w:rsidR="00C837F8" w:rsidRPr="00C837F8">
              <w:rPr>
                <w:rFonts w:ascii="StobiSerif Regular" w:hAnsi="StobiSerif Regular" w:cs="StobiSerif Regular"/>
                <w:sz w:val="22"/>
                <w:szCs w:val="22"/>
              </w:rPr>
              <w:t xml:space="preserve"> janë:</w:t>
            </w:r>
          </w:p>
          <w:p w:rsidR="00E621DE" w:rsidRPr="00E621DE" w:rsidRDefault="002D4205" w:rsidP="00E621DE">
            <w:pPr>
              <w:pStyle w:val="ListParagraph"/>
              <w:numPr>
                <w:ilvl w:val="0"/>
                <w:numId w:val="3"/>
              </w:numPr>
              <w:jc w:val="both"/>
              <w:rPr>
                <w:rFonts w:ascii="StobiSerif Regular" w:hAnsi="StobiSerif Regular" w:cs="StobiSerif Regular"/>
                <w:lang w:val="mk-MK"/>
              </w:rPr>
            </w:pPr>
            <w:r w:rsidRPr="002D4205">
              <w:rPr>
                <w:rFonts w:ascii="StobiSerif Regular" w:hAnsi="StobiSerif Regular" w:cs="StobiSerif Regular"/>
                <w:sz w:val="22"/>
                <w:szCs w:val="22"/>
                <w:lang w:val="mk-MK"/>
              </w:rPr>
              <w:t xml:space="preserve">niveli i kualifikimeve profesionale VA ose niveli i kualifikimeve IV sipas </w:t>
            </w:r>
            <w:r w:rsidR="00E621DE" w:rsidRPr="00E621DE">
              <w:rPr>
                <w:rFonts w:ascii="StobiSerif Regular" w:hAnsi="StobiSerif Regular" w:cs="StobiSerif Regular"/>
                <w:sz w:val="22"/>
                <w:szCs w:val="22"/>
                <w:lang w:val="mk-MK"/>
              </w:rPr>
              <w:t>Kornizën e Kualifikimeve të Maqedonisë dhe</w:t>
            </w:r>
            <w:r w:rsidR="004526BB">
              <w:rPr>
                <w:rFonts w:ascii="StobiSerif Regular" w:hAnsi="StobiSerif Regular" w:cs="StobiSerif Regular"/>
                <w:sz w:val="22"/>
                <w:szCs w:val="22"/>
                <w:lang w:val="sq-AL"/>
              </w:rPr>
              <w:t xml:space="preserve"> që</w:t>
            </w:r>
            <w:r w:rsidR="00E621DE" w:rsidRPr="00E621DE">
              <w:rPr>
                <w:rFonts w:ascii="StobiSerif Regular" w:hAnsi="StobiSerif Regular" w:cs="StobiSerif Regular"/>
                <w:sz w:val="22"/>
                <w:szCs w:val="22"/>
                <w:lang w:val="mk-MK"/>
              </w:rPr>
              <w:t xml:space="preserve"> ka fituar 180 ose 240 kredi sipas ECVET ose ICSD ose të paktën arsimin e mesëm të lartë apo të mesëm.</w:t>
            </w:r>
          </w:p>
          <w:p w:rsidR="00E621DE" w:rsidRPr="00E621DE" w:rsidRDefault="00E621DE" w:rsidP="00E621DE">
            <w:pPr>
              <w:pStyle w:val="ListParagraph"/>
              <w:numPr>
                <w:ilvl w:val="0"/>
                <w:numId w:val="3"/>
              </w:numPr>
              <w:jc w:val="both"/>
              <w:rPr>
                <w:rFonts w:ascii="StobiSerif Regular" w:hAnsi="StobiSerif Regular" w:cs="StobiSerif Regular"/>
                <w:lang w:val="mk-MK"/>
              </w:rPr>
            </w:pPr>
            <w:r w:rsidRPr="00E621DE">
              <w:rPr>
                <w:rFonts w:ascii="StobiSerif Regular" w:hAnsi="StobiSerif Regular" w:cs="StobiSerif Regular"/>
                <w:sz w:val="22"/>
                <w:szCs w:val="22"/>
                <w:lang w:val="mk-MK"/>
              </w:rPr>
              <w:t xml:space="preserve"> njohuri aktive të programeve kompjuterike për punë zyre,</w:t>
            </w:r>
          </w:p>
          <w:p w:rsidR="00E621DE" w:rsidRPr="006C3415" w:rsidRDefault="00E621DE" w:rsidP="006C3415">
            <w:pPr>
              <w:pStyle w:val="ListParagraph"/>
              <w:numPr>
                <w:ilvl w:val="0"/>
                <w:numId w:val="3"/>
              </w:numPr>
              <w:ind w:left="282"/>
              <w:jc w:val="both"/>
              <w:rPr>
                <w:rFonts w:ascii="StobiSerif Regular" w:hAnsi="StobiSerif Regular" w:cs="StobiSerif Regular"/>
                <w:lang w:val="ru-RU"/>
              </w:rPr>
            </w:pPr>
            <w:r w:rsidRPr="006C3415">
              <w:rPr>
                <w:rFonts w:ascii="StobiSerif Regular" w:hAnsi="StobiSerif Regular" w:cs="StobiSerif Regular"/>
                <w:sz w:val="22"/>
                <w:szCs w:val="22"/>
              </w:rPr>
              <w:t>përvojë pune, si më poshtë:</w:t>
            </w:r>
          </w:p>
          <w:p w:rsidR="00E621DE" w:rsidRPr="00E621DE" w:rsidRDefault="006C3415" w:rsidP="00E621DE">
            <w:pPr>
              <w:pStyle w:val="ListParagraph"/>
              <w:numPr>
                <w:ilvl w:val="1"/>
                <w:numId w:val="3"/>
              </w:numPr>
              <w:jc w:val="both"/>
              <w:rPr>
                <w:rFonts w:ascii="StobiSerif Regular" w:hAnsi="StobiSerif Regular" w:cs="StobiSerif Regular"/>
                <w:lang w:val="ru-RU"/>
              </w:rPr>
            </w:pPr>
            <w:r>
              <w:rPr>
                <w:rFonts w:ascii="StobiSerif Regular" w:hAnsi="StobiSerif Regular" w:cs="StobiSerif Regular"/>
                <w:sz w:val="22"/>
                <w:szCs w:val="22"/>
                <w:lang w:val="ru-RU"/>
              </w:rPr>
              <w:t xml:space="preserve"> për nivelin </w:t>
            </w:r>
            <w:r>
              <w:rPr>
                <w:rFonts w:ascii="StobiSerif Regular" w:hAnsi="StobiSerif Regular" w:cs="StobiSerif Regular"/>
                <w:sz w:val="22"/>
                <w:szCs w:val="22"/>
                <w:lang w:val="sq-AL"/>
              </w:rPr>
              <w:t>G</w:t>
            </w:r>
            <w:r w:rsidR="00E621DE" w:rsidRPr="00E621DE">
              <w:rPr>
                <w:rFonts w:ascii="StobiSerif Regular" w:hAnsi="StobiSerif Regular" w:cs="StobiSerif Regular"/>
                <w:sz w:val="22"/>
                <w:szCs w:val="22"/>
                <w:lang w:val="ru-RU"/>
              </w:rPr>
              <w:t>1, të paktën tre vjet përvojë pune në profesion,</w:t>
            </w:r>
          </w:p>
          <w:p w:rsidR="00E621DE" w:rsidRPr="00E621DE" w:rsidRDefault="00E621DE" w:rsidP="00E621DE">
            <w:pPr>
              <w:pStyle w:val="ListParagraph"/>
              <w:numPr>
                <w:ilvl w:val="1"/>
                <w:numId w:val="3"/>
              </w:numPr>
              <w:jc w:val="both"/>
              <w:rPr>
                <w:rFonts w:ascii="StobiSerif Regular" w:hAnsi="StobiSerif Regular" w:cs="StobiSerif Regular"/>
                <w:lang w:val="ru-RU"/>
              </w:rPr>
            </w:pPr>
            <w:r w:rsidRPr="00E621DE">
              <w:rPr>
                <w:rFonts w:ascii="StobiSerif Regular" w:hAnsi="StobiSerif Regular" w:cs="StobiSerif Regular"/>
                <w:sz w:val="22"/>
                <w:szCs w:val="22"/>
                <w:lang w:val="ru-RU"/>
              </w:rPr>
              <w:t>për nivelin G2, të paktën dy vjet përvojë pune në profesion,</w:t>
            </w:r>
          </w:p>
          <w:p w:rsidR="00E621DE" w:rsidRPr="00E621DE" w:rsidRDefault="00E621DE" w:rsidP="00E621DE">
            <w:pPr>
              <w:pStyle w:val="ListParagraph"/>
              <w:numPr>
                <w:ilvl w:val="1"/>
                <w:numId w:val="3"/>
              </w:numPr>
              <w:jc w:val="both"/>
              <w:rPr>
                <w:rFonts w:ascii="StobiSerif Regular" w:hAnsi="StobiSerif Regular" w:cs="StobiSerif Regular"/>
                <w:lang w:val="ru-RU"/>
              </w:rPr>
            </w:pPr>
            <w:r w:rsidRPr="00E621DE">
              <w:rPr>
                <w:rFonts w:ascii="StobiSerif Regular" w:hAnsi="StobiSerif Regular" w:cs="StobiSerif Regular"/>
                <w:sz w:val="22"/>
                <w:szCs w:val="22"/>
                <w:lang w:val="ru-RU"/>
              </w:rPr>
              <w:t>për nivelin G3, të paktën një vit përvojë pune në profesion ose</w:t>
            </w:r>
          </w:p>
          <w:p w:rsidR="00E621DE" w:rsidRPr="00E621DE" w:rsidRDefault="00E621DE" w:rsidP="00AF7DD5">
            <w:pPr>
              <w:pStyle w:val="ListParagraph"/>
              <w:ind w:left="1800"/>
              <w:jc w:val="both"/>
              <w:rPr>
                <w:rFonts w:ascii="StobiSerif Regular" w:hAnsi="StobiSerif Regular" w:cs="StobiSerif Regular"/>
                <w:lang w:val="ru-RU"/>
              </w:rPr>
            </w:pPr>
            <w:r w:rsidRPr="00E621DE">
              <w:rPr>
                <w:rFonts w:ascii="StobiSerif Regular" w:hAnsi="StobiSerif Regular" w:cs="StobiSerif Regular"/>
                <w:sz w:val="22"/>
                <w:szCs w:val="22"/>
                <w:lang w:val="ru-RU"/>
              </w:rPr>
              <w:t xml:space="preserve"> për nivelin G4 me ose pa përvojë pune në profesion;</w:t>
            </w:r>
          </w:p>
          <w:p w:rsidR="00A95CC3" w:rsidRPr="00454279" w:rsidRDefault="00E621DE" w:rsidP="007D79EE">
            <w:pPr>
              <w:pStyle w:val="ListParagraph"/>
              <w:ind w:left="1080" w:hanging="1080"/>
              <w:jc w:val="both"/>
              <w:rPr>
                <w:rFonts w:ascii="StobiSerif Regular" w:hAnsi="StobiSerif Regular" w:cs="StobiSerif Regular"/>
                <w:lang w:val="ru-RU"/>
              </w:rPr>
            </w:pPr>
            <w:r w:rsidRPr="00E621DE">
              <w:rPr>
                <w:rFonts w:ascii="StobiSerif Regular" w:hAnsi="StobiSerif Regular" w:cs="StobiSerif Regular"/>
                <w:sz w:val="22"/>
                <w:szCs w:val="22"/>
                <w:lang w:val="ru-RU"/>
              </w:rPr>
              <w:lastRenderedPageBreak/>
              <w:t>- njohuri për një nga tre gjuhët më të përdorura të Bashkimit Evropian (anglisht, frëngjisht, gjermanisht), njohuri aktive të programeve kompjuterike për punë zyre.</w:t>
            </w:r>
          </w:p>
        </w:tc>
      </w:tr>
      <w:tr w:rsidR="00A95CC3" w:rsidRPr="00EE0B7B" w:rsidTr="00A875D0">
        <w:trPr>
          <w:trHeight w:val="432"/>
        </w:trPr>
        <w:tc>
          <w:tcPr>
            <w:tcW w:w="5000" w:type="pct"/>
          </w:tcPr>
          <w:p w:rsidR="00A95CC3" w:rsidRPr="00822C3A" w:rsidRDefault="00A95CC3" w:rsidP="00CF4606">
            <w:pPr>
              <w:pStyle w:val="clen"/>
            </w:pPr>
          </w:p>
          <w:p w:rsidR="006A709B" w:rsidRPr="00B16446" w:rsidRDefault="00A6647B" w:rsidP="00B16446">
            <w:pPr>
              <w:rPr>
                <w:rFonts w:ascii="StobiSerif Regular" w:hAnsi="StobiSerif Regular" w:cs="StobiSerif Regular"/>
              </w:rPr>
            </w:pPr>
            <w:r w:rsidRPr="00B16446">
              <w:rPr>
                <w:rFonts w:ascii="StobiSerif Regular" w:eastAsia="Calibri" w:hAnsi="StobiSerif Regular" w:cs="StobiSerif Regular"/>
                <w:bCs/>
                <w:sz w:val="20"/>
                <w:szCs w:val="20"/>
                <w:lang w:val="ru-RU"/>
              </w:rPr>
              <w:t xml:space="preserve">2) </w:t>
            </w:r>
            <w:r w:rsidR="006A709B" w:rsidRPr="00A604DB">
              <w:rPr>
                <w:rFonts w:ascii="StobiSerif Regular" w:eastAsia="Calibri" w:hAnsi="StobiSerif Regular" w:cs="StobiSerif Regular"/>
                <w:bCs/>
                <w:sz w:val="22"/>
                <w:szCs w:val="22"/>
                <w:lang w:val="sq-AL"/>
              </w:rPr>
              <w:t>K</w:t>
            </w:r>
            <w:r w:rsidR="006A709B" w:rsidRPr="00A604DB">
              <w:rPr>
                <w:rFonts w:ascii="StobiSerif Regular" w:eastAsia="Calibri" w:hAnsi="StobiSerif Regular" w:cs="StobiSerif Regular"/>
                <w:bCs/>
                <w:sz w:val="22"/>
                <w:szCs w:val="22"/>
                <w:lang w:val="ru-RU"/>
              </w:rPr>
              <w:t xml:space="preserve">ompetenca të nevojshme </w:t>
            </w:r>
            <w:r w:rsidRPr="00A604DB">
              <w:rPr>
                <w:rFonts w:ascii="StobiSerif Regular" w:eastAsia="Calibri" w:hAnsi="StobiSerif Regular" w:cs="StobiSerif Regular"/>
                <w:bCs/>
                <w:sz w:val="22"/>
                <w:szCs w:val="22"/>
                <w:lang w:val="ru-RU"/>
              </w:rPr>
              <w:t xml:space="preserve"> të përgjithshme të punës në nivelin bazë</w:t>
            </w:r>
            <w:r w:rsidRPr="00B16446">
              <w:rPr>
                <w:rFonts w:ascii="StobiSerif Regular" w:eastAsia="Calibri" w:hAnsi="StobiSerif Regular" w:cs="StobiSerif Regular"/>
                <w:bCs/>
                <w:sz w:val="20"/>
                <w:szCs w:val="20"/>
                <w:lang w:val="ru-RU"/>
              </w:rPr>
              <w:t>:</w:t>
            </w:r>
          </w:p>
          <w:p w:rsidR="00A6647B" w:rsidRPr="00A6647B" w:rsidRDefault="00A6647B" w:rsidP="00A6647B">
            <w:pPr>
              <w:pStyle w:val="ListParagraph"/>
              <w:numPr>
                <w:ilvl w:val="0"/>
                <w:numId w:val="16"/>
              </w:numPr>
              <w:rPr>
                <w:rFonts w:ascii="StobiSerif Regular" w:hAnsi="StobiSerif Regular" w:cs="StobiSerif Regular"/>
              </w:rPr>
            </w:pPr>
            <w:r w:rsidRPr="00A6647B">
              <w:rPr>
                <w:rFonts w:ascii="StobiSerif Regular" w:hAnsi="StobiSerif Regular" w:cs="StobiSerif Regular"/>
                <w:sz w:val="22"/>
                <w:szCs w:val="22"/>
              </w:rPr>
              <w:t>të mësuarit dhe zhvillimit;</w:t>
            </w:r>
          </w:p>
          <w:p w:rsidR="00A6647B" w:rsidRPr="00A6647B" w:rsidRDefault="00A6647B" w:rsidP="00A6647B">
            <w:pPr>
              <w:pStyle w:val="ListParagraph"/>
              <w:numPr>
                <w:ilvl w:val="0"/>
                <w:numId w:val="16"/>
              </w:numPr>
              <w:rPr>
                <w:rFonts w:ascii="StobiSerif Regular" w:hAnsi="StobiSerif Regular" w:cs="StobiSerif Regular"/>
              </w:rPr>
            </w:pPr>
            <w:r w:rsidRPr="00A6647B">
              <w:rPr>
                <w:rFonts w:ascii="StobiSerif Regular" w:hAnsi="StobiSerif Regular" w:cs="StobiSerif Regular"/>
                <w:sz w:val="22"/>
                <w:szCs w:val="22"/>
              </w:rPr>
              <w:t xml:space="preserve"> komunikim;</w:t>
            </w:r>
          </w:p>
          <w:p w:rsidR="00A6647B" w:rsidRPr="00A6647B" w:rsidRDefault="00A6647B" w:rsidP="00A6647B">
            <w:pPr>
              <w:pStyle w:val="ListParagraph"/>
              <w:numPr>
                <w:ilvl w:val="0"/>
                <w:numId w:val="16"/>
              </w:numPr>
              <w:rPr>
                <w:rFonts w:ascii="StobiSerif Regular" w:hAnsi="StobiSerif Regular" w:cs="StobiSerif Regular"/>
              </w:rPr>
            </w:pPr>
            <w:r w:rsidRPr="00A6647B">
              <w:rPr>
                <w:rFonts w:ascii="StobiSerif Regular" w:hAnsi="StobiSerif Regular" w:cs="StobiSerif Regular"/>
                <w:sz w:val="22"/>
                <w:szCs w:val="22"/>
              </w:rPr>
              <w:t xml:space="preserve"> arritja e rezultateve;</w:t>
            </w:r>
          </w:p>
          <w:p w:rsidR="00A6647B" w:rsidRPr="00A6647B" w:rsidRDefault="00A6647B" w:rsidP="00A6647B">
            <w:pPr>
              <w:pStyle w:val="ListParagraph"/>
              <w:numPr>
                <w:ilvl w:val="0"/>
                <w:numId w:val="16"/>
              </w:numPr>
              <w:rPr>
                <w:rFonts w:ascii="StobiSerif Regular" w:hAnsi="StobiSerif Regular" w:cs="StobiSerif Regular"/>
              </w:rPr>
            </w:pPr>
            <w:r w:rsidRPr="00A6647B">
              <w:rPr>
                <w:rFonts w:ascii="StobiSerif Regular" w:hAnsi="StobiSerif Regular" w:cs="StobiSerif Regular"/>
                <w:sz w:val="22"/>
                <w:szCs w:val="22"/>
              </w:rPr>
              <w:t xml:space="preserve"> puna me të tjerët / puna ekipore;</w:t>
            </w:r>
          </w:p>
          <w:p w:rsidR="00A6647B" w:rsidRPr="00A6647B" w:rsidRDefault="00A6647B" w:rsidP="00A6647B">
            <w:pPr>
              <w:pStyle w:val="ListParagraph"/>
              <w:numPr>
                <w:ilvl w:val="0"/>
                <w:numId w:val="16"/>
              </w:numPr>
              <w:rPr>
                <w:rFonts w:ascii="StobiSerif Regular" w:hAnsi="StobiSerif Regular" w:cs="StobiSerif Regular"/>
              </w:rPr>
            </w:pPr>
            <w:r w:rsidRPr="00A6647B">
              <w:rPr>
                <w:rFonts w:ascii="StobiSerif Regular" w:hAnsi="StobiSerif Regular" w:cs="StobiSerif Regular"/>
                <w:sz w:val="22"/>
                <w:szCs w:val="22"/>
              </w:rPr>
              <w:t>orientimi drejt palëve / palëve të interesuara; dhe</w:t>
            </w:r>
          </w:p>
          <w:p w:rsidR="00A95CC3" w:rsidRPr="000A05BC" w:rsidRDefault="00A6647B" w:rsidP="00A6647B">
            <w:pPr>
              <w:pStyle w:val="ListParagraph"/>
              <w:numPr>
                <w:ilvl w:val="0"/>
                <w:numId w:val="16"/>
              </w:numPr>
              <w:rPr>
                <w:rFonts w:ascii="StobiSerif Regular" w:hAnsi="StobiSerif Regular" w:cs="StobiSerif Regular"/>
              </w:rPr>
            </w:pPr>
            <w:r w:rsidRPr="00A6647B">
              <w:rPr>
                <w:rFonts w:ascii="StobiSerif Regular" w:hAnsi="StobiSerif Regular" w:cs="StobiSerif Regular"/>
                <w:sz w:val="22"/>
                <w:szCs w:val="22"/>
              </w:rPr>
              <w:t xml:space="preserve"> menaxhimi financiar.</w:t>
            </w:r>
            <w:r w:rsidR="00A95CC3" w:rsidRPr="000A05BC">
              <w:rPr>
                <w:rFonts w:ascii="StobiSerif Regular" w:hAnsi="StobiSerif Regular" w:cs="StobiSerif Regular"/>
                <w:sz w:val="22"/>
                <w:szCs w:val="22"/>
              </w:rPr>
              <w:t>.</w:t>
            </w:r>
          </w:p>
        </w:tc>
      </w:tr>
      <w:tr w:rsidR="00A95CC3" w:rsidRPr="00EE0B7B" w:rsidTr="00A875D0">
        <w:trPr>
          <w:trHeight w:val="432"/>
        </w:trPr>
        <w:tc>
          <w:tcPr>
            <w:tcW w:w="5000" w:type="pct"/>
          </w:tcPr>
          <w:p w:rsidR="00A95CC3" w:rsidRPr="00822C3A" w:rsidRDefault="00A95CC3" w:rsidP="00CF4606">
            <w:pPr>
              <w:pStyle w:val="clen"/>
            </w:pPr>
            <w:r w:rsidRPr="00822C3A">
              <w:t xml:space="preserve">   </w:t>
            </w:r>
          </w:p>
        </w:tc>
      </w:tr>
      <w:tr w:rsidR="00A95CC3" w:rsidRPr="00EE0B7B" w:rsidTr="00A875D0">
        <w:trPr>
          <w:trHeight w:val="432"/>
        </w:trPr>
        <w:tc>
          <w:tcPr>
            <w:tcW w:w="5000" w:type="pct"/>
          </w:tcPr>
          <w:p w:rsidR="00A95CC3" w:rsidRPr="00822C3A" w:rsidRDefault="00A95CC3" w:rsidP="00CF4606">
            <w:pPr>
              <w:pStyle w:val="clen"/>
            </w:pPr>
          </w:p>
        </w:tc>
      </w:tr>
    </w:tbl>
    <w:p w:rsidR="00A95CC3" w:rsidRPr="00D4260B" w:rsidRDefault="00A95CC3" w:rsidP="00A95CC3">
      <w:pPr>
        <w:rPr>
          <w:rFonts w:ascii="StobiSerif Regular" w:hAnsi="StobiSerif Regular" w:cs="StobiSerif Regular"/>
          <w:b/>
          <w:bCs/>
          <w:sz w:val="22"/>
          <w:szCs w:val="22"/>
        </w:rPr>
      </w:pPr>
    </w:p>
    <w:p w:rsidR="00A95CC3" w:rsidRPr="00D4260B" w:rsidRDefault="004B2A6B" w:rsidP="00A95CC3">
      <w:pPr>
        <w:rPr>
          <w:rFonts w:ascii="StobiSerif Regular" w:hAnsi="StobiSerif Regular" w:cs="StobiSerif Regular"/>
          <w:sz w:val="22"/>
          <w:szCs w:val="22"/>
          <w:lang w:val="ru-RU"/>
        </w:rPr>
      </w:pPr>
      <w:r w:rsidRPr="004B2A6B">
        <w:rPr>
          <w:rFonts w:ascii="StobiSerif Regular" w:hAnsi="StobiSerif Regular" w:cs="StobiSerif Regular"/>
          <w:b/>
          <w:bCs/>
          <w:sz w:val="22"/>
          <w:szCs w:val="22"/>
        </w:rPr>
        <w:t>III. PLAN</w:t>
      </w:r>
      <w:r>
        <w:rPr>
          <w:rFonts w:ascii="StobiSerif Regular" w:hAnsi="StobiSerif Regular" w:cs="StobiSerif Regular"/>
          <w:b/>
          <w:bCs/>
          <w:sz w:val="22"/>
          <w:szCs w:val="22"/>
        </w:rPr>
        <w:t xml:space="preserve">IFIKIMI DHE PËRSHKRIMI I </w:t>
      </w:r>
      <w:r>
        <w:rPr>
          <w:rFonts w:ascii="StobiSerif Regular" w:hAnsi="StobiSerif Regular" w:cs="StobiSerif Regular"/>
          <w:b/>
          <w:bCs/>
          <w:sz w:val="22"/>
          <w:szCs w:val="22"/>
          <w:lang w:val="sq-AL"/>
        </w:rPr>
        <w:t>VENDEVE TË</w:t>
      </w:r>
      <w:r w:rsidR="00612F2F">
        <w:rPr>
          <w:rFonts w:ascii="StobiSerif Regular" w:hAnsi="StobiSerif Regular" w:cs="StobiSerif Regular"/>
          <w:b/>
          <w:bCs/>
          <w:sz w:val="22"/>
          <w:szCs w:val="22"/>
        </w:rPr>
        <w:t xml:space="preserve"> PUN</w:t>
      </w:r>
      <w:r w:rsidR="00612F2F">
        <w:rPr>
          <w:rFonts w:ascii="StobiSerif Regular" w:hAnsi="StobiSerif Regular" w:cs="StobiSerif Regular"/>
          <w:b/>
          <w:bCs/>
          <w:sz w:val="22"/>
          <w:szCs w:val="22"/>
          <w:lang w:val="sq-AL"/>
        </w:rPr>
        <w:t>ËS</w:t>
      </w:r>
      <w:r>
        <w:rPr>
          <w:rFonts w:ascii="StobiSerif Regular" w:hAnsi="StobiSerif Regular" w:cs="StobiSerif Regular"/>
          <w:b/>
          <w:bCs/>
          <w:sz w:val="22"/>
          <w:szCs w:val="22"/>
        </w:rPr>
        <w:t xml:space="preserve"> T</w:t>
      </w:r>
      <w:r w:rsidR="00612F2F">
        <w:rPr>
          <w:rFonts w:ascii="StobiSerif Regular" w:hAnsi="StobiSerif Regular" w:cs="StobiSerif Regular"/>
          <w:b/>
          <w:bCs/>
          <w:sz w:val="22"/>
          <w:szCs w:val="22"/>
        </w:rPr>
        <w:t xml:space="preserve">Ë </w:t>
      </w:r>
      <w:r w:rsidRPr="004B2A6B">
        <w:rPr>
          <w:rFonts w:ascii="StobiSerif Regular" w:hAnsi="StobiSerif Regular" w:cs="StobiSerif Regular"/>
          <w:b/>
          <w:bCs/>
          <w:sz w:val="22"/>
          <w:szCs w:val="22"/>
        </w:rPr>
        <w:t>PERSONA</w:t>
      </w:r>
      <w:r w:rsidR="00612F2F">
        <w:rPr>
          <w:rFonts w:ascii="StobiSerif Regular" w:hAnsi="StobiSerif Regular" w:cs="StobiSerif Regular"/>
          <w:b/>
          <w:bCs/>
          <w:sz w:val="22"/>
          <w:szCs w:val="22"/>
          <w:lang w:val="sq-AL"/>
        </w:rPr>
        <w:t>VE</w:t>
      </w:r>
      <w:r w:rsidR="00612F2F">
        <w:rPr>
          <w:rFonts w:ascii="StobiSerif Regular" w:hAnsi="StobiSerif Regular" w:cs="StobiSerif Regular"/>
          <w:b/>
          <w:bCs/>
          <w:sz w:val="22"/>
          <w:szCs w:val="22"/>
        </w:rPr>
        <w:t xml:space="preserve"> NDIHMËS- TEKNIKË</w:t>
      </w:r>
    </w:p>
    <w:p w:rsidR="00A95CC3" w:rsidRPr="00D4260B" w:rsidRDefault="00A95CC3" w:rsidP="00A95CC3">
      <w:pPr>
        <w:rPr>
          <w:rFonts w:ascii="StobiSerif Regular" w:hAnsi="StobiSerif Regular" w:cs="StobiSerif Regular"/>
          <w:sz w:val="22"/>
          <w:szCs w:val="22"/>
        </w:rPr>
      </w:pPr>
      <w:r w:rsidRPr="00D4260B">
        <w:rPr>
          <w:rFonts w:ascii="StobiSerif Regular" w:hAnsi="StobiSerif Regular" w:cs="StobiSerif Regular"/>
          <w:sz w:val="22"/>
          <w:szCs w:val="22"/>
        </w:rPr>
        <w:tab/>
      </w:r>
    </w:p>
    <w:p w:rsidR="00A95CC3" w:rsidRPr="00454279" w:rsidRDefault="007D3F17" w:rsidP="00A95CC3">
      <w:pPr>
        <w:shd w:val="clear" w:color="auto" w:fill="FFFFFF"/>
        <w:ind w:left="72"/>
        <w:jc w:val="center"/>
        <w:rPr>
          <w:rFonts w:ascii="StobiSerif Regular" w:hAnsi="StobiSerif Regular" w:cs="StobiSerif Regular"/>
          <w:b/>
          <w:bCs/>
          <w:color w:val="000000"/>
          <w:kern w:val="24"/>
          <w:sz w:val="22"/>
          <w:szCs w:val="22"/>
          <w:lang w:val="ru-RU"/>
        </w:rPr>
      </w:pPr>
      <w:r>
        <w:rPr>
          <w:rFonts w:ascii="StobiSerif Regular" w:hAnsi="StobiSerif Regular" w:cs="StobiSerif Regular"/>
          <w:b/>
          <w:bCs/>
          <w:color w:val="000000"/>
          <w:kern w:val="24"/>
          <w:sz w:val="22"/>
          <w:szCs w:val="22"/>
          <w:lang w:val="sq-AL"/>
        </w:rPr>
        <w:t xml:space="preserve">      </w:t>
      </w:r>
      <w:r w:rsidR="00B95407">
        <w:rPr>
          <w:rFonts w:ascii="StobiSerif Regular" w:hAnsi="StobiSerif Regular" w:cs="StobiSerif Regular"/>
          <w:b/>
          <w:bCs/>
          <w:color w:val="000000"/>
          <w:kern w:val="24"/>
          <w:sz w:val="22"/>
          <w:szCs w:val="22"/>
          <w:lang w:val="sq-AL"/>
        </w:rPr>
        <w:t xml:space="preserve">Neni </w:t>
      </w:r>
      <w:r w:rsidR="00A95CC3">
        <w:rPr>
          <w:rFonts w:ascii="StobiSerif Regular" w:hAnsi="StobiSerif Regular" w:cs="StobiSerif Regular"/>
          <w:b/>
          <w:bCs/>
          <w:color w:val="000000"/>
          <w:kern w:val="24"/>
          <w:sz w:val="22"/>
          <w:szCs w:val="22"/>
        </w:rPr>
        <w:t>1</w:t>
      </w:r>
      <w:r w:rsidR="00A95CC3" w:rsidRPr="00454279">
        <w:rPr>
          <w:rFonts w:ascii="StobiSerif Regular" w:hAnsi="StobiSerif Regular" w:cs="StobiSerif Regular"/>
          <w:b/>
          <w:bCs/>
          <w:color w:val="000000"/>
          <w:kern w:val="24"/>
          <w:sz w:val="22"/>
          <w:szCs w:val="22"/>
          <w:lang w:val="ru-RU"/>
        </w:rPr>
        <w:t>1</w:t>
      </w:r>
    </w:p>
    <w:p w:rsidR="00FD3814" w:rsidRDefault="00F774D2" w:rsidP="00556375">
      <w:pPr>
        <w:jc w:val="both"/>
        <w:rPr>
          <w:rFonts w:ascii="StobiSerif Regular" w:hAnsi="StobiSerif Regular" w:cs="StobiSerif Regular"/>
          <w:sz w:val="22"/>
          <w:szCs w:val="22"/>
          <w:lang w:val="sq-AL"/>
        </w:rPr>
      </w:pPr>
      <w:r>
        <w:rPr>
          <w:rFonts w:ascii="StobiSerif Regular" w:hAnsi="StobiSerif Regular" w:cs="StobiSerif Regular"/>
          <w:sz w:val="22"/>
          <w:szCs w:val="22"/>
          <w:lang w:val="sq-AL"/>
        </w:rPr>
        <w:t xml:space="preserve">         </w:t>
      </w:r>
      <w:r w:rsidR="004E185E">
        <w:rPr>
          <w:rFonts w:ascii="StobiSerif Regular" w:hAnsi="StobiSerif Regular" w:cs="StobiSerif Regular"/>
          <w:sz w:val="22"/>
          <w:szCs w:val="22"/>
          <w:lang w:val="sq-AL"/>
        </w:rPr>
        <w:t xml:space="preserve">Në këtë  </w:t>
      </w:r>
      <w:r w:rsidR="004E185E">
        <w:rPr>
          <w:rFonts w:ascii="StobiSerif Regular" w:hAnsi="StobiSerif Regular" w:cs="StobiSerif Regular"/>
          <w:sz w:val="22"/>
          <w:szCs w:val="22"/>
        </w:rPr>
        <w:t xml:space="preserve"> Rregullore përkufizo</w:t>
      </w:r>
      <w:r w:rsidR="004E185E">
        <w:rPr>
          <w:rFonts w:ascii="StobiSerif Regular" w:hAnsi="StobiSerif Regular" w:cs="StobiSerif Regular"/>
          <w:sz w:val="22"/>
          <w:szCs w:val="22"/>
          <w:lang w:val="sq-AL"/>
        </w:rPr>
        <w:t xml:space="preserve">het </w:t>
      </w:r>
      <w:r w:rsidR="004E185E">
        <w:rPr>
          <w:rFonts w:ascii="StobiSerif Regular" w:hAnsi="StobiSerif Regular" w:cs="StobiSerif Regular"/>
          <w:sz w:val="22"/>
          <w:szCs w:val="22"/>
        </w:rPr>
        <w:t xml:space="preserve"> dhe përshkr</w:t>
      </w:r>
      <w:r w:rsidR="004E185E">
        <w:rPr>
          <w:rFonts w:ascii="StobiSerif Regular" w:hAnsi="StobiSerif Regular" w:cs="StobiSerif Regular"/>
          <w:sz w:val="22"/>
          <w:szCs w:val="22"/>
          <w:lang w:val="sq-AL"/>
        </w:rPr>
        <w:t xml:space="preserve">uhet </w:t>
      </w:r>
      <w:r w:rsidR="004E185E">
        <w:rPr>
          <w:rFonts w:ascii="StobiSerif Regular" w:hAnsi="StobiSerif Regular" w:cs="StobiSerif Regular"/>
          <w:sz w:val="22"/>
          <w:szCs w:val="22"/>
        </w:rPr>
        <w:t xml:space="preserve"> </w:t>
      </w:r>
      <w:r w:rsidR="004E185E">
        <w:rPr>
          <w:rFonts w:ascii="StobiSerif Regular" w:hAnsi="StobiSerif Regular" w:cs="StobiSerif Regular"/>
          <w:sz w:val="22"/>
          <w:szCs w:val="22"/>
          <w:lang w:val="sq-AL"/>
        </w:rPr>
        <w:t xml:space="preserve">gjithsej </w:t>
      </w:r>
      <w:r w:rsidR="004E185E">
        <w:rPr>
          <w:rFonts w:ascii="StobiSerif Regular" w:hAnsi="StobiSerif Regular" w:cs="StobiSerif Regular"/>
          <w:sz w:val="22"/>
          <w:szCs w:val="22"/>
        </w:rPr>
        <w:t xml:space="preserve">  1 person</w:t>
      </w:r>
      <w:r w:rsidR="004E185E">
        <w:rPr>
          <w:rFonts w:ascii="StobiSerif Regular" w:hAnsi="StobiSerif Regular" w:cs="StobiSerif Regular"/>
          <w:sz w:val="22"/>
          <w:szCs w:val="22"/>
          <w:lang w:val="sq-AL"/>
        </w:rPr>
        <w:t xml:space="preserve"> </w:t>
      </w:r>
      <w:r w:rsidR="00556375" w:rsidRPr="00556375">
        <w:rPr>
          <w:rFonts w:ascii="StobiSerif Regular" w:hAnsi="StobiSerif Regular" w:cs="StobiSerif Regular"/>
          <w:sz w:val="22"/>
          <w:szCs w:val="22"/>
        </w:rPr>
        <w:t xml:space="preserve"> </w:t>
      </w:r>
      <w:r w:rsidR="009E2CA8">
        <w:rPr>
          <w:rFonts w:ascii="StobiSerif Regular" w:hAnsi="StobiSerif Regular" w:cs="StobiSerif Regular"/>
          <w:sz w:val="22"/>
          <w:szCs w:val="22"/>
          <w:lang w:val="sq-AL"/>
        </w:rPr>
        <w:t>i</w:t>
      </w:r>
      <w:r w:rsidR="00C9017A">
        <w:rPr>
          <w:rFonts w:ascii="StobiSerif Regular" w:hAnsi="StobiSerif Regular" w:cs="StobiSerif Regular"/>
          <w:sz w:val="22"/>
          <w:szCs w:val="22"/>
        </w:rPr>
        <w:t xml:space="preserve"> kompletuar të vend</w:t>
      </w:r>
      <w:r w:rsidR="00C9017A">
        <w:rPr>
          <w:rFonts w:ascii="StobiSerif Regular" w:hAnsi="StobiSerif Regular" w:cs="StobiSerif Regular"/>
          <w:sz w:val="22"/>
          <w:szCs w:val="22"/>
          <w:lang w:val="sq-AL"/>
        </w:rPr>
        <w:t xml:space="preserve">it të punës të personave teknik-ndihmës </w:t>
      </w:r>
      <w:r w:rsidR="00556375" w:rsidRPr="00556375">
        <w:rPr>
          <w:rFonts w:ascii="StobiSerif Regular" w:hAnsi="StobiSerif Regular" w:cs="StobiSerif Regular"/>
          <w:sz w:val="22"/>
          <w:szCs w:val="22"/>
        </w:rPr>
        <w:t>, të shpërndara nga njësitë organizative në përputhje me Rregulloren për Organizimin e Brendshëm të Byrosë për Zhvillim Rajonal.</w:t>
      </w:r>
    </w:p>
    <w:p w:rsidR="00A95CC3" w:rsidRPr="00454279" w:rsidRDefault="007D3F17" w:rsidP="007D3F17">
      <w:pPr>
        <w:jc w:val="both"/>
        <w:rPr>
          <w:rFonts w:ascii="StobiSerif Regular" w:hAnsi="StobiSerif Regular" w:cs="StobiSerif Regular"/>
          <w:b/>
          <w:bCs/>
          <w:sz w:val="22"/>
          <w:szCs w:val="22"/>
          <w:lang w:val="ru-RU"/>
        </w:rPr>
      </w:pPr>
      <w:r>
        <w:rPr>
          <w:rFonts w:ascii="StobiSerif Regular" w:hAnsi="StobiSerif Regular" w:cs="StobiSerif Regular"/>
          <w:b/>
          <w:bCs/>
          <w:sz w:val="22"/>
          <w:szCs w:val="22"/>
          <w:lang w:val="sq-AL"/>
        </w:rPr>
        <w:t xml:space="preserve">                                                                      </w:t>
      </w:r>
      <w:r w:rsidR="00B95407">
        <w:rPr>
          <w:rFonts w:ascii="StobiSerif Regular" w:hAnsi="StobiSerif Regular" w:cs="StobiSerif Regular"/>
          <w:b/>
          <w:bCs/>
          <w:sz w:val="22"/>
          <w:szCs w:val="22"/>
          <w:lang w:val="sq-AL"/>
        </w:rPr>
        <w:t xml:space="preserve">Neni </w:t>
      </w:r>
      <w:r w:rsidR="00A95CC3">
        <w:rPr>
          <w:rFonts w:ascii="StobiSerif Regular" w:hAnsi="StobiSerif Regular" w:cs="StobiSerif Regular"/>
          <w:b/>
          <w:bCs/>
          <w:sz w:val="22"/>
          <w:szCs w:val="22"/>
        </w:rPr>
        <w:t xml:space="preserve"> 1</w:t>
      </w:r>
      <w:r w:rsidR="00A95CC3" w:rsidRPr="00454279">
        <w:rPr>
          <w:rFonts w:ascii="StobiSerif Regular" w:hAnsi="StobiSerif Regular" w:cs="StobiSerif Regular"/>
          <w:b/>
          <w:bCs/>
          <w:sz w:val="22"/>
          <w:szCs w:val="22"/>
          <w:lang w:val="ru-RU"/>
        </w:rPr>
        <w:t>2</w:t>
      </w:r>
    </w:p>
    <w:p w:rsidR="00273D08" w:rsidRPr="00273D08" w:rsidRDefault="004526BB" w:rsidP="00273D08">
      <w:pPr>
        <w:jc w:val="both"/>
        <w:rPr>
          <w:rFonts w:ascii="StobiSerif Regular" w:hAnsi="StobiSerif Regular" w:cs="StobiSerif Regular"/>
          <w:sz w:val="22"/>
          <w:szCs w:val="22"/>
        </w:rPr>
      </w:pPr>
      <w:r>
        <w:rPr>
          <w:rFonts w:ascii="StobiSerif Regular" w:hAnsi="StobiSerif Regular" w:cs="StobiSerif Regular"/>
          <w:sz w:val="22"/>
          <w:szCs w:val="22"/>
          <w:lang w:val="sq-AL"/>
        </w:rPr>
        <w:t>Vendet e pu</w:t>
      </w:r>
      <w:r w:rsidR="00273D08">
        <w:rPr>
          <w:rFonts w:ascii="StobiSerif Regular" w:hAnsi="StobiSerif Regular" w:cs="StobiSerif Regular"/>
          <w:sz w:val="22"/>
          <w:szCs w:val="22"/>
          <w:lang w:val="sq-AL"/>
        </w:rPr>
        <w:t xml:space="preserve">nës </w:t>
      </w:r>
      <w:r w:rsidR="00273D08" w:rsidRPr="00273D08">
        <w:rPr>
          <w:rFonts w:ascii="StobiSerif Regular" w:hAnsi="StobiSerif Regular" w:cs="StobiSerif Regular"/>
          <w:sz w:val="22"/>
          <w:szCs w:val="22"/>
        </w:rPr>
        <w:t xml:space="preserve"> në nenin 18 të këtij Rregullore janë shpërndarë si më poshtë:</w:t>
      </w:r>
    </w:p>
    <w:p w:rsidR="00273D08" w:rsidRPr="00273D08" w:rsidRDefault="00273D08" w:rsidP="00273D08">
      <w:pPr>
        <w:jc w:val="both"/>
        <w:rPr>
          <w:rFonts w:ascii="StobiSerif Regular" w:hAnsi="StobiSerif Regular" w:cs="StobiSerif Regular"/>
          <w:sz w:val="22"/>
          <w:szCs w:val="22"/>
        </w:rPr>
      </w:pPr>
      <w:r w:rsidRPr="00273D08">
        <w:rPr>
          <w:rFonts w:ascii="StobiSerif Regular" w:hAnsi="StobiSerif Regular" w:cs="StobiSerif Regular"/>
          <w:sz w:val="22"/>
          <w:szCs w:val="22"/>
        </w:rPr>
        <w:t>  (transportimi i personave dhe pajisjeve)</w:t>
      </w:r>
    </w:p>
    <w:p w:rsidR="00A95CC3" w:rsidRPr="0048583F" w:rsidRDefault="00963A7B" w:rsidP="00273D08">
      <w:pPr>
        <w:jc w:val="both"/>
      </w:pPr>
      <w:r>
        <w:rPr>
          <w:rFonts w:ascii="StobiSerif Regular" w:hAnsi="StobiSerif Regular" w:cs="StobiSerif Regular"/>
          <w:sz w:val="22"/>
          <w:szCs w:val="22"/>
        </w:rPr>
        <w:t>- Niveli A2 - Shofer</w:t>
      </w:r>
    </w:p>
    <w:p w:rsidR="00A95CC3" w:rsidRPr="00D4260B" w:rsidRDefault="00A95CC3" w:rsidP="00A95CC3">
      <w:pPr>
        <w:jc w:val="center"/>
        <w:rPr>
          <w:rFonts w:ascii="StobiSerif Regular" w:hAnsi="StobiSerif Regular" w:cs="StobiSerif Regular"/>
          <w:sz w:val="22"/>
          <w:szCs w:val="22"/>
        </w:rPr>
      </w:pPr>
    </w:p>
    <w:tbl>
      <w:tblPr>
        <w:tblW w:w="5464" w:type="pct"/>
        <w:tblInd w:w="-106" w:type="dxa"/>
        <w:tblLook w:val="0000" w:firstRow="0" w:lastRow="0" w:firstColumn="0" w:lastColumn="0" w:noHBand="0" w:noVBand="0"/>
      </w:tblPr>
      <w:tblGrid>
        <w:gridCol w:w="9864"/>
      </w:tblGrid>
      <w:tr w:rsidR="00A95CC3" w:rsidRPr="00D4260B" w:rsidTr="00A875D0">
        <w:trPr>
          <w:trHeight w:val="510"/>
        </w:trPr>
        <w:tc>
          <w:tcPr>
            <w:tcW w:w="5000" w:type="pct"/>
          </w:tcPr>
          <w:p w:rsidR="00A95CC3" w:rsidRPr="00AF5F3C" w:rsidRDefault="00A95CC3" w:rsidP="007D3F17">
            <w:pPr>
              <w:rPr>
                <w:rFonts w:ascii="StobiSerif Regular" w:hAnsi="StobiSerif Regular" w:cs="StobiSerif Regular"/>
                <w:b/>
                <w:bCs/>
                <w:lang w:val="en-US"/>
              </w:rPr>
            </w:pPr>
            <w:r w:rsidRPr="0048583F">
              <w:rPr>
                <w:rFonts w:ascii="StobiSerif Regular" w:hAnsi="StobiSerif Regular" w:cs="StobiSerif Regular"/>
                <w:sz w:val="22"/>
                <w:szCs w:val="22"/>
              </w:rPr>
              <w:br w:type="page"/>
            </w:r>
            <w:r w:rsidR="007D3F17">
              <w:rPr>
                <w:rFonts w:ascii="StobiSerif Regular" w:hAnsi="StobiSerif Regular" w:cs="StobiSerif Regular"/>
                <w:sz w:val="22"/>
                <w:szCs w:val="22"/>
                <w:lang w:val="sq-AL"/>
              </w:rPr>
              <w:t xml:space="preserve">                                                                     </w:t>
            </w:r>
            <w:r w:rsidR="00B95407">
              <w:rPr>
                <w:rFonts w:ascii="StobiSerif Regular" w:hAnsi="StobiSerif Regular" w:cs="StobiSerif Regular"/>
                <w:b/>
                <w:bCs/>
                <w:sz w:val="22"/>
                <w:szCs w:val="22"/>
                <w:lang w:val="sq-AL"/>
              </w:rPr>
              <w:t xml:space="preserve">Neni </w:t>
            </w:r>
            <w:r>
              <w:rPr>
                <w:rFonts w:ascii="StobiSerif Regular" w:hAnsi="StobiSerif Regular" w:cs="StobiSerif Regular"/>
                <w:b/>
                <w:bCs/>
                <w:sz w:val="22"/>
                <w:szCs w:val="22"/>
              </w:rPr>
              <w:t xml:space="preserve"> </w:t>
            </w:r>
            <w:r>
              <w:rPr>
                <w:rFonts w:ascii="StobiSerif Regular" w:hAnsi="StobiSerif Regular" w:cs="StobiSerif Regular"/>
                <w:b/>
                <w:bCs/>
                <w:sz w:val="22"/>
                <w:szCs w:val="22"/>
                <w:lang w:val="en-US"/>
              </w:rPr>
              <w:t>13</w:t>
            </w:r>
          </w:p>
          <w:p w:rsidR="002B54BC" w:rsidRPr="002B54BC" w:rsidRDefault="001C293E" w:rsidP="002B54BC">
            <w:pPr>
              <w:jc w:val="both"/>
              <w:rPr>
                <w:rFonts w:ascii="StobiSerif Regular" w:hAnsi="StobiSerif Regular" w:cs="StobiSerif Regular"/>
              </w:rPr>
            </w:pPr>
            <w:r>
              <w:rPr>
                <w:rFonts w:ascii="StobiSerif Regular" w:hAnsi="StobiSerif Regular" w:cs="StobiSerif Regular"/>
                <w:sz w:val="22"/>
                <w:szCs w:val="22"/>
                <w:lang w:val="sq-AL"/>
              </w:rPr>
              <w:t xml:space="preserve">      </w:t>
            </w:r>
            <w:r w:rsidR="002B54BC" w:rsidRPr="002B54BC">
              <w:rPr>
                <w:rFonts w:ascii="StobiSerif Regular" w:hAnsi="StobiSerif Regular" w:cs="StobiSerif Regular"/>
                <w:sz w:val="22"/>
                <w:szCs w:val="22"/>
              </w:rPr>
              <w:t>Kushtet e përgjithshme të përcaktuara me ligj të veçantë ose me marrëveshje kolektive për personat ndihmës teknik në fushën e transportit të personave dhe pajisjeve janë:</w:t>
            </w:r>
          </w:p>
          <w:p w:rsidR="002B54BC" w:rsidRPr="002B54BC" w:rsidRDefault="002B54BC" w:rsidP="002B54BC">
            <w:pPr>
              <w:jc w:val="both"/>
              <w:rPr>
                <w:rFonts w:ascii="StobiSerif Regular" w:hAnsi="StobiSerif Regular" w:cs="StobiSerif Regular"/>
              </w:rPr>
            </w:pPr>
            <w:r w:rsidRPr="002B54BC">
              <w:rPr>
                <w:rFonts w:ascii="StobiSerif Regular" w:hAnsi="StobiSerif Regular" w:cs="StobiSerif Regular"/>
                <w:sz w:val="22"/>
                <w:szCs w:val="22"/>
              </w:rPr>
              <w:t>- të jetë shtetas i Republikës së Maqedonisë,</w:t>
            </w:r>
          </w:p>
          <w:p w:rsidR="002B54BC" w:rsidRPr="002B54BC" w:rsidRDefault="002B54BC" w:rsidP="002B54BC">
            <w:pPr>
              <w:jc w:val="both"/>
              <w:rPr>
                <w:rFonts w:ascii="StobiSerif Regular" w:hAnsi="StobiSerif Regular" w:cs="StobiSerif Regular"/>
              </w:rPr>
            </w:pPr>
            <w:r w:rsidRPr="002B54BC">
              <w:rPr>
                <w:rFonts w:ascii="StobiSerif Regular" w:hAnsi="StobiSerif Regular" w:cs="StobiSerif Regular"/>
                <w:sz w:val="22"/>
                <w:szCs w:val="22"/>
              </w:rPr>
              <w:t>- të përdorin në mënyrë aktive gjuhën maqedonase,</w:t>
            </w:r>
          </w:p>
          <w:p w:rsidR="002B54BC" w:rsidRPr="002B54BC" w:rsidRDefault="002B54BC" w:rsidP="002B54BC">
            <w:pPr>
              <w:jc w:val="both"/>
              <w:rPr>
                <w:rFonts w:ascii="StobiSerif Regular" w:hAnsi="StobiSerif Regular" w:cs="StobiSerif Regular"/>
              </w:rPr>
            </w:pPr>
            <w:r w:rsidRPr="002B54BC">
              <w:rPr>
                <w:rFonts w:ascii="StobiSerif Regular" w:hAnsi="StobiSerif Regular" w:cs="StobiSerif Regular"/>
                <w:sz w:val="22"/>
                <w:szCs w:val="22"/>
              </w:rPr>
              <w:t>- të jetë një i rritur,</w:t>
            </w:r>
          </w:p>
          <w:p w:rsidR="002B54BC" w:rsidRPr="002B54BC" w:rsidRDefault="002B54BC" w:rsidP="002B54BC">
            <w:pPr>
              <w:jc w:val="both"/>
              <w:rPr>
                <w:rFonts w:ascii="StobiSerif Regular" w:hAnsi="StobiSerif Regular" w:cs="StobiSerif Regular"/>
              </w:rPr>
            </w:pPr>
            <w:r w:rsidRPr="002B54BC">
              <w:rPr>
                <w:rFonts w:ascii="StobiSerif Regular" w:hAnsi="StobiSerif Regular" w:cs="StobiSerif Regular"/>
                <w:sz w:val="22"/>
                <w:szCs w:val="22"/>
              </w:rPr>
              <w:t>- të ketë një përshtatshmëri të përgjithshme shëndetësore për vendin e punës dhe</w:t>
            </w:r>
          </w:p>
          <w:p w:rsidR="00A95CC3" w:rsidRPr="001C293E" w:rsidRDefault="002B54BC" w:rsidP="001C293E">
            <w:pPr>
              <w:jc w:val="both"/>
              <w:rPr>
                <w:rFonts w:ascii="StobiSerif Regular" w:hAnsi="StobiSerif Regular" w:cs="StobiSerif Regular"/>
              </w:rPr>
            </w:pPr>
            <w:r w:rsidRPr="001C293E">
              <w:rPr>
                <w:rFonts w:ascii="StobiSerif Regular" w:hAnsi="StobiSerif Regular" w:cs="StobiSerif Regular"/>
                <w:sz w:val="22"/>
                <w:szCs w:val="22"/>
              </w:rPr>
              <w:t>- nuk është dënuar me vendim gjyqësor të formës së prerë, ndalim për kryerjen e profesionit, veprimtarisë ose detyrës;</w:t>
            </w:r>
          </w:p>
        </w:tc>
      </w:tr>
      <w:tr w:rsidR="00A95CC3" w:rsidRPr="00D4260B" w:rsidTr="00A875D0">
        <w:trPr>
          <w:trHeight w:val="510"/>
        </w:trPr>
        <w:tc>
          <w:tcPr>
            <w:tcW w:w="5000" w:type="pct"/>
          </w:tcPr>
          <w:p w:rsidR="00A95CC3" w:rsidRPr="00822C3A" w:rsidRDefault="00A95CC3" w:rsidP="00CF4606">
            <w:pPr>
              <w:pStyle w:val="clen"/>
            </w:pPr>
          </w:p>
        </w:tc>
      </w:tr>
      <w:tr w:rsidR="00A95CC3" w:rsidRPr="00D4260B" w:rsidTr="00A875D0">
        <w:trPr>
          <w:trHeight w:val="510"/>
        </w:trPr>
        <w:tc>
          <w:tcPr>
            <w:tcW w:w="5000" w:type="pct"/>
          </w:tcPr>
          <w:p w:rsidR="00A95CC3" w:rsidRPr="00584CFC" w:rsidRDefault="00A95CC3" w:rsidP="00A875D0">
            <w:pPr>
              <w:jc w:val="center"/>
              <w:rPr>
                <w:rFonts w:ascii="StobiSerif Regular" w:hAnsi="StobiSerif Regular" w:cs="StobiSerif Regular"/>
                <w:b/>
                <w:bCs/>
                <w:lang w:val="ru-RU"/>
              </w:rPr>
            </w:pPr>
            <w:r w:rsidRPr="0048583F">
              <w:rPr>
                <w:rFonts w:ascii="StobiSerif Regular" w:hAnsi="StobiSerif Regular" w:cs="StobiSerif Regular"/>
                <w:sz w:val="22"/>
                <w:szCs w:val="22"/>
              </w:rPr>
              <w:br w:type="page"/>
            </w:r>
            <w:r w:rsidR="00DC2F52">
              <w:rPr>
                <w:rFonts w:ascii="StobiSerif Regular" w:hAnsi="StobiSerif Regular" w:cs="StobiSerif Regular"/>
                <w:b/>
                <w:bCs/>
                <w:sz w:val="22"/>
                <w:szCs w:val="22"/>
                <w:lang w:val="sq-AL"/>
              </w:rPr>
              <w:t xml:space="preserve">Neni </w:t>
            </w:r>
            <w:r w:rsidRPr="00584CFC">
              <w:rPr>
                <w:rFonts w:ascii="StobiSerif Regular" w:hAnsi="StobiSerif Regular" w:cs="StobiSerif Regular"/>
                <w:b/>
                <w:bCs/>
                <w:sz w:val="22"/>
                <w:szCs w:val="22"/>
                <w:lang w:val="ru-RU"/>
              </w:rPr>
              <w:t>14</w:t>
            </w:r>
          </w:p>
          <w:p w:rsidR="00DC2F52" w:rsidRPr="006F26AA" w:rsidRDefault="00A272EE" w:rsidP="00DC2F52">
            <w:pPr>
              <w:jc w:val="both"/>
              <w:rPr>
                <w:rFonts w:ascii="Arial" w:hAnsi="Arial" w:cs="Arial"/>
                <w:sz w:val="22"/>
                <w:szCs w:val="22"/>
              </w:rPr>
            </w:pPr>
            <w:r>
              <w:t xml:space="preserve">  </w:t>
            </w:r>
            <w:r w:rsidR="00DC2F52" w:rsidRPr="006F26AA">
              <w:rPr>
                <w:sz w:val="22"/>
                <w:szCs w:val="22"/>
              </w:rPr>
              <w:t>(</w:t>
            </w:r>
            <w:r w:rsidR="00DC2F52" w:rsidRPr="006F26AA">
              <w:rPr>
                <w:rFonts w:ascii="Arial" w:hAnsi="Arial" w:cs="Arial"/>
                <w:sz w:val="22"/>
                <w:szCs w:val="22"/>
              </w:rPr>
              <w:t>1) Kushtet e veçanta të përcaktuara me ligj të veçantë ose me marrëveshje kolektive për personat ndihmës teknik në fushën e transportit të personave dhe pajisjeve në kategorinë A do të jenë:</w:t>
            </w:r>
          </w:p>
          <w:p w:rsidR="00DC2F52" w:rsidRPr="006F26AA" w:rsidRDefault="00DC2F52" w:rsidP="00A272EE">
            <w:pPr>
              <w:ind w:firstLine="424"/>
              <w:jc w:val="both"/>
              <w:rPr>
                <w:rFonts w:ascii="Arial" w:hAnsi="Arial" w:cs="Arial"/>
                <w:sz w:val="22"/>
                <w:szCs w:val="22"/>
              </w:rPr>
            </w:pPr>
            <w:r w:rsidRPr="006F26AA">
              <w:rPr>
                <w:rFonts w:ascii="Arial" w:hAnsi="Arial" w:cs="Arial"/>
                <w:sz w:val="22"/>
                <w:szCs w:val="22"/>
              </w:rPr>
              <w:t>- Kualifikimet profesionale</w:t>
            </w:r>
          </w:p>
          <w:p w:rsidR="00DC2F52" w:rsidRPr="006F26AA" w:rsidRDefault="00DC2F52" w:rsidP="00A272EE">
            <w:pPr>
              <w:ind w:firstLine="424"/>
              <w:jc w:val="both"/>
              <w:rPr>
                <w:rFonts w:ascii="Arial" w:hAnsi="Arial" w:cs="Arial"/>
                <w:sz w:val="22"/>
                <w:szCs w:val="22"/>
              </w:rPr>
            </w:pPr>
            <w:r w:rsidRPr="006F26AA">
              <w:rPr>
                <w:rFonts w:ascii="Arial" w:hAnsi="Arial" w:cs="Arial"/>
                <w:sz w:val="22"/>
                <w:szCs w:val="22"/>
              </w:rPr>
              <w:t>- Ka përfunduar shkollën e mesme</w:t>
            </w:r>
          </w:p>
          <w:p w:rsidR="00DC2F52" w:rsidRPr="006F26AA" w:rsidRDefault="00DC2F52" w:rsidP="00A272EE">
            <w:pPr>
              <w:ind w:firstLine="424"/>
              <w:jc w:val="both"/>
              <w:rPr>
                <w:rFonts w:ascii="Arial" w:hAnsi="Arial" w:cs="Arial"/>
                <w:sz w:val="22"/>
                <w:szCs w:val="22"/>
              </w:rPr>
            </w:pPr>
            <w:r w:rsidRPr="006F26AA">
              <w:rPr>
                <w:rFonts w:ascii="Arial" w:hAnsi="Arial" w:cs="Arial"/>
                <w:sz w:val="22"/>
                <w:szCs w:val="22"/>
              </w:rPr>
              <w:t>- Me ose pa përvojë pune</w:t>
            </w:r>
          </w:p>
          <w:p w:rsidR="00DC2F52" w:rsidRPr="006F26AA" w:rsidRDefault="00DC2F52" w:rsidP="00A272EE">
            <w:pPr>
              <w:ind w:firstLine="424"/>
              <w:jc w:val="both"/>
              <w:rPr>
                <w:rFonts w:ascii="Arial" w:hAnsi="Arial" w:cs="Arial"/>
                <w:sz w:val="22"/>
                <w:szCs w:val="22"/>
              </w:rPr>
            </w:pPr>
            <w:r w:rsidRPr="006F26AA">
              <w:rPr>
                <w:rFonts w:ascii="Arial" w:hAnsi="Arial" w:cs="Arial"/>
                <w:sz w:val="22"/>
                <w:szCs w:val="22"/>
              </w:rPr>
              <w:t xml:space="preserve">- </w:t>
            </w:r>
            <w:r w:rsidR="0098674B">
              <w:rPr>
                <w:rFonts w:ascii="Arial" w:hAnsi="Arial" w:cs="Arial"/>
                <w:sz w:val="22"/>
                <w:szCs w:val="22"/>
                <w:lang w:val="sq-AL"/>
              </w:rPr>
              <w:t>L</w:t>
            </w:r>
            <w:r w:rsidR="00D756A8" w:rsidRPr="006F26AA">
              <w:rPr>
                <w:rFonts w:ascii="Arial" w:hAnsi="Arial" w:cs="Arial"/>
                <w:sz w:val="22"/>
                <w:szCs w:val="22"/>
                <w:lang w:val="sq-AL"/>
              </w:rPr>
              <w:t xml:space="preserve">eja </w:t>
            </w:r>
            <w:r w:rsidRPr="006F26AA">
              <w:rPr>
                <w:rFonts w:ascii="Arial" w:hAnsi="Arial" w:cs="Arial"/>
                <w:sz w:val="22"/>
                <w:szCs w:val="22"/>
              </w:rPr>
              <w:t>a e shoferit B kategoria</w:t>
            </w:r>
          </w:p>
          <w:p w:rsidR="00DC2F52" w:rsidRPr="006F26AA" w:rsidRDefault="0098674B" w:rsidP="00A272EE">
            <w:pPr>
              <w:ind w:firstLine="424"/>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sq-AL"/>
              </w:rPr>
              <w:t>N</w:t>
            </w:r>
            <w:r w:rsidR="00DC2F52" w:rsidRPr="006F26AA">
              <w:rPr>
                <w:rFonts w:ascii="Arial" w:hAnsi="Arial" w:cs="Arial"/>
                <w:sz w:val="22"/>
                <w:szCs w:val="22"/>
              </w:rPr>
              <w:t>johja e nivelit të gjuhëve të huaja sipas CEFR (CEFR)</w:t>
            </w:r>
          </w:p>
          <w:p w:rsidR="00DC2F52" w:rsidRPr="006F26AA" w:rsidRDefault="0098674B" w:rsidP="00A272EE">
            <w:pPr>
              <w:ind w:firstLine="424"/>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sq-AL"/>
              </w:rPr>
              <w:t>P</w:t>
            </w:r>
            <w:bookmarkStart w:id="0" w:name="_GoBack"/>
            <w:bookmarkEnd w:id="0"/>
            <w:r w:rsidR="00DC2F52" w:rsidRPr="006F26AA">
              <w:rPr>
                <w:rFonts w:ascii="Arial" w:hAnsi="Arial" w:cs="Arial"/>
                <w:sz w:val="22"/>
                <w:szCs w:val="22"/>
              </w:rPr>
              <w:t>ërvojë pune, si më poshtë:</w:t>
            </w:r>
          </w:p>
          <w:p w:rsidR="00DC2F52" w:rsidRPr="006F26AA" w:rsidRDefault="00DC2F52" w:rsidP="00E5139E">
            <w:pPr>
              <w:ind w:firstLine="849"/>
              <w:jc w:val="both"/>
              <w:rPr>
                <w:rFonts w:ascii="Arial" w:hAnsi="Arial" w:cs="Arial"/>
                <w:sz w:val="22"/>
                <w:szCs w:val="22"/>
              </w:rPr>
            </w:pPr>
            <w:r w:rsidRPr="006F26AA">
              <w:rPr>
                <w:rFonts w:ascii="Arial" w:hAnsi="Arial" w:cs="Arial"/>
                <w:sz w:val="22"/>
                <w:szCs w:val="22"/>
              </w:rPr>
              <w:t>- për nivelin A2</w:t>
            </w:r>
          </w:p>
          <w:p w:rsidR="00A95CC3" w:rsidRPr="006F26AA" w:rsidRDefault="00DC2F52" w:rsidP="00E5139E">
            <w:pPr>
              <w:pStyle w:val="ListParagraph"/>
              <w:ind w:left="0" w:firstLine="849"/>
              <w:jc w:val="both"/>
              <w:rPr>
                <w:rFonts w:ascii="Arial" w:hAnsi="Arial" w:cs="Arial"/>
                <w:sz w:val="22"/>
                <w:szCs w:val="22"/>
              </w:rPr>
            </w:pPr>
            <w:r w:rsidRPr="006F26AA">
              <w:rPr>
                <w:rFonts w:ascii="Arial" w:hAnsi="Arial" w:cs="Arial"/>
                <w:sz w:val="22"/>
                <w:szCs w:val="22"/>
              </w:rPr>
              <w:t xml:space="preserve">- 1 vit përvojë pune në profesion, në një sektor privat ose </w:t>
            </w:r>
            <w:r w:rsidR="006F26AA" w:rsidRPr="006F26AA">
              <w:rPr>
                <w:rFonts w:ascii="Arial" w:hAnsi="Arial" w:cs="Arial"/>
                <w:sz w:val="22"/>
                <w:szCs w:val="22"/>
              </w:rPr>
              <w:t>public</w:t>
            </w:r>
          </w:p>
          <w:p w:rsidR="006F26AA" w:rsidRPr="006C7F0A" w:rsidRDefault="006F26AA" w:rsidP="00DC2F52">
            <w:pPr>
              <w:pStyle w:val="ListParagraph"/>
              <w:ind w:left="0"/>
              <w:jc w:val="both"/>
              <w:rPr>
                <w:rFonts w:ascii="StobiSerif Regular" w:hAnsi="StobiSerif Regular" w:cs="StobiSerif Regular"/>
                <w:lang w:val="mk-MK"/>
              </w:rPr>
            </w:pPr>
          </w:p>
        </w:tc>
      </w:tr>
    </w:tbl>
    <w:p w:rsidR="00A95CC3" w:rsidRDefault="007710B3" w:rsidP="00A95CC3">
      <w:pPr>
        <w:rPr>
          <w:rFonts w:ascii="StobiSerif Regular" w:hAnsi="StobiSerif Regular" w:cs="StobiSerif Regular"/>
          <w:b/>
          <w:bCs/>
          <w:sz w:val="22"/>
          <w:szCs w:val="22"/>
        </w:rPr>
      </w:pPr>
      <w:r>
        <w:rPr>
          <w:rFonts w:ascii="StobiSerif Regular" w:hAnsi="StobiSerif Regular" w:cs="StobiSerif Regular"/>
          <w:b/>
          <w:bCs/>
          <w:sz w:val="22"/>
          <w:szCs w:val="22"/>
        </w:rPr>
        <w:t xml:space="preserve">IV. </w:t>
      </w:r>
      <w:r w:rsidR="00C00DF0">
        <w:rPr>
          <w:rFonts w:ascii="StobiSerif Regular" w:hAnsi="StobiSerif Regular" w:cs="StobiSerif Regular"/>
          <w:b/>
          <w:bCs/>
          <w:sz w:val="22"/>
          <w:szCs w:val="22"/>
          <w:lang w:val="sq-AL"/>
        </w:rPr>
        <w:t>PËRSHKRIMI</w:t>
      </w:r>
      <w:r>
        <w:rPr>
          <w:rFonts w:ascii="StobiSerif Regular" w:hAnsi="StobiSerif Regular" w:cs="StobiSerif Regular"/>
          <w:b/>
          <w:bCs/>
          <w:sz w:val="22"/>
          <w:szCs w:val="22"/>
        </w:rPr>
        <w:t xml:space="preserve">TABELAR I </w:t>
      </w:r>
      <w:r>
        <w:rPr>
          <w:rFonts w:ascii="StobiSerif Regular" w:hAnsi="StobiSerif Regular" w:cs="StobiSerif Regular"/>
          <w:b/>
          <w:bCs/>
          <w:sz w:val="22"/>
          <w:szCs w:val="22"/>
          <w:lang w:val="sq-AL"/>
        </w:rPr>
        <w:t xml:space="preserve">VENDEVE </w:t>
      </w:r>
      <w:r w:rsidR="00F7021B" w:rsidRPr="00F7021B">
        <w:rPr>
          <w:rFonts w:ascii="StobiSerif Regular" w:hAnsi="StobiSerif Regular" w:cs="StobiSerif Regular"/>
          <w:b/>
          <w:bCs/>
          <w:sz w:val="22"/>
          <w:szCs w:val="22"/>
        </w:rPr>
        <w:t xml:space="preserve"> TË PUNËS NË </w:t>
      </w:r>
      <w:r w:rsidR="00572FAE">
        <w:rPr>
          <w:rFonts w:ascii="StobiSerif Regular" w:hAnsi="StobiSerif Regular" w:cs="StobiSerif Regular"/>
          <w:b/>
          <w:bCs/>
          <w:sz w:val="22"/>
          <w:szCs w:val="22"/>
          <w:lang w:val="sq-AL"/>
        </w:rPr>
        <w:t>BYRONË PËR ZHVILLIM</w:t>
      </w:r>
      <w:r w:rsidR="00F7021B" w:rsidRPr="00F7021B">
        <w:rPr>
          <w:rFonts w:ascii="StobiSerif Regular" w:hAnsi="StobiSerif Regular" w:cs="StobiSerif Regular"/>
          <w:b/>
          <w:bCs/>
          <w:sz w:val="22"/>
          <w:szCs w:val="22"/>
        </w:rPr>
        <w:t xml:space="preserve"> RAJONAL</w:t>
      </w:r>
    </w:p>
    <w:p w:rsidR="00C00DF0" w:rsidRDefault="00C00DF0" w:rsidP="00A95CC3">
      <w:pPr>
        <w:rPr>
          <w:rFonts w:ascii="StobiSerif Regular" w:hAnsi="StobiSerif Regular" w:cs="StobiSerif Regula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5794"/>
      </w:tblGrid>
      <w:tr w:rsidR="00A95CC3" w:rsidRPr="00B8071C" w:rsidTr="00A875D0">
        <w:tc>
          <w:tcPr>
            <w:tcW w:w="9242" w:type="dxa"/>
            <w:gridSpan w:val="2"/>
            <w:shd w:val="clear" w:color="auto" w:fill="FFFFFF"/>
          </w:tcPr>
          <w:p w:rsidR="00A95CC3" w:rsidRPr="00896DA7" w:rsidRDefault="005922C6" w:rsidP="00A875D0">
            <w:pPr>
              <w:pStyle w:val="ListParagraph"/>
              <w:widowControl w:val="0"/>
              <w:numPr>
                <w:ilvl w:val="0"/>
                <w:numId w:val="15"/>
              </w:numPr>
              <w:tabs>
                <w:tab w:val="left" w:pos="0"/>
                <w:tab w:val="left" w:pos="426"/>
              </w:tabs>
              <w:autoSpaceDE w:val="0"/>
              <w:autoSpaceDN w:val="0"/>
              <w:adjustRightInd w:val="0"/>
              <w:ind w:hanging="720"/>
              <w:rPr>
                <w:rFonts w:ascii="StobiSerif Bold" w:hAnsi="StobiSerif Bold" w:cs="StobiSerif Bold"/>
                <w:sz w:val="20"/>
                <w:szCs w:val="20"/>
                <w:lang w:val="ru-RU"/>
              </w:rPr>
            </w:pPr>
            <w:r>
              <w:rPr>
                <w:rFonts w:ascii="StobiSerif Bold" w:hAnsi="StobiSerif Bold" w:cs="StobiSerif Bold"/>
                <w:sz w:val="20"/>
                <w:szCs w:val="20"/>
                <w:lang w:val="sq-AL"/>
              </w:rPr>
              <w:t xml:space="preserve">Sektori mbi zbatimin e politikave për zhvillim rajonal </w:t>
            </w:r>
          </w:p>
        </w:tc>
      </w:tr>
      <w:tr w:rsidR="00A95CC3" w:rsidRPr="00B8071C" w:rsidTr="00A875D0">
        <w:tc>
          <w:tcPr>
            <w:tcW w:w="9242"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p>
        </w:tc>
      </w:tr>
      <w:tr w:rsidR="00F95C84" w:rsidRPr="00897710" w:rsidTr="00A875D0">
        <w:tc>
          <w:tcPr>
            <w:tcW w:w="3369" w:type="dxa"/>
            <w:shd w:val="pct25" w:color="auto" w:fill="auto"/>
          </w:tcPr>
          <w:p w:rsidR="00F95C84" w:rsidRPr="008A4029" w:rsidRDefault="00F95C84" w:rsidP="00A875D0">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lastRenderedPageBreak/>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3" w:type="dxa"/>
          </w:tcPr>
          <w:p w:rsidR="00F95C84" w:rsidRPr="00676D01" w:rsidRDefault="00F95C84" w:rsidP="008F0885">
            <w:r w:rsidRPr="00676D01">
              <w:t>1</w:t>
            </w:r>
          </w:p>
        </w:tc>
      </w:tr>
      <w:tr w:rsidR="00F95C84" w:rsidRPr="00897710" w:rsidTr="00A875D0">
        <w:tc>
          <w:tcPr>
            <w:tcW w:w="3369" w:type="dxa"/>
            <w:shd w:val="pct25" w:color="auto" w:fill="auto"/>
          </w:tcPr>
          <w:p w:rsidR="00F95C84" w:rsidRPr="009B319D" w:rsidRDefault="00F95C84" w:rsidP="00A875D0">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3" w:type="dxa"/>
          </w:tcPr>
          <w:p w:rsidR="00F95C84" w:rsidRPr="00676D01" w:rsidRDefault="00F95C84" w:rsidP="008F0885">
            <w:r w:rsidRPr="00676D01">
              <w:t>UPR 01 01 B02 000</w:t>
            </w:r>
          </w:p>
        </w:tc>
      </w:tr>
      <w:tr w:rsidR="00F95C84" w:rsidRPr="00897710" w:rsidTr="00A875D0">
        <w:tc>
          <w:tcPr>
            <w:tcW w:w="3369" w:type="dxa"/>
            <w:shd w:val="pct25" w:color="auto" w:fill="auto"/>
          </w:tcPr>
          <w:p w:rsidR="00F95C84" w:rsidRPr="009B319D" w:rsidRDefault="00F95C84" w:rsidP="00A875D0">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3" w:type="dxa"/>
          </w:tcPr>
          <w:p w:rsidR="00F95C84" w:rsidRPr="002742D5" w:rsidRDefault="00F95C84" w:rsidP="008F0885">
            <w:pPr>
              <w:rPr>
                <w:sz w:val="20"/>
                <w:szCs w:val="20"/>
              </w:rPr>
            </w:pPr>
            <w:r w:rsidRPr="002742D5">
              <w:rPr>
                <w:sz w:val="20"/>
                <w:szCs w:val="20"/>
              </w:rPr>
              <w:t>B2</w:t>
            </w:r>
          </w:p>
        </w:tc>
      </w:tr>
      <w:tr w:rsidR="00F95C84" w:rsidRPr="00897710" w:rsidTr="00A875D0">
        <w:tc>
          <w:tcPr>
            <w:tcW w:w="3369" w:type="dxa"/>
            <w:shd w:val="pct25" w:color="auto" w:fill="auto"/>
          </w:tcPr>
          <w:p w:rsidR="00F95C84" w:rsidRPr="008A4029" w:rsidRDefault="00F95C84" w:rsidP="00A875D0">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3" w:type="dxa"/>
          </w:tcPr>
          <w:p w:rsidR="00F95C84" w:rsidRPr="002742D5" w:rsidRDefault="00F95C84" w:rsidP="008F0885">
            <w:pPr>
              <w:rPr>
                <w:rFonts w:ascii="Arial" w:hAnsi="Arial" w:cs="Arial"/>
                <w:sz w:val="20"/>
                <w:szCs w:val="20"/>
              </w:rPr>
            </w:pPr>
            <w:r w:rsidRPr="002742D5">
              <w:rPr>
                <w:rFonts w:ascii="Arial" w:hAnsi="Arial" w:cs="Arial"/>
                <w:sz w:val="20"/>
                <w:szCs w:val="20"/>
              </w:rPr>
              <w:t>Udhëheqësi i sektorit</w:t>
            </w:r>
          </w:p>
        </w:tc>
      </w:tr>
      <w:tr w:rsidR="00F95C84" w:rsidRPr="00897710" w:rsidTr="00A875D0">
        <w:tc>
          <w:tcPr>
            <w:tcW w:w="3369" w:type="dxa"/>
            <w:shd w:val="pct25" w:color="auto" w:fill="auto"/>
          </w:tcPr>
          <w:p w:rsidR="00F95C84" w:rsidRPr="009B319D" w:rsidRDefault="00F95C84" w:rsidP="00A875D0">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3" w:type="dxa"/>
          </w:tcPr>
          <w:p w:rsidR="00F95C84" w:rsidRPr="002742D5" w:rsidRDefault="00F95C84" w:rsidP="008F0885">
            <w:pPr>
              <w:rPr>
                <w:rFonts w:ascii="Arial" w:hAnsi="Arial" w:cs="Arial"/>
                <w:sz w:val="20"/>
                <w:szCs w:val="20"/>
              </w:rPr>
            </w:pPr>
            <w:r w:rsidRPr="002742D5">
              <w:rPr>
                <w:rFonts w:ascii="Arial" w:hAnsi="Arial" w:cs="Arial"/>
                <w:sz w:val="20"/>
                <w:szCs w:val="20"/>
              </w:rPr>
              <w:t>Udhëheqës i Sektorit për Zbatimin e Politikave për Zhvillim Rajonal</w:t>
            </w:r>
          </w:p>
        </w:tc>
      </w:tr>
      <w:tr w:rsidR="00F95C84" w:rsidRPr="00897710" w:rsidTr="00A875D0">
        <w:tc>
          <w:tcPr>
            <w:tcW w:w="3369" w:type="dxa"/>
            <w:shd w:val="pct25" w:color="auto" w:fill="auto"/>
          </w:tcPr>
          <w:p w:rsidR="00F95C84" w:rsidRPr="009B319D" w:rsidRDefault="00F95C84" w:rsidP="00A875D0">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3" w:type="dxa"/>
          </w:tcPr>
          <w:p w:rsidR="00F95C84" w:rsidRPr="002742D5" w:rsidRDefault="00F95C84" w:rsidP="008F0885">
            <w:pPr>
              <w:rPr>
                <w:rFonts w:ascii="Arial" w:hAnsi="Arial" w:cs="Arial"/>
                <w:sz w:val="20"/>
                <w:szCs w:val="20"/>
              </w:rPr>
            </w:pPr>
            <w:r w:rsidRPr="002742D5">
              <w:rPr>
                <w:rFonts w:ascii="Arial" w:hAnsi="Arial" w:cs="Arial"/>
                <w:sz w:val="20"/>
                <w:szCs w:val="20"/>
              </w:rPr>
              <w:t>1</w:t>
            </w:r>
          </w:p>
        </w:tc>
      </w:tr>
      <w:tr w:rsidR="00F95C84" w:rsidRPr="00897710" w:rsidTr="00A875D0">
        <w:tc>
          <w:tcPr>
            <w:tcW w:w="3369" w:type="dxa"/>
            <w:shd w:val="pct25" w:color="auto" w:fill="auto"/>
          </w:tcPr>
          <w:p w:rsidR="00F95C84" w:rsidRPr="00FF57A5" w:rsidRDefault="00F95C84" w:rsidP="00A875D0">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F95C84" w:rsidRPr="008A4029" w:rsidRDefault="00F95C84" w:rsidP="00A875D0">
            <w:pPr>
              <w:widowControl w:val="0"/>
              <w:autoSpaceDE w:val="0"/>
              <w:autoSpaceDN w:val="0"/>
              <w:adjustRightInd w:val="0"/>
              <w:rPr>
                <w:rFonts w:ascii="StobiSerif Regular" w:hAnsi="StobiSerif Regular" w:cs="StobiSerif Regular"/>
                <w:b/>
                <w:bCs/>
                <w:sz w:val="20"/>
                <w:szCs w:val="20"/>
              </w:rPr>
            </w:pPr>
          </w:p>
        </w:tc>
        <w:tc>
          <w:tcPr>
            <w:tcW w:w="5873" w:type="dxa"/>
          </w:tcPr>
          <w:p w:rsidR="00F95C84" w:rsidRPr="002742D5" w:rsidRDefault="00F95C84" w:rsidP="008F0885">
            <w:pPr>
              <w:rPr>
                <w:rFonts w:ascii="Arial" w:hAnsi="Arial" w:cs="Arial"/>
                <w:sz w:val="20"/>
                <w:szCs w:val="20"/>
              </w:rPr>
            </w:pPr>
            <w:r w:rsidRPr="002742D5">
              <w:rPr>
                <w:rFonts w:ascii="Arial" w:hAnsi="Arial" w:cs="Arial"/>
                <w:sz w:val="20"/>
                <w:szCs w:val="20"/>
              </w:rPr>
              <w:t>Drejtor</w:t>
            </w:r>
            <w:r w:rsidR="006D4BE4" w:rsidRPr="002742D5">
              <w:rPr>
                <w:rFonts w:ascii="Arial" w:hAnsi="Arial" w:cs="Arial"/>
                <w:sz w:val="20"/>
                <w:szCs w:val="20"/>
                <w:lang w:val="sq-AL"/>
              </w:rPr>
              <w:t>it</w:t>
            </w:r>
            <w:r w:rsidR="006D4BE4" w:rsidRPr="002742D5">
              <w:rPr>
                <w:rFonts w:ascii="Arial" w:hAnsi="Arial" w:cs="Arial"/>
                <w:sz w:val="20"/>
                <w:szCs w:val="20"/>
              </w:rPr>
              <w:t xml:space="preserve"> </w:t>
            </w:r>
            <w:r w:rsidR="006D4BE4" w:rsidRPr="002742D5">
              <w:rPr>
                <w:rFonts w:ascii="Arial" w:hAnsi="Arial" w:cs="Arial"/>
                <w:sz w:val="20"/>
                <w:szCs w:val="20"/>
                <w:lang w:val="sq-AL"/>
              </w:rPr>
              <w:t>të</w:t>
            </w:r>
            <w:r w:rsidRPr="002742D5">
              <w:rPr>
                <w:rFonts w:ascii="Arial" w:hAnsi="Arial" w:cs="Arial"/>
                <w:sz w:val="20"/>
                <w:szCs w:val="20"/>
              </w:rPr>
              <w:t xml:space="preserve"> Byrosë</w:t>
            </w:r>
          </w:p>
        </w:tc>
      </w:tr>
      <w:tr w:rsidR="00F95C84" w:rsidRPr="00897710" w:rsidTr="00A875D0">
        <w:tc>
          <w:tcPr>
            <w:tcW w:w="3369" w:type="dxa"/>
            <w:shd w:val="pct25" w:color="auto" w:fill="auto"/>
          </w:tcPr>
          <w:p w:rsidR="00F95C84" w:rsidRPr="00CC673E" w:rsidRDefault="00F95C84" w:rsidP="00A875D0">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3" w:type="dxa"/>
          </w:tcPr>
          <w:p w:rsidR="00F95C84" w:rsidRPr="002742D5" w:rsidRDefault="00F95C84" w:rsidP="008F0885">
            <w:pPr>
              <w:rPr>
                <w:rFonts w:ascii="Arial" w:hAnsi="Arial" w:cs="Arial"/>
                <w:sz w:val="20"/>
                <w:szCs w:val="20"/>
              </w:rPr>
            </w:pPr>
            <w:r w:rsidRPr="002742D5">
              <w:rPr>
                <w:rFonts w:ascii="Arial" w:hAnsi="Arial" w:cs="Arial"/>
                <w:sz w:val="20"/>
                <w:szCs w:val="20"/>
              </w:rPr>
              <w:t>Shkenca Juridike, Ekonomi</w:t>
            </w:r>
          </w:p>
        </w:tc>
      </w:tr>
      <w:tr w:rsidR="00F95C84" w:rsidRPr="00897710" w:rsidTr="00A875D0">
        <w:tc>
          <w:tcPr>
            <w:tcW w:w="3369" w:type="dxa"/>
            <w:shd w:val="pct25" w:color="auto" w:fill="auto"/>
          </w:tcPr>
          <w:p w:rsidR="00F95C84" w:rsidRPr="008F154F" w:rsidRDefault="00F95C84" w:rsidP="00A875D0">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3" w:type="dxa"/>
          </w:tcPr>
          <w:p w:rsidR="00F95C84" w:rsidRPr="00676D01" w:rsidRDefault="00F95C84" w:rsidP="008F0885"/>
        </w:tc>
      </w:tr>
      <w:tr w:rsidR="00F95C84" w:rsidRPr="00897710" w:rsidTr="00A875D0">
        <w:trPr>
          <w:trHeight w:val="958"/>
        </w:trPr>
        <w:tc>
          <w:tcPr>
            <w:tcW w:w="3369" w:type="dxa"/>
            <w:shd w:val="pct25" w:color="auto" w:fill="auto"/>
          </w:tcPr>
          <w:p w:rsidR="00F95C84" w:rsidRPr="00CC673E" w:rsidRDefault="00F95C84" w:rsidP="00A875D0">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F95C84" w:rsidRPr="008A4029" w:rsidRDefault="00F95C84" w:rsidP="00A875D0">
            <w:pPr>
              <w:widowControl w:val="0"/>
              <w:autoSpaceDE w:val="0"/>
              <w:autoSpaceDN w:val="0"/>
              <w:adjustRightInd w:val="0"/>
              <w:rPr>
                <w:rFonts w:ascii="StobiSerif Regular" w:hAnsi="StobiSerif Regular" w:cs="StobiSerif Regular"/>
                <w:b/>
                <w:bCs/>
                <w:sz w:val="20"/>
                <w:szCs w:val="20"/>
              </w:rPr>
            </w:pPr>
          </w:p>
          <w:p w:rsidR="00F95C84" w:rsidRPr="008A4029" w:rsidRDefault="00F95C84" w:rsidP="00A875D0">
            <w:pPr>
              <w:widowControl w:val="0"/>
              <w:autoSpaceDE w:val="0"/>
              <w:autoSpaceDN w:val="0"/>
              <w:adjustRightInd w:val="0"/>
              <w:rPr>
                <w:rFonts w:ascii="StobiSerif Regular" w:hAnsi="StobiSerif Regular" w:cs="StobiSerif Regular"/>
                <w:b/>
                <w:bCs/>
                <w:sz w:val="20"/>
                <w:szCs w:val="20"/>
              </w:rPr>
            </w:pPr>
          </w:p>
          <w:p w:rsidR="00F95C84" w:rsidRPr="008A4029" w:rsidRDefault="00F95C84" w:rsidP="00A875D0">
            <w:pPr>
              <w:widowControl w:val="0"/>
              <w:autoSpaceDE w:val="0"/>
              <w:autoSpaceDN w:val="0"/>
              <w:adjustRightInd w:val="0"/>
              <w:rPr>
                <w:rFonts w:ascii="StobiSerif Regular" w:hAnsi="StobiSerif Regular" w:cs="StobiSerif Regular"/>
                <w:b/>
                <w:bCs/>
                <w:sz w:val="20"/>
                <w:szCs w:val="20"/>
              </w:rPr>
            </w:pPr>
          </w:p>
          <w:p w:rsidR="00F95C84" w:rsidRPr="008A4029" w:rsidRDefault="00F95C84" w:rsidP="00A875D0">
            <w:pPr>
              <w:widowControl w:val="0"/>
              <w:autoSpaceDE w:val="0"/>
              <w:autoSpaceDN w:val="0"/>
              <w:adjustRightInd w:val="0"/>
              <w:rPr>
                <w:rFonts w:ascii="StobiSerif Regular" w:hAnsi="StobiSerif Regular" w:cs="StobiSerif Regular"/>
                <w:b/>
                <w:bCs/>
                <w:sz w:val="20"/>
                <w:szCs w:val="20"/>
              </w:rPr>
            </w:pPr>
          </w:p>
        </w:tc>
        <w:tc>
          <w:tcPr>
            <w:tcW w:w="5873" w:type="dxa"/>
          </w:tcPr>
          <w:p w:rsidR="00F95C84" w:rsidRPr="00676D01" w:rsidRDefault="00F95C84" w:rsidP="008F0885"/>
        </w:tc>
      </w:tr>
      <w:tr w:rsidR="00A95CC3" w:rsidRPr="00897710" w:rsidTr="00A875D0">
        <w:tc>
          <w:tcPr>
            <w:tcW w:w="3369" w:type="dxa"/>
            <w:shd w:val="pct25" w:color="auto" w:fill="auto"/>
          </w:tcPr>
          <w:p w:rsidR="00A95CC3" w:rsidRPr="00CC673E" w:rsidRDefault="00CC673E" w:rsidP="00A875D0">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A95CC3" w:rsidRPr="008A4029" w:rsidRDefault="00A95CC3" w:rsidP="00A875D0">
            <w:pPr>
              <w:widowControl w:val="0"/>
              <w:autoSpaceDE w:val="0"/>
              <w:autoSpaceDN w:val="0"/>
              <w:adjustRightInd w:val="0"/>
              <w:rPr>
                <w:rFonts w:ascii="StobiSerif Regular" w:hAnsi="StobiSerif Regular" w:cs="StobiSerif Regular"/>
                <w:b/>
                <w:bCs/>
                <w:sz w:val="20"/>
                <w:szCs w:val="20"/>
              </w:rPr>
            </w:pPr>
          </w:p>
          <w:p w:rsidR="00A95CC3" w:rsidRPr="008A4029" w:rsidRDefault="00A95CC3" w:rsidP="00A875D0">
            <w:pPr>
              <w:widowControl w:val="0"/>
              <w:autoSpaceDE w:val="0"/>
              <w:autoSpaceDN w:val="0"/>
              <w:adjustRightInd w:val="0"/>
              <w:rPr>
                <w:rFonts w:ascii="StobiSerif Regular" w:hAnsi="StobiSerif Regular" w:cs="StobiSerif Regular"/>
                <w:b/>
                <w:bCs/>
                <w:sz w:val="20"/>
                <w:szCs w:val="20"/>
              </w:rPr>
            </w:pPr>
          </w:p>
          <w:p w:rsidR="00A95CC3" w:rsidRPr="008A4029" w:rsidRDefault="00A95CC3" w:rsidP="00A875D0">
            <w:pPr>
              <w:widowControl w:val="0"/>
              <w:autoSpaceDE w:val="0"/>
              <w:autoSpaceDN w:val="0"/>
              <w:adjustRightInd w:val="0"/>
              <w:rPr>
                <w:rFonts w:ascii="StobiSerif Regular" w:hAnsi="StobiSerif Regular" w:cs="StobiSerif Regular"/>
                <w:b/>
                <w:bCs/>
                <w:sz w:val="20"/>
                <w:szCs w:val="20"/>
              </w:rPr>
            </w:pPr>
          </w:p>
          <w:p w:rsidR="00A95CC3" w:rsidRPr="008A4029" w:rsidRDefault="00A95CC3" w:rsidP="00A875D0">
            <w:pPr>
              <w:widowControl w:val="0"/>
              <w:autoSpaceDE w:val="0"/>
              <w:autoSpaceDN w:val="0"/>
              <w:adjustRightInd w:val="0"/>
              <w:rPr>
                <w:rFonts w:ascii="StobiSerif Regular" w:hAnsi="StobiSerif Regular" w:cs="StobiSerif Regular"/>
                <w:b/>
                <w:bCs/>
                <w:sz w:val="20"/>
                <w:szCs w:val="20"/>
              </w:rPr>
            </w:pPr>
          </w:p>
          <w:p w:rsidR="00A95CC3" w:rsidRPr="008A4029" w:rsidRDefault="00A95CC3" w:rsidP="00A875D0">
            <w:pPr>
              <w:widowControl w:val="0"/>
              <w:autoSpaceDE w:val="0"/>
              <w:autoSpaceDN w:val="0"/>
              <w:adjustRightInd w:val="0"/>
              <w:rPr>
                <w:rFonts w:ascii="StobiSerif Regular" w:hAnsi="StobiSerif Regular" w:cs="StobiSerif Regular"/>
                <w:b/>
                <w:bCs/>
                <w:sz w:val="20"/>
                <w:szCs w:val="20"/>
              </w:rPr>
            </w:pPr>
          </w:p>
        </w:tc>
        <w:tc>
          <w:tcPr>
            <w:tcW w:w="5873" w:type="dxa"/>
          </w:tcPr>
          <w:p w:rsidR="00483C8B" w:rsidRPr="00483C8B" w:rsidRDefault="00A95CC3" w:rsidP="00483C8B">
            <w:pPr>
              <w:ind w:left="-9" w:right="26"/>
              <w:jc w:val="both"/>
              <w:rPr>
                <w:rFonts w:ascii="StobiSerif Regular" w:hAnsi="StobiSerif Regular" w:cs="StobiSerif Regular"/>
                <w:sz w:val="20"/>
                <w:szCs w:val="20"/>
              </w:rPr>
            </w:pPr>
            <w:r>
              <w:rPr>
                <w:rFonts w:ascii="StobiSerif Regular" w:hAnsi="StobiSerif Regular" w:cs="StobiSerif Regular"/>
                <w:sz w:val="20"/>
                <w:szCs w:val="20"/>
              </w:rPr>
              <w:t>-</w:t>
            </w:r>
            <w:r w:rsidR="00483C8B">
              <w:t xml:space="preserve"> </w:t>
            </w:r>
            <w:r w:rsidR="00483C8B" w:rsidRPr="00483C8B">
              <w:rPr>
                <w:rFonts w:ascii="StobiSerif Regular" w:hAnsi="StobiSerif Regular" w:cs="StobiSerif Regular"/>
                <w:sz w:val="20"/>
                <w:szCs w:val="20"/>
              </w:rPr>
              <w:t>koordinon aktivitetet në lidhje me përgatitjen e planit strategjik të Byrosë,</w:t>
            </w:r>
          </w:p>
          <w:p w:rsidR="00483C8B" w:rsidRPr="00483C8B" w:rsidRDefault="00483C8B" w:rsidP="00483C8B">
            <w:pPr>
              <w:ind w:left="-9" w:right="26"/>
              <w:jc w:val="both"/>
              <w:rPr>
                <w:rFonts w:ascii="StobiSerif Regular" w:hAnsi="StobiSerif Regular" w:cs="StobiSerif Regular"/>
                <w:sz w:val="20"/>
                <w:szCs w:val="20"/>
              </w:rPr>
            </w:pPr>
            <w:r w:rsidRPr="00483C8B">
              <w:rPr>
                <w:rFonts w:ascii="StobiSerif Regular" w:hAnsi="StobiSerif Regular" w:cs="StobiSerif Regular"/>
                <w:sz w:val="20"/>
                <w:szCs w:val="20"/>
              </w:rPr>
              <w:t xml:space="preserve">- koordinon aktivitetet </w:t>
            </w:r>
            <w:r w:rsidR="00AA08F1">
              <w:rPr>
                <w:rFonts w:ascii="StobiSerif Regular" w:hAnsi="StobiSerif Regular" w:cs="StobiSerif Regular"/>
                <w:sz w:val="20"/>
                <w:szCs w:val="20"/>
              </w:rPr>
              <w:t xml:space="preserve">në lidhje me përgatitjen e </w:t>
            </w:r>
            <w:r w:rsidR="00AA08F1">
              <w:rPr>
                <w:rFonts w:ascii="StobiSerif Regular" w:hAnsi="StobiSerif Regular" w:cs="StobiSerif Regular"/>
                <w:sz w:val="20"/>
                <w:szCs w:val="20"/>
                <w:lang w:val="sq-AL"/>
              </w:rPr>
              <w:t>propozim</w:t>
            </w:r>
            <w:r w:rsidRPr="00483C8B">
              <w:rPr>
                <w:rFonts w:ascii="StobiSerif Regular" w:hAnsi="StobiSerif Regular" w:cs="StobiSerif Regular"/>
                <w:sz w:val="20"/>
                <w:szCs w:val="20"/>
              </w:rPr>
              <w:t xml:space="preserve"> metodologjisë për përgatitjen e dokumenteve të planifikimit,</w:t>
            </w:r>
          </w:p>
          <w:p w:rsidR="00483C8B" w:rsidRPr="00483C8B" w:rsidRDefault="00483C8B" w:rsidP="00483C8B">
            <w:pPr>
              <w:ind w:left="-9" w:right="26"/>
              <w:jc w:val="both"/>
              <w:rPr>
                <w:rFonts w:ascii="StobiSerif Regular" w:hAnsi="StobiSerif Regular" w:cs="StobiSerif Regular"/>
                <w:sz w:val="20"/>
                <w:szCs w:val="20"/>
              </w:rPr>
            </w:pPr>
            <w:r w:rsidRPr="00483C8B">
              <w:rPr>
                <w:rFonts w:ascii="StobiSerif Regular" w:hAnsi="StobiSerif Regular" w:cs="StobiSerif Regular"/>
                <w:sz w:val="20"/>
                <w:szCs w:val="20"/>
              </w:rPr>
              <w:t xml:space="preserve">- koordinon </w:t>
            </w:r>
            <w:r w:rsidR="0047430F">
              <w:rPr>
                <w:rFonts w:ascii="StobiSerif Regular" w:hAnsi="StobiSerif Regular" w:cs="StobiSerif Regular"/>
                <w:sz w:val="20"/>
                <w:szCs w:val="20"/>
              </w:rPr>
              <w:t>aktivitetet në lidhje me pro</w:t>
            </w:r>
            <w:r w:rsidR="0047430F">
              <w:rPr>
                <w:rFonts w:ascii="StobiSerif Regular" w:hAnsi="StobiSerif Regular" w:cs="StobiSerif Regular"/>
                <w:sz w:val="20"/>
                <w:szCs w:val="20"/>
                <w:lang w:val="sq-AL"/>
              </w:rPr>
              <w:t xml:space="preserve">pozim </w:t>
            </w:r>
            <w:r w:rsidRPr="00483C8B">
              <w:rPr>
                <w:rFonts w:ascii="StobiSerif Regular" w:hAnsi="StobiSerif Regular" w:cs="StobiSerif Regular"/>
                <w:sz w:val="20"/>
                <w:szCs w:val="20"/>
              </w:rPr>
              <w:t>-vendimin mbi kriteret dhe treguesit për identifikimin e zonave me nevoja specifike zhvillimore,</w:t>
            </w:r>
          </w:p>
          <w:p w:rsidR="00483C8B" w:rsidRPr="00483C8B" w:rsidRDefault="00483C8B" w:rsidP="00483C8B">
            <w:pPr>
              <w:ind w:left="-9" w:right="26"/>
              <w:jc w:val="both"/>
              <w:rPr>
                <w:rFonts w:ascii="StobiSerif Regular" w:hAnsi="StobiSerif Regular" w:cs="StobiSerif Regular"/>
                <w:sz w:val="20"/>
                <w:szCs w:val="20"/>
              </w:rPr>
            </w:pPr>
            <w:r w:rsidRPr="00483C8B">
              <w:rPr>
                <w:rFonts w:ascii="StobiSerif Regular" w:hAnsi="StobiSerif Regular" w:cs="StobiSerif Regular"/>
                <w:sz w:val="20"/>
                <w:szCs w:val="20"/>
              </w:rPr>
              <w:t xml:space="preserve">- koordinon </w:t>
            </w:r>
            <w:r w:rsidR="0047430F">
              <w:rPr>
                <w:rFonts w:ascii="StobiSerif Regular" w:hAnsi="StobiSerif Regular" w:cs="StobiSerif Regular"/>
                <w:sz w:val="20"/>
                <w:szCs w:val="20"/>
              </w:rPr>
              <w:t>aktivitetet në lidhje me pro</w:t>
            </w:r>
            <w:r w:rsidR="0047430F">
              <w:rPr>
                <w:rFonts w:ascii="StobiSerif Regular" w:hAnsi="StobiSerif Regular" w:cs="StobiSerif Regular"/>
                <w:sz w:val="20"/>
                <w:szCs w:val="20"/>
                <w:lang w:val="sq-AL"/>
              </w:rPr>
              <w:t xml:space="preserve">pozim </w:t>
            </w:r>
            <w:r w:rsidRPr="00483C8B">
              <w:rPr>
                <w:rFonts w:ascii="StobiSerif Regular" w:hAnsi="StobiSerif Regular" w:cs="StobiSerif Regular"/>
                <w:sz w:val="20"/>
                <w:szCs w:val="20"/>
              </w:rPr>
              <w:t>-kriteret për nivelin e zhvillimit të rajoneve planifikuese</w:t>
            </w:r>
          </w:p>
          <w:p w:rsidR="00483C8B" w:rsidRDefault="00483C8B" w:rsidP="00483C8B">
            <w:pPr>
              <w:widowControl w:val="0"/>
              <w:shd w:val="clear" w:color="auto" w:fill="FFFFFF"/>
              <w:tabs>
                <w:tab w:val="left" w:pos="360"/>
              </w:tabs>
              <w:autoSpaceDE w:val="0"/>
              <w:autoSpaceDN w:val="0"/>
              <w:adjustRightInd w:val="0"/>
              <w:spacing w:after="120" w:line="250" w:lineRule="exact"/>
              <w:rPr>
                <w:rFonts w:ascii="StobiSerif Regular" w:hAnsi="StobiSerif Regular" w:cs="StobiSerif Regular"/>
                <w:sz w:val="20"/>
                <w:szCs w:val="20"/>
                <w:lang w:val="sq-AL"/>
              </w:rPr>
            </w:pPr>
            <w:r w:rsidRPr="00483C8B">
              <w:rPr>
                <w:rFonts w:ascii="StobiSerif Regular" w:hAnsi="StobiSerif Regular" w:cs="StobiSerif Regular"/>
                <w:sz w:val="20"/>
                <w:szCs w:val="20"/>
              </w:rPr>
              <w:t>- organizon monitorimin teknik (monitorimin administrativ dhe në terren) të realizimit të projekteve dhe kontratave të punonjësve në Byronë</w:t>
            </w:r>
          </w:p>
          <w:p w:rsidR="00483C8B" w:rsidRDefault="00483C8B" w:rsidP="00483C8B">
            <w:pPr>
              <w:widowControl w:val="0"/>
              <w:shd w:val="clear" w:color="auto" w:fill="FFFFFF"/>
              <w:tabs>
                <w:tab w:val="left" w:pos="360"/>
              </w:tabs>
              <w:autoSpaceDE w:val="0"/>
              <w:autoSpaceDN w:val="0"/>
              <w:adjustRightInd w:val="0"/>
              <w:spacing w:after="120" w:line="250" w:lineRule="exact"/>
              <w:rPr>
                <w:rFonts w:ascii="StobiSerif Regular" w:hAnsi="StobiSerif Regular" w:cs="StobiSerif Regular"/>
                <w:sz w:val="20"/>
                <w:szCs w:val="20"/>
                <w:lang w:val="sq-AL"/>
              </w:rPr>
            </w:pPr>
          </w:p>
          <w:p w:rsidR="00A95CC3" w:rsidRPr="001E1908" w:rsidRDefault="0011322F" w:rsidP="0011322F">
            <w:pPr>
              <w:ind w:left="-9" w:right="26"/>
              <w:jc w:val="both"/>
              <w:rPr>
                <w:rFonts w:ascii="Arial" w:hAnsi="Arial" w:cs="Arial"/>
                <w:sz w:val="20"/>
                <w:szCs w:val="20"/>
              </w:rPr>
            </w:pPr>
            <w:r w:rsidRPr="001E1908">
              <w:rPr>
                <w:rFonts w:ascii="Arial" w:hAnsi="Arial" w:cs="Arial"/>
                <w:sz w:val="20"/>
                <w:szCs w:val="20"/>
              </w:rPr>
              <w:t xml:space="preserve">- </w:t>
            </w:r>
            <w:r w:rsidRPr="001E1908">
              <w:rPr>
                <w:rFonts w:ascii="Arial" w:hAnsi="Arial" w:cs="Arial"/>
                <w:sz w:val="20"/>
                <w:szCs w:val="20"/>
                <w:lang w:val="sq-AL"/>
              </w:rPr>
              <w:t>i</w:t>
            </w:r>
            <w:r w:rsidRPr="001E1908">
              <w:rPr>
                <w:rFonts w:ascii="Arial" w:hAnsi="Arial" w:cs="Arial"/>
                <w:sz w:val="20"/>
                <w:szCs w:val="20"/>
              </w:rPr>
              <w:t xml:space="preserve">vlerësojnë </w:t>
            </w:r>
            <w:r w:rsidRPr="001E1908">
              <w:rPr>
                <w:rFonts w:ascii="Arial" w:hAnsi="Arial" w:cs="Arial"/>
                <w:sz w:val="20"/>
                <w:szCs w:val="20"/>
                <w:lang w:val="sq-AL"/>
              </w:rPr>
              <w:t xml:space="preserve">nëpunsat </w:t>
            </w:r>
            <w:r w:rsidRPr="001E1908">
              <w:rPr>
                <w:rFonts w:ascii="Arial" w:hAnsi="Arial" w:cs="Arial"/>
                <w:sz w:val="20"/>
                <w:szCs w:val="20"/>
              </w:rPr>
              <w:t xml:space="preserve"> administrativë </w:t>
            </w:r>
            <w:r w:rsidRPr="001E1908">
              <w:rPr>
                <w:rFonts w:ascii="Arial" w:hAnsi="Arial" w:cs="Arial"/>
                <w:sz w:val="20"/>
                <w:szCs w:val="20"/>
                <w:lang w:val="sq-AL"/>
              </w:rPr>
              <w:t xml:space="preserve">udhëheqës </w:t>
            </w:r>
            <w:r w:rsidRPr="001E1908">
              <w:rPr>
                <w:rFonts w:ascii="Arial" w:hAnsi="Arial" w:cs="Arial"/>
                <w:sz w:val="20"/>
                <w:szCs w:val="20"/>
              </w:rPr>
              <w:t xml:space="preserve"> në Sektorin dhe mund të marrin pjesë në vlerësimin e </w:t>
            </w:r>
            <w:r w:rsidRPr="001E1908">
              <w:rPr>
                <w:rFonts w:ascii="Arial" w:hAnsi="Arial" w:cs="Arial"/>
                <w:sz w:val="20"/>
                <w:szCs w:val="20"/>
                <w:lang w:val="sq-AL"/>
              </w:rPr>
              <w:t xml:space="preserve">nëpunsave administrativ </w:t>
            </w:r>
            <w:r w:rsidRPr="001E1908">
              <w:rPr>
                <w:rFonts w:ascii="Arial" w:hAnsi="Arial" w:cs="Arial"/>
                <w:sz w:val="20"/>
                <w:szCs w:val="20"/>
              </w:rPr>
              <w:t xml:space="preserve">  në institucione të tjera</w:t>
            </w:r>
          </w:p>
        </w:tc>
      </w:tr>
    </w:tbl>
    <w:p w:rsidR="00A95CC3" w:rsidRPr="00917745" w:rsidRDefault="00A95CC3" w:rsidP="00A95CC3">
      <w:pPr>
        <w:keepNext/>
        <w:outlineLvl w:val="0"/>
        <w:rPr>
          <w:rFonts w:ascii="StobiSerif Regular" w:hAnsi="StobiSerif Regular" w:cs="StobiSerif Regular"/>
          <w:b/>
          <w:bCs/>
          <w:color w:val="000000"/>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5795"/>
      </w:tblGrid>
      <w:tr w:rsidR="00A95CC3" w:rsidRPr="00B8071C" w:rsidTr="00A875D0">
        <w:tc>
          <w:tcPr>
            <w:tcW w:w="9242" w:type="dxa"/>
            <w:gridSpan w:val="2"/>
            <w:shd w:val="clear" w:color="auto" w:fill="FFFFFF"/>
          </w:tcPr>
          <w:p w:rsidR="00A95CC3" w:rsidRPr="00896DA7" w:rsidRDefault="00620A5A" w:rsidP="00A875D0">
            <w:pPr>
              <w:pStyle w:val="ListParagraph"/>
              <w:widowControl w:val="0"/>
              <w:numPr>
                <w:ilvl w:val="0"/>
                <w:numId w:val="35"/>
              </w:numPr>
              <w:tabs>
                <w:tab w:val="left" w:pos="0"/>
                <w:tab w:val="left" w:pos="426"/>
              </w:tabs>
              <w:autoSpaceDE w:val="0"/>
              <w:autoSpaceDN w:val="0"/>
              <w:adjustRightInd w:val="0"/>
              <w:rPr>
                <w:rFonts w:ascii="StobiSerif Bold" w:hAnsi="StobiSerif Bold" w:cs="StobiSerif Bold"/>
                <w:sz w:val="20"/>
                <w:szCs w:val="20"/>
                <w:lang w:val="ru-RU"/>
              </w:rPr>
            </w:pPr>
            <w:r>
              <w:rPr>
                <w:rFonts w:ascii="StobiSerif Bold" w:hAnsi="StobiSerif Bold" w:cs="StobiSerif Bold"/>
                <w:sz w:val="20"/>
                <w:szCs w:val="20"/>
                <w:lang w:val="ru-RU"/>
              </w:rPr>
              <w:t>Sektori për zbatimin e politik</w:t>
            </w:r>
            <w:r>
              <w:rPr>
                <w:rFonts w:ascii="StobiSerif Bold" w:hAnsi="StobiSerif Bold" w:cs="StobiSerif Bold"/>
                <w:sz w:val="20"/>
                <w:szCs w:val="20"/>
                <w:lang w:val="sq-AL"/>
              </w:rPr>
              <w:t xml:space="preserve">ave </w:t>
            </w:r>
            <w:r w:rsidR="00E145E8" w:rsidRPr="00E145E8">
              <w:rPr>
                <w:rFonts w:ascii="StobiSerif Bold" w:hAnsi="StobiSerif Bold" w:cs="StobiSerif Bold"/>
                <w:sz w:val="20"/>
                <w:szCs w:val="20"/>
                <w:lang w:val="ru-RU"/>
              </w:rPr>
              <w:t xml:space="preserve"> për zhvillimin rajonal</w:t>
            </w:r>
          </w:p>
        </w:tc>
      </w:tr>
      <w:tr w:rsidR="00A95CC3" w:rsidRPr="00B8071C" w:rsidTr="00A875D0">
        <w:tc>
          <w:tcPr>
            <w:tcW w:w="9242"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p>
        </w:tc>
      </w:tr>
      <w:tr w:rsidR="00A807C9" w:rsidRPr="00897710" w:rsidTr="00A875D0">
        <w:tc>
          <w:tcPr>
            <w:tcW w:w="3369" w:type="dxa"/>
            <w:shd w:val="pct25" w:color="auto" w:fill="auto"/>
          </w:tcPr>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3" w:type="dxa"/>
          </w:tcPr>
          <w:p w:rsidR="00A807C9" w:rsidRPr="008A4029" w:rsidRDefault="00A807C9"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2</w:t>
            </w:r>
          </w:p>
        </w:tc>
      </w:tr>
      <w:tr w:rsidR="00A807C9" w:rsidRPr="00897710" w:rsidTr="00A875D0">
        <w:tc>
          <w:tcPr>
            <w:tcW w:w="3369" w:type="dxa"/>
            <w:shd w:val="pct25" w:color="auto" w:fill="auto"/>
          </w:tcPr>
          <w:p w:rsidR="00A807C9" w:rsidRPr="009B319D" w:rsidRDefault="00A807C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3" w:type="dxa"/>
          </w:tcPr>
          <w:p w:rsidR="00A807C9" w:rsidRPr="008F154F" w:rsidRDefault="00AF36F9"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UPR</w:t>
            </w:r>
            <w:r w:rsidR="00A807C9">
              <w:rPr>
                <w:rFonts w:ascii="StobiSerif Regular" w:hAnsi="StobiSerif Regular" w:cs="StobiSerif Regular"/>
                <w:sz w:val="20"/>
                <w:szCs w:val="20"/>
              </w:rPr>
              <w:t xml:space="preserve"> 01 01 Б03</w:t>
            </w:r>
            <w:r w:rsidR="00A807C9" w:rsidRPr="008F154F">
              <w:rPr>
                <w:rFonts w:ascii="StobiSerif Regular" w:hAnsi="StobiSerif Regular" w:cs="StobiSerif Regular"/>
                <w:sz w:val="20"/>
                <w:szCs w:val="20"/>
              </w:rPr>
              <w:t xml:space="preserve"> 000</w:t>
            </w:r>
          </w:p>
        </w:tc>
      </w:tr>
      <w:tr w:rsidR="00A807C9" w:rsidRPr="00897710" w:rsidTr="00A875D0">
        <w:tc>
          <w:tcPr>
            <w:tcW w:w="3369" w:type="dxa"/>
            <w:shd w:val="pct25" w:color="auto" w:fill="auto"/>
          </w:tcPr>
          <w:p w:rsidR="00A807C9" w:rsidRPr="009B319D" w:rsidRDefault="00A807C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3" w:type="dxa"/>
          </w:tcPr>
          <w:p w:rsidR="00A807C9" w:rsidRPr="00480098" w:rsidRDefault="00AF36F9" w:rsidP="00A875D0">
            <w:pPr>
              <w:widowControl w:val="0"/>
              <w:autoSpaceDE w:val="0"/>
              <w:autoSpaceDN w:val="0"/>
              <w:adjustRightInd w:val="0"/>
              <w:rPr>
                <w:rFonts w:ascii="StobiSerif Regular" w:hAnsi="StobiSerif Regular" w:cs="StobiSerif Regular"/>
                <w:sz w:val="20"/>
                <w:szCs w:val="20"/>
                <w:lang w:val="en-US"/>
              </w:rPr>
            </w:pPr>
            <w:r>
              <w:rPr>
                <w:rFonts w:ascii="StobiSerif Regular" w:hAnsi="StobiSerif Regular" w:cs="StobiSerif Regular"/>
                <w:sz w:val="20"/>
                <w:szCs w:val="20"/>
                <w:lang w:val="sq-AL"/>
              </w:rPr>
              <w:t>B</w:t>
            </w:r>
            <w:r w:rsidR="00A807C9">
              <w:rPr>
                <w:rFonts w:ascii="StobiSerif Regular" w:hAnsi="StobiSerif Regular" w:cs="StobiSerif Regular"/>
                <w:sz w:val="20"/>
                <w:szCs w:val="20"/>
              </w:rPr>
              <w:t>3</w:t>
            </w:r>
          </w:p>
        </w:tc>
      </w:tr>
      <w:tr w:rsidR="00A807C9" w:rsidRPr="00897710" w:rsidTr="00A875D0">
        <w:tc>
          <w:tcPr>
            <w:tcW w:w="3369" w:type="dxa"/>
            <w:shd w:val="pct25" w:color="auto" w:fill="auto"/>
          </w:tcPr>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3" w:type="dxa"/>
          </w:tcPr>
          <w:p w:rsidR="00A807C9" w:rsidRPr="00CB0B62" w:rsidRDefault="00CB0B62"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Ndihmës udhëheqës njësie</w:t>
            </w:r>
          </w:p>
        </w:tc>
      </w:tr>
      <w:tr w:rsidR="00A807C9" w:rsidRPr="00897710" w:rsidTr="00A875D0">
        <w:tc>
          <w:tcPr>
            <w:tcW w:w="3369" w:type="dxa"/>
            <w:shd w:val="pct25" w:color="auto" w:fill="auto"/>
          </w:tcPr>
          <w:p w:rsidR="00A807C9" w:rsidRPr="009B319D" w:rsidRDefault="00A807C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3" w:type="dxa"/>
          </w:tcPr>
          <w:p w:rsidR="00A807C9" w:rsidRPr="008658EA" w:rsidRDefault="008658EA"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Ndihmës udhëheqës sektori për zbatimin e politikave të zhvillimit rajonal </w:t>
            </w:r>
          </w:p>
        </w:tc>
      </w:tr>
      <w:tr w:rsidR="00A807C9" w:rsidRPr="00897710" w:rsidTr="00A875D0">
        <w:tc>
          <w:tcPr>
            <w:tcW w:w="3369" w:type="dxa"/>
            <w:shd w:val="pct25" w:color="auto" w:fill="auto"/>
          </w:tcPr>
          <w:p w:rsidR="00A807C9" w:rsidRPr="009B319D" w:rsidRDefault="00A807C9"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3" w:type="dxa"/>
          </w:tcPr>
          <w:p w:rsidR="00A807C9" w:rsidRPr="00031F39" w:rsidRDefault="00A807C9" w:rsidP="00A875D0">
            <w:pPr>
              <w:widowControl w:val="0"/>
              <w:autoSpaceDE w:val="0"/>
              <w:autoSpaceDN w:val="0"/>
              <w:adjustRightInd w:val="0"/>
              <w:rPr>
                <w:rFonts w:ascii="StobiSerif Regular" w:hAnsi="StobiSerif Regular" w:cs="StobiSerif Regular"/>
                <w:color w:val="000000"/>
                <w:sz w:val="20"/>
                <w:szCs w:val="20"/>
              </w:rPr>
            </w:pPr>
            <w:r w:rsidRPr="00031F39">
              <w:rPr>
                <w:rFonts w:ascii="StobiSerif Regular" w:hAnsi="StobiSerif Regular" w:cs="StobiSerif Regular"/>
                <w:color w:val="000000"/>
                <w:sz w:val="20"/>
                <w:szCs w:val="20"/>
              </w:rPr>
              <w:t>1</w:t>
            </w:r>
          </w:p>
        </w:tc>
      </w:tr>
      <w:tr w:rsidR="00A807C9" w:rsidRPr="00897710" w:rsidTr="00A875D0">
        <w:tc>
          <w:tcPr>
            <w:tcW w:w="3369" w:type="dxa"/>
            <w:shd w:val="pct25" w:color="auto" w:fill="auto"/>
          </w:tcPr>
          <w:p w:rsidR="00A807C9" w:rsidRPr="00FF57A5" w:rsidRDefault="00A807C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A807C9" w:rsidRPr="00684491" w:rsidRDefault="00684491"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 sektori </w:t>
            </w:r>
          </w:p>
        </w:tc>
      </w:tr>
      <w:tr w:rsidR="00A807C9" w:rsidRPr="00897710" w:rsidTr="00A875D0">
        <w:tc>
          <w:tcPr>
            <w:tcW w:w="3369" w:type="dxa"/>
            <w:shd w:val="pct25" w:color="auto" w:fill="auto"/>
          </w:tcPr>
          <w:p w:rsidR="00A807C9" w:rsidRPr="00CC673E" w:rsidRDefault="00A807C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3" w:type="dxa"/>
          </w:tcPr>
          <w:p w:rsidR="00A807C9" w:rsidRPr="00096FCE" w:rsidRDefault="00FF7349" w:rsidP="00A875D0">
            <w:pPr>
              <w:widowControl w:val="0"/>
              <w:autoSpaceDE w:val="0"/>
              <w:autoSpaceDN w:val="0"/>
              <w:adjustRightInd w:val="0"/>
              <w:rPr>
                <w:rFonts w:ascii="StobiSerif Regular" w:hAnsi="StobiSerif Regular" w:cs="StobiSerif Regular"/>
                <w:sz w:val="20"/>
                <w:szCs w:val="20"/>
              </w:rPr>
            </w:pPr>
            <w:r w:rsidRPr="00FF7349">
              <w:rPr>
                <w:rFonts w:ascii="StobiSerif Regular" w:hAnsi="StobiSerif Regular" w:cs="StobiSerif Regular"/>
                <w:sz w:val="20"/>
                <w:szCs w:val="20"/>
              </w:rPr>
              <w:t>Shkenca Juridike, Ekonomi</w:t>
            </w:r>
          </w:p>
        </w:tc>
      </w:tr>
      <w:tr w:rsidR="00A807C9" w:rsidRPr="00897710" w:rsidTr="00A875D0">
        <w:tc>
          <w:tcPr>
            <w:tcW w:w="3369" w:type="dxa"/>
            <w:shd w:val="pct25" w:color="auto" w:fill="auto"/>
          </w:tcPr>
          <w:p w:rsidR="00A807C9" w:rsidRPr="008F154F" w:rsidRDefault="00A807C9"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3" w:type="dxa"/>
          </w:tcPr>
          <w:p w:rsidR="00A807C9" w:rsidRPr="003306A3" w:rsidRDefault="00A807C9" w:rsidP="00A875D0">
            <w:pPr>
              <w:widowControl w:val="0"/>
              <w:autoSpaceDE w:val="0"/>
              <w:autoSpaceDN w:val="0"/>
              <w:adjustRightInd w:val="0"/>
              <w:jc w:val="both"/>
              <w:rPr>
                <w:rFonts w:ascii="StobiSerif Regular" w:hAnsi="StobiSerif Regular" w:cs="StobiSerif Regular"/>
                <w:sz w:val="20"/>
                <w:szCs w:val="20"/>
                <w:lang w:val="ru-RU"/>
              </w:rPr>
            </w:pPr>
          </w:p>
          <w:p w:rsidR="00A807C9" w:rsidRPr="008A4029" w:rsidRDefault="00A807C9" w:rsidP="00A875D0">
            <w:pPr>
              <w:widowControl w:val="0"/>
              <w:autoSpaceDE w:val="0"/>
              <w:autoSpaceDN w:val="0"/>
              <w:adjustRightInd w:val="0"/>
              <w:rPr>
                <w:rFonts w:ascii="StobiSerif Regular" w:hAnsi="StobiSerif Regular" w:cs="StobiSerif Regular"/>
                <w:sz w:val="20"/>
                <w:szCs w:val="20"/>
              </w:rPr>
            </w:pPr>
          </w:p>
        </w:tc>
      </w:tr>
      <w:tr w:rsidR="00A807C9" w:rsidRPr="00897710" w:rsidTr="00A875D0">
        <w:trPr>
          <w:trHeight w:val="958"/>
        </w:trPr>
        <w:tc>
          <w:tcPr>
            <w:tcW w:w="3369" w:type="dxa"/>
            <w:shd w:val="pct25" w:color="auto" w:fill="auto"/>
          </w:tcPr>
          <w:p w:rsidR="00A807C9" w:rsidRPr="00CC673E" w:rsidRDefault="00A807C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A807C9" w:rsidRPr="009822A0" w:rsidRDefault="00DD1497"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Menaxhim efektiv dhe efikasiteti</w:t>
            </w:r>
            <w:r>
              <w:rPr>
                <w:rFonts w:ascii="StobiSerif Regular" w:hAnsi="StobiSerif Regular" w:cs="StobiSerif Regular"/>
                <w:sz w:val="20"/>
                <w:szCs w:val="20"/>
                <w:lang w:val="sq-AL"/>
              </w:rPr>
              <w:t xml:space="preserve"> </w:t>
            </w:r>
            <w:r w:rsidRPr="00DD1497">
              <w:rPr>
                <w:rFonts w:ascii="StobiSerif Regular" w:hAnsi="StobiSerif Regular" w:cs="StobiSerif Regular"/>
                <w:sz w:val="20"/>
                <w:szCs w:val="20"/>
              </w:rPr>
              <w:t xml:space="preserve"> i aktiviteteve të lidhura me zhvillimin rajonal</w:t>
            </w:r>
          </w:p>
        </w:tc>
      </w:tr>
      <w:tr w:rsidR="00A807C9" w:rsidRPr="00897710" w:rsidTr="00A875D0">
        <w:tc>
          <w:tcPr>
            <w:tcW w:w="3369" w:type="dxa"/>
            <w:shd w:val="pct25" w:color="auto" w:fill="auto"/>
          </w:tcPr>
          <w:p w:rsidR="00A807C9" w:rsidRPr="00CC673E" w:rsidRDefault="00A807C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p w:rsidR="00A807C9" w:rsidRPr="008A4029" w:rsidRDefault="00A807C9"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B67D44" w:rsidRPr="00B67D44" w:rsidRDefault="00B67D44" w:rsidP="00B67D44">
            <w:pPr>
              <w:ind w:left="360"/>
              <w:rPr>
                <w:rFonts w:ascii="StobiSerif Regular" w:hAnsi="StobiSerif Regular" w:cs="StobiSerif Regular"/>
                <w:sz w:val="20"/>
                <w:szCs w:val="20"/>
                <w:lang w:val="ru-RU"/>
              </w:rPr>
            </w:pPr>
            <w:r w:rsidRPr="00B67D44">
              <w:rPr>
                <w:rFonts w:ascii="StobiSerif Regular" w:hAnsi="StobiSerif Regular" w:cs="StobiSerif Regular"/>
                <w:sz w:val="20"/>
                <w:szCs w:val="20"/>
                <w:lang w:val="ru-RU"/>
              </w:rPr>
              <w:lastRenderedPageBreak/>
              <w:t>zëvendëson kreun e sektorit në mungesën e tij / saj,</w:t>
            </w:r>
          </w:p>
          <w:p w:rsidR="00B67D44" w:rsidRPr="00B67D44" w:rsidRDefault="00B67D44" w:rsidP="00B67D44">
            <w:pPr>
              <w:ind w:left="360"/>
              <w:rPr>
                <w:rFonts w:ascii="StobiSerif Regular" w:hAnsi="StobiSerif Regular" w:cs="StobiSerif Regular"/>
                <w:sz w:val="20"/>
                <w:szCs w:val="20"/>
                <w:lang w:val="ru-RU"/>
              </w:rPr>
            </w:pPr>
            <w:r w:rsidRPr="00B67D44">
              <w:rPr>
                <w:rFonts w:ascii="StobiSerif Regular" w:hAnsi="StobiSerif Regular" w:cs="StobiSerif Regular"/>
                <w:sz w:val="20"/>
                <w:szCs w:val="20"/>
                <w:lang w:val="ru-RU"/>
              </w:rPr>
              <w:t>- inicion zgjidhjen e çështjeve dhe problemeve të caktuara nga fushëveprimi i sektorit</w:t>
            </w:r>
          </w:p>
          <w:p w:rsidR="00B67D44" w:rsidRPr="00B67D44" w:rsidRDefault="00B67D44" w:rsidP="00B67D44">
            <w:pPr>
              <w:ind w:left="360"/>
              <w:rPr>
                <w:rFonts w:ascii="StobiSerif Regular" w:hAnsi="StobiSerif Regular" w:cs="StobiSerif Regular"/>
                <w:sz w:val="20"/>
                <w:szCs w:val="20"/>
                <w:lang w:val="ru-RU"/>
              </w:rPr>
            </w:pPr>
            <w:r w:rsidRPr="00B67D44">
              <w:rPr>
                <w:rFonts w:ascii="StobiSerif Regular" w:hAnsi="StobiSerif Regular" w:cs="StobiSerif Regular"/>
                <w:sz w:val="20"/>
                <w:szCs w:val="20"/>
                <w:lang w:val="ru-RU"/>
              </w:rPr>
              <w:lastRenderedPageBreak/>
              <w:t>- përgatit opinione dhe analiza për çështjet që lidhen me politika të caktuara dhe zbatimin e programit të punës për këtë sektor</w:t>
            </w:r>
          </w:p>
          <w:p w:rsidR="00B67D44" w:rsidRPr="00B67D44" w:rsidRDefault="00B67D44" w:rsidP="00C7561B">
            <w:pPr>
              <w:jc w:val="both"/>
              <w:rPr>
                <w:rFonts w:ascii="StobiSerif Regular" w:hAnsi="StobiSerif Regular" w:cs="StobiSerif Regular"/>
                <w:sz w:val="20"/>
                <w:szCs w:val="20"/>
                <w:lang w:val="ru-RU"/>
              </w:rPr>
            </w:pPr>
            <w:r w:rsidRPr="00B67D44">
              <w:rPr>
                <w:rFonts w:ascii="StobiSerif Regular" w:hAnsi="StobiSerif Regular" w:cs="StobiSerif Regular"/>
                <w:sz w:val="20"/>
                <w:szCs w:val="20"/>
                <w:lang w:val="ru-RU"/>
              </w:rPr>
              <w:t xml:space="preserve">- siguron ndihmë dhe këshilla të ekspertëve në punën e </w:t>
            </w:r>
            <w:r>
              <w:rPr>
                <w:rFonts w:ascii="StobiSerif Regular" w:hAnsi="StobiSerif Regular" w:cs="StobiSerif Regular"/>
                <w:sz w:val="20"/>
                <w:szCs w:val="20"/>
                <w:lang w:val="sq-AL"/>
              </w:rPr>
              <w:t xml:space="preserve">udhëheqësve  të njësive </w:t>
            </w:r>
            <w:r w:rsidRPr="00B67D44">
              <w:rPr>
                <w:rFonts w:ascii="StobiSerif Regular" w:hAnsi="StobiSerif Regular" w:cs="StobiSerif Regular"/>
                <w:sz w:val="20"/>
                <w:szCs w:val="20"/>
                <w:lang w:val="ru-RU"/>
              </w:rPr>
              <w:t xml:space="preserve"> dhe nëpunësve </w:t>
            </w:r>
            <w:r>
              <w:rPr>
                <w:rFonts w:ascii="StobiSerif Regular" w:hAnsi="StobiSerif Regular" w:cs="StobiSerif Regular"/>
                <w:sz w:val="20"/>
                <w:szCs w:val="20"/>
                <w:lang w:val="sq-AL"/>
              </w:rPr>
              <w:t xml:space="preserve">shtetëror </w:t>
            </w:r>
            <w:r w:rsidRPr="00B67D44">
              <w:rPr>
                <w:rFonts w:ascii="StobiSerif Regular" w:hAnsi="StobiSerif Regular" w:cs="StobiSerif Regular"/>
                <w:sz w:val="20"/>
                <w:szCs w:val="20"/>
                <w:lang w:val="ru-RU"/>
              </w:rPr>
              <w:t xml:space="preserve"> në sektor,</w:t>
            </w:r>
          </w:p>
          <w:p w:rsidR="00A807C9" w:rsidRPr="00E350E5" w:rsidRDefault="00B67D44" w:rsidP="00C7561B">
            <w:pPr>
              <w:widowControl w:val="0"/>
              <w:shd w:val="clear" w:color="auto" w:fill="FFFFFF"/>
              <w:tabs>
                <w:tab w:val="left" w:pos="360"/>
              </w:tabs>
              <w:autoSpaceDE w:val="0"/>
              <w:autoSpaceDN w:val="0"/>
              <w:adjustRightInd w:val="0"/>
              <w:spacing w:after="120" w:line="250" w:lineRule="exact"/>
              <w:jc w:val="both"/>
              <w:rPr>
                <w:rFonts w:ascii="StobiSerif Regular" w:hAnsi="StobiSerif Regular" w:cs="StobiSerif Regular"/>
                <w:color w:val="FF0000"/>
                <w:sz w:val="20"/>
                <w:szCs w:val="20"/>
                <w:lang w:val="ru-RU"/>
              </w:rPr>
            </w:pPr>
            <w:r w:rsidRPr="00B67D44">
              <w:rPr>
                <w:rFonts w:ascii="StobiSerif Regular" w:hAnsi="StobiSerif Regular" w:cs="StobiSerif Regular"/>
                <w:sz w:val="20"/>
                <w:szCs w:val="20"/>
                <w:lang w:val="ru-RU"/>
              </w:rPr>
              <w:t>- ofrojnë opinione dhe këshilla të ekspertëve për çështjet komplekse të zbatimit të politikave.</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5794"/>
      </w:tblGrid>
      <w:tr w:rsidR="00A95CC3" w:rsidRPr="00B8071C" w:rsidTr="00A875D0">
        <w:tc>
          <w:tcPr>
            <w:tcW w:w="9242" w:type="dxa"/>
            <w:gridSpan w:val="2"/>
            <w:shd w:val="clear" w:color="auto" w:fill="FFFFFF"/>
          </w:tcPr>
          <w:p w:rsidR="00A95CC3" w:rsidRPr="00896DA7" w:rsidRDefault="009B1742" w:rsidP="00A875D0">
            <w:pPr>
              <w:pStyle w:val="ListParagraph"/>
              <w:widowControl w:val="0"/>
              <w:numPr>
                <w:ilvl w:val="0"/>
                <w:numId w:val="31"/>
              </w:numPr>
              <w:tabs>
                <w:tab w:val="left" w:pos="0"/>
                <w:tab w:val="left" w:pos="426"/>
              </w:tabs>
              <w:autoSpaceDE w:val="0"/>
              <w:autoSpaceDN w:val="0"/>
              <w:adjustRightInd w:val="0"/>
              <w:rPr>
                <w:rFonts w:ascii="StobiSerif Bold" w:hAnsi="StobiSerif Bold" w:cs="StobiSerif Bold"/>
                <w:sz w:val="20"/>
                <w:szCs w:val="20"/>
                <w:lang w:val="ru-RU"/>
              </w:rPr>
            </w:pPr>
            <w:r w:rsidRPr="009B1742">
              <w:rPr>
                <w:rFonts w:ascii="StobiSerif Bold" w:hAnsi="StobiSerif Bold" w:cs="StobiSerif Bold"/>
                <w:sz w:val="20"/>
                <w:szCs w:val="20"/>
                <w:lang w:val="ru-RU"/>
              </w:rPr>
              <w:t xml:space="preserve">. </w:t>
            </w:r>
            <w:r w:rsidR="00DF0853">
              <w:rPr>
                <w:rFonts w:ascii="StobiSerif Bold" w:hAnsi="StobiSerif Bold" w:cs="StobiSerif Bold"/>
                <w:sz w:val="20"/>
                <w:szCs w:val="20"/>
                <w:lang w:val="ru-RU"/>
              </w:rPr>
              <w:t>Sektori për zbatimin e politik</w:t>
            </w:r>
            <w:r w:rsidR="00DF0853">
              <w:rPr>
                <w:rFonts w:ascii="StobiSerif Bold" w:hAnsi="StobiSerif Bold" w:cs="StobiSerif Bold"/>
                <w:sz w:val="20"/>
                <w:szCs w:val="20"/>
                <w:lang w:val="sq-AL"/>
              </w:rPr>
              <w:t>ave</w:t>
            </w:r>
            <w:r w:rsidRPr="009B1742">
              <w:rPr>
                <w:rFonts w:ascii="StobiSerif Bold" w:hAnsi="StobiSerif Bold" w:cs="StobiSerif Bold"/>
                <w:sz w:val="20"/>
                <w:szCs w:val="20"/>
                <w:lang w:val="ru-RU"/>
              </w:rPr>
              <w:t xml:space="preserve"> për zhvillimin rajonal</w:t>
            </w:r>
          </w:p>
        </w:tc>
      </w:tr>
      <w:tr w:rsidR="00A95CC3" w:rsidRPr="00B8071C" w:rsidTr="00A875D0">
        <w:tc>
          <w:tcPr>
            <w:tcW w:w="9242" w:type="dxa"/>
            <w:gridSpan w:val="2"/>
            <w:shd w:val="clear" w:color="auto" w:fill="FFFFFF"/>
          </w:tcPr>
          <w:p w:rsidR="00A95CC3" w:rsidRPr="00454279" w:rsidRDefault="00A95CC3" w:rsidP="0069327A">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1.</w:t>
            </w:r>
            <w:r w:rsidRPr="00C35EEA">
              <w:rPr>
                <w:rFonts w:ascii="StobiSerif Bold" w:hAnsi="StobiSerif Bold" w:cs="StobiSerif Bold"/>
                <w:sz w:val="20"/>
                <w:szCs w:val="20"/>
                <w:lang w:val="ru-RU"/>
              </w:rPr>
              <w:t>1</w:t>
            </w:r>
            <w:r>
              <w:rPr>
                <w:rFonts w:ascii="StobiSerif Bold" w:hAnsi="StobiSerif Bold" w:cs="StobiSerif Bold"/>
                <w:sz w:val="20"/>
                <w:szCs w:val="20"/>
                <w:lang w:val="ru-RU"/>
              </w:rPr>
              <w:t xml:space="preserve"> </w:t>
            </w:r>
            <w:r w:rsidR="0069327A">
              <w:rPr>
                <w:rFonts w:ascii="StobiSerif Bold" w:hAnsi="StobiSerif Bold" w:cs="StobiSerif Bold"/>
                <w:sz w:val="20"/>
                <w:szCs w:val="20"/>
                <w:lang w:val="sq-AL"/>
              </w:rPr>
              <w:t xml:space="preserve">Njësia  </w:t>
            </w:r>
            <w:r w:rsidR="0069327A" w:rsidRPr="0069327A">
              <w:rPr>
                <w:rFonts w:ascii="StobiSerif Bold" w:hAnsi="StobiSerif Bold" w:cs="StobiSerif Bold"/>
                <w:sz w:val="20"/>
                <w:szCs w:val="20"/>
                <w:lang w:val="ru-RU"/>
              </w:rPr>
              <w:t xml:space="preserve"> për </w:t>
            </w:r>
            <w:r w:rsidR="0069327A" w:rsidRPr="003F1698">
              <w:rPr>
                <w:rFonts w:ascii="StobiSerif Bold" w:hAnsi="StobiSerif Bold" w:cs="StobiSerif Bold"/>
                <w:b/>
                <w:sz w:val="20"/>
                <w:szCs w:val="20"/>
                <w:lang w:val="ru-RU"/>
              </w:rPr>
              <w:t>dokumentet e planifikimit operativ</w:t>
            </w:r>
          </w:p>
        </w:tc>
      </w:tr>
      <w:tr w:rsidR="00226276" w:rsidRPr="00897710" w:rsidTr="00A875D0">
        <w:tc>
          <w:tcPr>
            <w:tcW w:w="3369" w:type="dxa"/>
            <w:shd w:val="pct25" w:color="auto" w:fill="auto"/>
          </w:tcPr>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3" w:type="dxa"/>
          </w:tcPr>
          <w:p w:rsidR="00226276" w:rsidRPr="009902BD" w:rsidRDefault="00226276"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3</w:t>
            </w:r>
          </w:p>
        </w:tc>
      </w:tr>
      <w:tr w:rsidR="00226276" w:rsidRPr="00897710" w:rsidTr="00A875D0">
        <w:tc>
          <w:tcPr>
            <w:tcW w:w="3369" w:type="dxa"/>
            <w:shd w:val="pct25" w:color="auto" w:fill="auto"/>
          </w:tcPr>
          <w:p w:rsidR="00226276" w:rsidRPr="009B319D" w:rsidRDefault="00226276"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3" w:type="dxa"/>
          </w:tcPr>
          <w:p w:rsidR="00226276" w:rsidRPr="008F5FE0" w:rsidRDefault="0014542B"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UPR</w:t>
            </w:r>
            <w:r w:rsidR="00226276" w:rsidRPr="008F5FE0">
              <w:rPr>
                <w:rFonts w:ascii="StobiSerif Regular" w:hAnsi="StobiSerif Regular" w:cs="StobiSerif Regular"/>
                <w:sz w:val="20"/>
                <w:szCs w:val="20"/>
              </w:rPr>
              <w:t xml:space="preserve"> 01 01 Б04 000</w:t>
            </w:r>
          </w:p>
        </w:tc>
      </w:tr>
      <w:tr w:rsidR="00226276" w:rsidRPr="00897710" w:rsidTr="00A875D0">
        <w:tc>
          <w:tcPr>
            <w:tcW w:w="3369" w:type="dxa"/>
            <w:shd w:val="pct25" w:color="auto" w:fill="auto"/>
          </w:tcPr>
          <w:p w:rsidR="00226276" w:rsidRPr="009B319D" w:rsidRDefault="00226276"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3" w:type="dxa"/>
          </w:tcPr>
          <w:p w:rsidR="00226276" w:rsidRPr="008F5FE0" w:rsidRDefault="0014542B"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B</w:t>
            </w:r>
            <w:r w:rsidR="00226276">
              <w:rPr>
                <w:rFonts w:ascii="StobiSerif Regular" w:hAnsi="StobiSerif Regular" w:cs="StobiSerif Regular"/>
                <w:sz w:val="20"/>
                <w:szCs w:val="20"/>
              </w:rPr>
              <w:t>4</w:t>
            </w:r>
          </w:p>
        </w:tc>
      </w:tr>
      <w:tr w:rsidR="00226276" w:rsidRPr="00897710" w:rsidTr="00A875D0">
        <w:tc>
          <w:tcPr>
            <w:tcW w:w="3369" w:type="dxa"/>
            <w:shd w:val="pct25" w:color="auto" w:fill="auto"/>
          </w:tcPr>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3" w:type="dxa"/>
          </w:tcPr>
          <w:p w:rsidR="00226276" w:rsidRPr="00023246" w:rsidRDefault="00023246"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 njësie </w:t>
            </w:r>
          </w:p>
        </w:tc>
      </w:tr>
      <w:tr w:rsidR="00226276" w:rsidRPr="00897710" w:rsidTr="00A875D0">
        <w:tc>
          <w:tcPr>
            <w:tcW w:w="3369" w:type="dxa"/>
            <w:shd w:val="pct25" w:color="auto" w:fill="auto"/>
          </w:tcPr>
          <w:p w:rsidR="00226276" w:rsidRPr="009B319D" w:rsidRDefault="00226276"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3" w:type="dxa"/>
          </w:tcPr>
          <w:p w:rsidR="00226276" w:rsidRPr="00AE49B8" w:rsidRDefault="00FA5BD8" w:rsidP="00FA5BD8">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 xml:space="preserve">Udhëheqës </w:t>
            </w:r>
            <w:r w:rsidRPr="00FA5BD8">
              <w:rPr>
                <w:rFonts w:ascii="StobiSerif Regular" w:hAnsi="StobiSerif Regular" w:cs="StobiSerif Regular"/>
                <w:sz w:val="20"/>
                <w:szCs w:val="20"/>
              </w:rPr>
              <w:t xml:space="preserve"> i </w:t>
            </w:r>
            <w:r>
              <w:rPr>
                <w:rFonts w:ascii="StobiSerif Regular" w:hAnsi="StobiSerif Regular" w:cs="StobiSerif Regular"/>
                <w:sz w:val="20"/>
                <w:szCs w:val="20"/>
                <w:lang w:val="sq-AL"/>
              </w:rPr>
              <w:t xml:space="preserve">njësie </w:t>
            </w:r>
            <w:r w:rsidRPr="00FA5BD8">
              <w:rPr>
                <w:rFonts w:ascii="StobiSerif Regular" w:hAnsi="StobiSerif Regular" w:cs="StobiSerif Regular"/>
                <w:sz w:val="20"/>
                <w:szCs w:val="20"/>
              </w:rPr>
              <w:t xml:space="preserve"> për dokumentet e planifikimit operativ</w:t>
            </w:r>
          </w:p>
        </w:tc>
      </w:tr>
      <w:tr w:rsidR="00226276" w:rsidRPr="00897710" w:rsidTr="00A875D0">
        <w:tc>
          <w:tcPr>
            <w:tcW w:w="3369" w:type="dxa"/>
            <w:shd w:val="pct25" w:color="auto" w:fill="auto"/>
          </w:tcPr>
          <w:p w:rsidR="00226276" w:rsidRPr="009B319D" w:rsidRDefault="00226276"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3" w:type="dxa"/>
          </w:tcPr>
          <w:p w:rsidR="00226276" w:rsidRPr="00031F39" w:rsidRDefault="00226276" w:rsidP="00A875D0">
            <w:pPr>
              <w:widowControl w:val="0"/>
              <w:autoSpaceDE w:val="0"/>
              <w:autoSpaceDN w:val="0"/>
              <w:adjustRightInd w:val="0"/>
              <w:rPr>
                <w:rFonts w:ascii="StobiSerif Regular" w:hAnsi="StobiSerif Regular" w:cs="StobiSerif Regular"/>
                <w:sz w:val="20"/>
                <w:szCs w:val="20"/>
              </w:rPr>
            </w:pPr>
            <w:r w:rsidRPr="00031F39">
              <w:rPr>
                <w:rFonts w:ascii="StobiSerif Regular" w:hAnsi="StobiSerif Regular" w:cs="StobiSerif Regular"/>
                <w:sz w:val="20"/>
                <w:szCs w:val="20"/>
              </w:rPr>
              <w:t>1</w:t>
            </w:r>
          </w:p>
        </w:tc>
      </w:tr>
      <w:tr w:rsidR="00226276" w:rsidRPr="00897710" w:rsidTr="00A875D0">
        <w:tc>
          <w:tcPr>
            <w:tcW w:w="3369" w:type="dxa"/>
            <w:shd w:val="pct25" w:color="auto" w:fill="auto"/>
          </w:tcPr>
          <w:p w:rsidR="00226276" w:rsidRPr="00FF57A5" w:rsidRDefault="00226276"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226276" w:rsidRPr="00F437CB" w:rsidRDefault="00F437CB"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Udhëheqës sektori</w:t>
            </w:r>
          </w:p>
        </w:tc>
      </w:tr>
      <w:tr w:rsidR="00226276" w:rsidRPr="00897710" w:rsidTr="00A875D0">
        <w:tc>
          <w:tcPr>
            <w:tcW w:w="3369" w:type="dxa"/>
            <w:shd w:val="pct25" w:color="auto" w:fill="auto"/>
          </w:tcPr>
          <w:p w:rsidR="00226276" w:rsidRPr="00CC673E" w:rsidRDefault="00226276"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3" w:type="dxa"/>
          </w:tcPr>
          <w:p w:rsidR="00226276" w:rsidRPr="00DB6A61" w:rsidRDefault="00DB6A61" w:rsidP="00DB6A61">
            <w:pPr>
              <w:widowControl w:val="0"/>
              <w:autoSpaceDE w:val="0"/>
              <w:autoSpaceDN w:val="0"/>
              <w:adjustRightInd w:val="0"/>
              <w:rPr>
                <w:rFonts w:ascii="StobiSerif Regular" w:hAnsi="StobiSerif Regular" w:cs="StobiSerif Regular"/>
                <w:sz w:val="20"/>
                <w:szCs w:val="20"/>
                <w:lang w:val="sq-AL"/>
              </w:rPr>
            </w:pPr>
            <w:r w:rsidRPr="00DB6A61">
              <w:rPr>
                <w:rFonts w:ascii="StobiSerif Regular" w:hAnsi="StobiSerif Regular" w:cs="StobiSerif Regular"/>
                <w:sz w:val="20"/>
                <w:szCs w:val="20"/>
              </w:rPr>
              <w:t xml:space="preserve">Shkenca Juridike, </w:t>
            </w:r>
            <w:r>
              <w:rPr>
                <w:rFonts w:ascii="StobiSerif Regular" w:hAnsi="StobiSerif Regular" w:cs="StobiSerif Regular"/>
                <w:sz w:val="20"/>
                <w:szCs w:val="20"/>
                <w:lang w:val="sq-AL"/>
              </w:rPr>
              <w:t xml:space="preserve">arsimim </w:t>
            </w:r>
          </w:p>
        </w:tc>
      </w:tr>
      <w:tr w:rsidR="00226276" w:rsidRPr="00897710" w:rsidTr="00A875D0">
        <w:tc>
          <w:tcPr>
            <w:tcW w:w="3369" w:type="dxa"/>
            <w:shd w:val="pct25" w:color="auto" w:fill="auto"/>
          </w:tcPr>
          <w:p w:rsidR="00226276" w:rsidRPr="008F154F" w:rsidRDefault="00226276"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3" w:type="dxa"/>
          </w:tcPr>
          <w:p w:rsidR="00226276" w:rsidRPr="00530078" w:rsidRDefault="00226276" w:rsidP="00A875D0">
            <w:pPr>
              <w:widowControl w:val="0"/>
              <w:autoSpaceDE w:val="0"/>
              <w:autoSpaceDN w:val="0"/>
              <w:adjustRightInd w:val="0"/>
              <w:rPr>
                <w:rFonts w:ascii="StobiSerif Regular" w:hAnsi="StobiSerif Regular" w:cs="StobiSerif Regular"/>
                <w:sz w:val="20"/>
                <w:szCs w:val="20"/>
              </w:rPr>
            </w:pPr>
          </w:p>
        </w:tc>
      </w:tr>
      <w:tr w:rsidR="00226276" w:rsidRPr="00897710" w:rsidTr="00A875D0">
        <w:trPr>
          <w:trHeight w:val="958"/>
        </w:trPr>
        <w:tc>
          <w:tcPr>
            <w:tcW w:w="3369" w:type="dxa"/>
            <w:shd w:val="pct25" w:color="auto" w:fill="auto"/>
          </w:tcPr>
          <w:p w:rsidR="00226276" w:rsidRPr="00CC673E" w:rsidRDefault="00226276"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226276" w:rsidRPr="003A18F1" w:rsidRDefault="00020909" w:rsidP="00020909">
            <w:pPr>
              <w:widowControl w:val="0"/>
              <w:autoSpaceDE w:val="0"/>
              <w:autoSpaceDN w:val="0"/>
              <w:adjustRightInd w:val="0"/>
              <w:rPr>
                <w:rFonts w:ascii="Arial" w:hAnsi="Arial" w:cs="Arial"/>
                <w:sz w:val="20"/>
                <w:szCs w:val="20"/>
                <w:lang w:val="sq-AL"/>
              </w:rPr>
            </w:pPr>
            <w:r w:rsidRPr="003A18F1">
              <w:rPr>
                <w:rFonts w:ascii="Arial" w:hAnsi="Arial" w:cs="Arial"/>
                <w:sz w:val="20"/>
                <w:szCs w:val="20"/>
              </w:rPr>
              <w:t xml:space="preserve">Organizimi, drejtimi dhe kontrolli i kryerjes së detyrave dhe detyrave të nëpunësve administrativë në </w:t>
            </w:r>
            <w:r w:rsidRPr="003A18F1">
              <w:rPr>
                <w:rFonts w:ascii="Arial" w:hAnsi="Arial" w:cs="Arial"/>
                <w:sz w:val="20"/>
                <w:szCs w:val="20"/>
                <w:lang w:val="sq-AL"/>
              </w:rPr>
              <w:t xml:space="preserve">njësinë </w:t>
            </w:r>
          </w:p>
        </w:tc>
      </w:tr>
      <w:tr w:rsidR="00226276" w:rsidRPr="00897710" w:rsidTr="00A875D0">
        <w:tc>
          <w:tcPr>
            <w:tcW w:w="3369" w:type="dxa"/>
            <w:shd w:val="pct25" w:color="auto" w:fill="auto"/>
          </w:tcPr>
          <w:p w:rsidR="00226276" w:rsidRPr="00CC673E" w:rsidRDefault="00226276"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p w:rsidR="00226276" w:rsidRPr="008A4029" w:rsidRDefault="00226276"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642DEA" w:rsidRPr="00642DEA" w:rsidRDefault="00226276" w:rsidP="00642DEA">
            <w:pPr>
              <w:widowControl w:val="0"/>
              <w:autoSpaceDE w:val="0"/>
              <w:autoSpaceDN w:val="0"/>
              <w:adjustRightInd w:val="0"/>
              <w:rPr>
                <w:rFonts w:ascii="StobiSerif Regular" w:hAnsi="StobiSerif Regular" w:cs="StobiSerif Regular"/>
                <w:sz w:val="20"/>
                <w:szCs w:val="20"/>
                <w:lang w:val="ru-RU"/>
              </w:rPr>
            </w:pPr>
            <w:r>
              <w:t>-</w:t>
            </w:r>
            <w:r w:rsidR="00642DEA">
              <w:t xml:space="preserve"> </w:t>
            </w:r>
            <w:r w:rsidR="00642DEA" w:rsidRPr="00642DEA">
              <w:rPr>
                <w:rFonts w:ascii="StobiSerif Regular" w:hAnsi="StobiSerif Regular" w:cs="StobiSerif Regular"/>
                <w:sz w:val="20"/>
                <w:szCs w:val="20"/>
                <w:lang w:val="ru-RU"/>
              </w:rPr>
              <w:t xml:space="preserve">menaxhon </w:t>
            </w:r>
            <w:r w:rsidR="00642DEA">
              <w:rPr>
                <w:rFonts w:ascii="StobiSerif Regular" w:hAnsi="StobiSerif Regular" w:cs="StobiSerif Regular"/>
                <w:sz w:val="20"/>
                <w:szCs w:val="20"/>
                <w:lang w:val="sq-AL"/>
              </w:rPr>
              <w:t xml:space="preserve">njësinë </w:t>
            </w:r>
            <w:r w:rsidR="00642DEA" w:rsidRPr="00642DEA">
              <w:rPr>
                <w:rFonts w:ascii="StobiSerif Regular" w:hAnsi="StobiSerif Regular" w:cs="StobiSerif Regular"/>
                <w:sz w:val="20"/>
                <w:szCs w:val="20"/>
                <w:lang w:val="ru-RU"/>
              </w:rPr>
              <w:t xml:space="preserve"> (organizon, drejton dhe bashkërendon punën, cakton detyrat dhe detyrat e të punësuarve në Njësinë, kujdeset për disiplinën e punonjësve të </w:t>
            </w:r>
            <w:r w:rsidR="002806E9">
              <w:rPr>
                <w:rFonts w:ascii="StobiSerif Regular" w:hAnsi="StobiSerif Regular" w:cs="StobiSerif Regular"/>
                <w:sz w:val="20"/>
                <w:szCs w:val="20"/>
                <w:lang w:val="sq-AL"/>
              </w:rPr>
              <w:t xml:space="preserve">njësisë </w:t>
            </w:r>
            <w:r w:rsidR="00642DEA" w:rsidRPr="00642DEA">
              <w:rPr>
                <w:rFonts w:ascii="StobiSerif Regular" w:hAnsi="StobiSerif Regular" w:cs="StobiSerif Regular"/>
                <w:sz w:val="20"/>
                <w:szCs w:val="20"/>
                <w:lang w:val="ru-RU"/>
              </w:rPr>
              <w:t>t)</w:t>
            </w:r>
          </w:p>
          <w:p w:rsidR="00642DEA" w:rsidRPr="00642DEA" w:rsidRDefault="00642DEA" w:rsidP="00642DEA">
            <w:pPr>
              <w:widowControl w:val="0"/>
              <w:autoSpaceDE w:val="0"/>
              <w:autoSpaceDN w:val="0"/>
              <w:adjustRightInd w:val="0"/>
              <w:rPr>
                <w:rFonts w:ascii="StobiSerif Regular" w:hAnsi="StobiSerif Regular" w:cs="StobiSerif Regular"/>
                <w:sz w:val="20"/>
                <w:szCs w:val="20"/>
                <w:lang w:val="ru-RU"/>
              </w:rPr>
            </w:pPr>
            <w:r w:rsidRPr="00642DEA">
              <w:rPr>
                <w:rFonts w:ascii="StobiSerif Regular" w:hAnsi="StobiSerif Regular" w:cs="StobiSerif Regular"/>
                <w:sz w:val="20"/>
                <w:szCs w:val="20"/>
                <w:lang w:val="ru-RU"/>
              </w:rPr>
              <w:t>- bashkëpunojë me menaxherët e tjerë të</w:t>
            </w:r>
            <w:r w:rsidR="00854D04">
              <w:rPr>
                <w:rFonts w:ascii="StobiSerif Regular" w:hAnsi="StobiSerif Regular" w:cs="StobiSerif Regular"/>
                <w:sz w:val="20"/>
                <w:szCs w:val="20"/>
                <w:lang w:val="sq-AL"/>
              </w:rPr>
              <w:t xml:space="preserve"> njësive </w:t>
            </w:r>
            <w:r w:rsidRPr="00642DEA">
              <w:rPr>
                <w:rFonts w:ascii="StobiSerif Regular" w:hAnsi="StobiSerif Regular" w:cs="StobiSerif Regular"/>
                <w:sz w:val="20"/>
                <w:szCs w:val="20"/>
                <w:lang w:val="ru-RU"/>
              </w:rPr>
              <w:t xml:space="preserve"> në sektor dhe të shkëmbejnë informacione dhe përvoja</w:t>
            </w:r>
          </w:p>
          <w:p w:rsidR="00642DEA" w:rsidRPr="00642DEA" w:rsidRDefault="00642DEA" w:rsidP="00642DEA">
            <w:pPr>
              <w:widowControl w:val="0"/>
              <w:autoSpaceDE w:val="0"/>
              <w:autoSpaceDN w:val="0"/>
              <w:adjustRightInd w:val="0"/>
              <w:rPr>
                <w:rFonts w:ascii="StobiSerif Regular" w:hAnsi="StobiSerif Regular" w:cs="StobiSerif Regular"/>
                <w:sz w:val="20"/>
                <w:szCs w:val="20"/>
                <w:lang w:val="ru-RU"/>
              </w:rPr>
            </w:pPr>
            <w:r w:rsidRPr="00642DEA">
              <w:rPr>
                <w:rFonts w:ascii="StobiSerif Regular" w:hAnsi="StobiSerif Regular" w:cs="StobiSerif Regular"/>
                <w:sz w:val="20"/>
                <w:szCs w:val="20"/>
                <w:lang w:val="ru-RU"/>
              </w:rPr>
              <w:t xml:space="preserve">- kryen kontroll të drejtpërdrejtë dhe mbikëqyrje mbi kryerjen e punëve në </w:t>
            </w:r>
            <w:r w:rsidR="00854D04">
              <w:rPr>
                <w:rFonts w:ascii="StobiSerif Regular" w:hAnsi="StobiSerif Regular" w:cs="StobiSerif Regular"/>
                <w:sz w:val="20"/>
                <w:szCs w:val="20"/>
                <w:lang w:val="sq-AL"/>
              </w:rPr>
              <w:t>njësinë</w:t>
            </w:r>
            <w:r w:rsidRPr="00642DEA">
              <w:rPr>
                <w:rFonts w:ascii="StobiSerif Regular" w:hAnsi="StobiSerif Regular" w:cs="StobiSerif Regular"/>
                <w:sz w:val="20"/>
                <w:szCs w:val="20"/>
                <w:lang w:val="ru-RU"/>
              </w:rPr>
              <w:t>t</w:t>
            </w:r>
          </w:p>
          <w:p w:rsidR="00642DEA" w:rsidRPr="00642DEA" w:rsidRDefault="00642DEA" w:rsidP="00642DEA">
            <w:pPr>
              <w:widowControl w:val="0"/>
              <w:autoSpaceDE w:val="0"/>
              <w:autoSpaceDN w:val="0"/>
              <w:adjustRightInd w:val="0"/>
              <w:rPr>
                <w:rFonts w:ascii="StobiSerif Regular" w:hAnsi="StobiSerif Regular" w:cs="StobiSerif Regular"/>
                <w:sz w:val="20"/>
                <w:szCs w:val="20"/>
                <w:lang w:val="ru-RU"/>
              </w:rPr>
            </w:pPr>
            <w:r w:rsidRPr="00642DEA">
              <w:rPr>
                <w:rFonts w:ascii="StobiSerif Regular" w:hAnsi="StobiSerif Regular" w:cs="StobiSerif Regular"/>
                <w:sz w:val="20"/>
                <w:szCs w:val="20"/>
                <w:lang w:val="ru-RU"/>
              </w:rPr>
              <w:t>- marrin pjesë në punën e komisioneve dhe organeve të tjera të punës, të krijuara me vendim të Drejtorit të Byrosë</w:t>
            </w:r>
          </w:p>
          <w:p w:rsidR="00226276" w:rsidRPr="00854D04" w:rsidRDefault="00642DEA" w:rsidP="00642DEA">
            <w:pPr>
              <w:widowControl w:val="0"/>
              <w:shd w:val="clear" w:color="auto" w:fill="FFFFFF"/>
              <w:tabs>
                <w:tab w:val="left" w:pos="360"/>
              </w:tabs>
              <w:autoSpaceDE w:val="0"/>
              <w:autoSpaceDN w:val="0"/>
              <w:adjustRightInd w:val="0"/>
              <w:spacing w:after="120" w:line="250" w:lineRule="exact"/>
              <w:rPr>
                <w:rFonts w:ascii="StobiSerif Regular" w:hAnsi="StobiSerif Regular" w:cs="StobiSerif Regular"/>
                <w:color w:val="000000"/>
                <w:sz w:val="20"/>
                <w:szCs w:val="20"/>
                <w:lang w:val="sq-AL"/>
              </w:rPr>
            </w:pPr>
            <w:r w:rsidRPr="00642DEA">
              <w:rPr>
                <w:rFonts w:ascii="StobiSerif Regular" w:hAnsi="StobiSerif Regular" w:cs="StobiSerif Regular"/>
                <w:sz w:val="20"/>
                <w:szCs w:val="20"/>
                <w:lang w:val="ru-RU"/>
              </w:rPr>
              <w:t xml:space="preserve">- vlerëson punonjësit </w:t>
            </w:r>
            <w:r w:rsidR="00854D04">
              <w:rPr>
                <w:rFonts w:ascii="StobiSerif Regular" w:hAnsi="StobiSerif Regular" w:cs="StobiSerif Regular"/>
                <w:sz w:val="20"/>
                <w:szCs w:val="20"/>
                <w:lang w:val="sq-AL"/>
              </w:rPr>
              <w:t xml:space="preserve">njësinë </w:t>
            </w:r>
            <w:r w:rsidRPr="00642DEA">
              <w:rPr>
                <w:rFonts w:ascii="StobiSerif Regular" w:hAnsi="StobiSerif Regular" w:cs="StobiSerif Regular"/>
                <w:sz w:val="20"/>
                <w:szCs w:val="20"/>
                <w:lang w:val="ru-RU"/>
              </w:rPr>
              <w:t xml:space="preserve"> dhe mund të marrë pjesë në vlerësimin e nëpunësve adm</w:t>
            </w:r>
            <w:r w:rsidR="00854D04">
              <w:rPr>
                <w:rFonts w:ascii="StobiSerif Regular" w:hAnsi="StobiSerif Regular" w:cs="StobiSerif Regular"/>
                <w:sz w:val="20"/>
                <w:szCs w:val="20"/>
                <w:lang w:val="sq-AL"/>
              </w:rPr>
              <w:t>inistrativ në institucione tjera</w:t>
            </w:r>
          </w:p>
          <w:p w:rsidR="00226276" w:rsidRPr="007422D0" w:rsidRDefault="00226276" w:rsidP="00A875D0">
            <w:pPr>
              <w:widowControl w:val="0"/>
              <w:autoSpaceDE w:val="0"/>
              <w:autoSpaceDN w:val="0"/>
              <w:adjustRightInd w:val="0"/>
              <w:rPr>
                <w:rFonts w:ascii="StobiSerif Regular" w:hAnsi="StobiSerif Regular" w:cs="StobiSerif Regular"/>
                <w:sz w:val="20"/>
                <w:szCs w:val="20"/>
              </w:rPr>
            </w:pP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6"/>
        <w:gridCol w:w="5796"/>
      </w:tblGrid>
      <w:tr w:rsidR="00A95CC3" w:rsidRPr="00B8071C" w:rsidTr="00A875D0">
        <w:tc>
          <w:tcPr>
            <w:tcW w:w="9242" w:type="dxa"/>
            <w:gridSpan w:val="2"/>
            <w:shd w:val="clear" w:color="auto" w:fill="FFFFFF"/>
          </w:tcPr>
          <w:p w:rsidR="00A95CC3" w:rsidRPr="00896DA7" w:rsidRDefault="00A95CC3" w:rsidP="00313219">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mk-MK"/>
              </w:rPr>
              <w:t xml:space="preserve">1. </w:t>
            </w:r>
            <w:r w:rsidR="001B16B8" w:rsidRPr="001B16B8">
              <w:rPr>
                <w:rFonts w:ascii="StobiSerif Bold" w:hAnsi="StobiSerif Bold" w:cs="StobiSerif Bold"/>
                <w:sz w:val="20"/>
                <w:szCs w:val="20"/>
                <w:lang w:val="ru-RU"/>
              </w:rPr>
              <w:t>Sektori për zbatimin e politik</w:t>
            </w:r>
            <w:r w:rsidR="00313219">
              <w:rPr>
                <w:rFonts w:ascii="StobiSerif Bold" w:hAnsi="StobiSerif Bold" w:cs="StobiSerif Bold"/>
                <w:sz w:val="20"/>
                <w:szCs w:val="20"/>
                <w:lang w:val="sq-AL"/>
              </w:rPr>
              <w:t xml:space="preserve">ave </w:t>
            </w:r>
            <w:r w:rsidR="001B16B8" w:rsidRPr="001B16B8">
              <w:rPr>
                <w:rFonts w:ascii="StobiSerif Bold" w:hAnsi="StobiSerif Bold" w:cs="StobiSerif Bold"/>
                <w:sz w:val="20"/>
                <w:szCs w:val="20"/>
                <w:lang w:val="ru-RU"/>
              </w:rPr>
              <w:t>s për zhvillimin rajonal</w:t>
            </w:r>
          </w:p>
        </w:tc>
      </w:tr>
      <w:tr w:rsidR="00A95CC3" w:rsidRPr="00B8071C" w:rsidTr="00A875D0">
        <w:tc>
          <w:tcPr>
            <w:tcW w:w="9242"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1.1 </w:t>
            </w:r>
            <w:r w:rsidR="00324586">
              <w:rPr>
                <w:rFonts w:ascii="StobiSerif Bold" w:hAnsi="StobiSerif Bold" w:cs="StobiSerif Bold"/>
                <w:sz w:val="20"/>
                <w:szCs w:val="20"/>
                <w:lang w:val="sq-AL"/>
              </w:rPr>
              <w:t xml:space="preserve">Njësia  </w:t>
            </w:r>
            <w:r w:rsidR="00324586" w:rsidRPr="0069327A">
              <w:rPr>
                <w:rFonts w:ascii="StobiSerif Bold" w:hAnsi="StobiSerif Bold" w:cs="StobiSerif Bold"/>
                <w:sz w:val="20"/>
                <w:szCs w:val="20"/>
                <w:lang w:val="ru-RU"/>
              </w:rPr>
              <w:t xml:space="preserve"> për </w:t>
            </w:r>
            <w:r w:rsidR="00324586" w:rsidRPr="002829E8">
              <w:rPr>
                <w:rFonts w:ascii="StobiSerif Bold" w:hAnsi="StobiSerif Bold" w:cs="StobiSerif Bold"/>
                <w:b/>
                <w:sz w:val="20"/>
                <w:szCs w:val="20"/>
                <w:lang w:val="ru-RU"/>
              </w:rPr>
              <w:t>dokumentet e planifikimit operativ</w:t>
            </w:r>
          </w:p>
        </w:tc>
      </w:tr>
      <w:tr w:rsidR="00CC5C4C" w:rsidRPr="00897710" w:rsidTr="00A875D0">
        <w:tc>
          <w:tcPr>
            <w:tcW w:w="3369" w:type="dxa"/>
            <w:shd w:val="pct25" w:color="auto" w:fill="auto"/>
          </w:tcPr>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3" w:type="dxa"/>
          </w:tcPr>
          <w:p w:rsidR="00CC5C4C" w:rsidRPr="008B7473" w:rsidRDefault="00CC5C4C"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4</w:t>
            </w:r>
          </w:p>
        </w:tc>
      </w:tr>
      <w:tr w:rsidR="00CC5C4C" w:rsidRPr="00897710" w:rsidTr="00A875D0">
        <w:tc>
          <w:tcPr>
            <w:tcW w:w="3369" w:type="dxa"/>
            <w:shd w:val="pct25" w:color="auto" w:fill="auto"/>
          </w:tcPr>
          <w:p w:rsidR="00CC5C4C" w:rsidRPr="009B319D" w:rsidRDefault="00CC5C4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3" w:type="dxa"/>
          </w:tcPr>
          <w:p w:rsidR="00CC5C4C" w:rsidRPr="00152265" w:rsidRDefault="0038105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UPR</w:t>
            </w:r>
            <w:r w:rsidR="00CC5C4C">
              <w:rPr>
                <w:rFonts w:ascii="StobiSerif Regular" w:hAnsi="StobiSerif Regular" w:cs="StobiSerif Regular"/>
                <w:sz w:val="20"/>
                <w:szCs w:val="20"/>
              </w:rPr>
              <w:t xml:space="preserve"> 01 01 В01</w:t>
            </w:r>
            <w:r w:rsidR="00CC5C4C" w:rsidRPr="00152265">
              <w:rPr>
                <w:rFonts w:ascii="StobiSerif Regular" w:hAnsi="StobiSerif Regular" w:cs="StobiSerif Regular"/>
                <w:sz w:val="20"/>
                <w:szCs w:val="20"/>
              </w:rPr>
              <w:t xml:space="preserve"> 000</w:t>
            </w:r>
          </w:p>
        </w:tc>
      </w:tr>
      <w:tr w:rsidR="00CC5C4C" w:rsidRPr="00897710" w:rsidTr="00A875D0">
        <w:tc>
          <w:tcPr>
            <w:tcW w:w="3369" w:type="dxa"/>
            <w:shd w:val="pct25" w:color="auto" w:fill="auto"/>
          </w:tcPr>
          <w:p w:rsidR="00CC5C4C" w:rsidRPr="009B319D" w:rsidRDefault="00CC5C4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3" w:type="dxa"/>
          </w:tcPr>
          <w:p w:rsidR="00CC5C4C" w:rsidRPr="00152265" w:rsidRDefault="0038105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V</w:t>
            </w:r>
            <w:r w:rsidR="00CC5C4C">
              <w:rPr>
                <w:rFonts w:ascii="StobiSerif Regular" w:hAnsi="StobiSerif Regular" w:cs="StobiSerif Regular"/>
                <w:sz w:val="20"/>
                <w:szCs w:val="20"/>
              </w:rPr>
              <w:t>1</w:t>
            </w:r>
          </w:p>
        </w:tc>
      </w:tr>
      <w:tr w:rsidR="00CC5C4C" w:rsidRPr="00897710" w:rsidTr="00A875D0">
        <w:tc>
          <w:tcPr>
            <w:tcW w:w="3369" w:type="dxa"/>
            <w:shd w:val="pct25" w:color="auto" w:fill="auto"/>
          </w:tcPr>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3" w:type="dxa"/>
          </w:tcPr>
          <w:p w:rsidR="00CC5C4C" w:rsidRPr="00381050" w:rsidRDefault="00381050"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Këshilltar</w:t>
            </w:r>
          </w:p>
        </w:tc>
      </w:tr>
      <w:tr w:rsidR="00CC5C4C" w:rsidRPr="00897710" w:rsidTr="00A875D0">
        <w:tc>
          <w:tcPr>
            <w:tcW w:w="3369" w:type="dxa"/>
            <w:shd w:val="pct25" w:color="auto" w:fill="auto"/>
          </w:tcPr>
          <w:p w:rsidR="00CC5C4C" w:rsidRPr="009B319D" w:rsidRDefault="00CC5C4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3" w:type="dxa"/>
          </w:tcPr>
          <w:p w:rsidR="00CC5C4C" w:rsidRPr="00E25895" w:rsidRDefault="004F5D0F" w:rsidP="00A875D0">
            <w:pPr>
              <w:widowControl w:val="0"/>
              <w:autoSpaceDE w:val="0"/>
              <w:autoSpaceDN w:val="0"/>
              <w:adjustRightInd w:val="0"/>
              <w:rPr>
                <w:rFonts w:ascii="StobiSerif Regular" w:hAnsi="StobiSerif Regular" w:cs="StobiSerif Regular"/>
                <w:sz w:val="20"/>
                <w:szCs w:val="20"/>
              </w:rPr>
            </w:pPr>
            <w:r w:rsidRPr="004F5D0F">
              <w:rPr>
                <w:rFonts w:ascii="StobiSerif Regular" w:hAnsi="StobiSerif Regular" w:cs="StobiSerif Regular"/>
                <w:sz w:val="20"/>
                <w:szCs w:val="20"/>
              </w:rPr>
              <w:t>Këshilltar për përgatitjen e dokumenteve të planifikimit operativ për zhvillimin rajonal</w:t>
            </w:r>
          </w:p>
        </w:tc>
      </w:tr>
      <w:tr w:rsidR="00CC5C4C" w:rsidRPr="00897710" w:rsidTr="00A875D0">
        <w:tc>
          <w:tcPr>
            <w:tcW w:w="3369" w:type="dxa"/>
            <w:shd w:val="pct25" w:color="auto" w:fill="auto"/>
          </w:tcPr>
          <w:p w:rsidR="00CC5C4C" w:rsidRPr="009B319D" w:rsidRDefault="00CC5C4C"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3" w:type="dxa"/>
          </w:tcPr>
          <w:p w:rsidR="00CC5C4C" w:rsidRPr="00031F39" w:rsidRDefault="00CC5C4C" w:rsidP="00A875D0">
            <w:pPr>
              <w:widowControl w:val="0"/>
              <w:autoSpaceDE w:val="0"/>
              <w:autoSpaceDN w:val="0"/>
              <w:adjustRightInd w:val="0"/>
              <w:rPr>
                <w:rFonts w:ascii="StobiSerif Regular" w:hAnsi="StobiSerif Regular" w:cs="StobiSerif Regular"/>
                <w:sz w:val="20"/>
                <w:szCs w:val="20"/>
              </w:rPr>
            </w:pPr>
            <w:r w:rsidRPr="00031F39">
              <w:rPr>
                <w:rFonts w:ascii="StobiSerif Regular" w:hAnsi="StobiSerif Regular" w:cs="StobiSerif Regular"/>
                <w:sz w:val="20"/>
                <w:szCs w:val="20"/>
              </w:rPr>
              <w:t>3</w:t>
            </w:r>
          </w:p>
        </w:tc>
      </w:tr>
      <w:tr w:rsidR="00CC5C4C" w:rsidRPr="00897710" w:rsidTr="00A875D0">
        <w:tc>
          <w:tcPr>
            <w:tcW w:w="3369" w:type="dxa"/>
            <w:shd w:val="pct25" w:color="auto" w:fill="auto"/>
          </w:tcPr>
          <w:p w:rsidR="00CC5C4C" w:rsidRPr="00FF57A5" w:rsidRDefault="00CC5C4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CC5C4C" w:rsidRPr="00A95A3F" w:rsidRDefault="00A95A3F"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Udhëheqës njësie</w:t>
            </w:r>
            <w:r w:rsidR="00315283">
              <w:rPr>
                <w:rFonts w:ascii="StobiSerif Regular" w:hAnsi="StobiSerif Regular" w:cs="StobiSerif Regular"/>
                <w:sz w:val="20"/>
                <w:szCs w:val="20"/>
                <w:lang w:val="sq-AL"/>
              </w:rPr>
              <w:t>s</w:t>
            </w:r>
            <w:r>
              <w:rPr>
                <w:rFonts w:ascii="StobiSerif Regular" w:hAnsi="StobiSerif Regular" w:cs="StobiSerif Regular"/>
                <w:sz w:val="20"/>
                <w:szCs w:val="20"/>
                <w:lang w:val="sq-AL"/>
              </w:rPr>
              <w:t xml:space="preserve"> </w:t>
            </w:r>
          </w:p>
        </w:tc>
      </w:tr>
      <w:tr w:rsidR="00CC5C4C" w:rsidRPr="00897710" w:rsidTr="00A875D0">
        <w:tc>
          <w:tcPr>
            <w:tcW w:w="3369" w:type="dxa"/>
            <w:shd w:val="pct25" w:color="auto" w:fill="auto"/>
          </w:tcPr>
          <w:p w:rsidR="00CC5C4C" w:rsidRPr="00CC673E" w:rsidRDefault="00CC5C4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3" w:type="dxa"/>
          </w:tcPr>
          <w:p w:rsidR="00CC5C4C" w:rsidRPr="00096FCE" w:rsidRDefault="00D01E21"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 xml:space="preserve">Arsimimi </w:t>
            </w:r>
            <w:r w:rsidRPr="00D01E21">
              <w:rPr>
                <w:rFonts w:ascii="StobiSerif Regular" w:hAnsi="StobiSerif Regular" w:cs="StobiSerif Regular"/>
                <w:sz w:val="20"/>
                <w:szCs w:val="20"/>
                <w:lang w:val="ru-RU"/>
              </w:rPr>
              <w:t>i, Shkenca Tokësore dhe Hidrologjia, Ndërtimi dhe Menaxhimi i Ujërave</w:t>
            </w:r>
          </w:p>
        </w:tc>
      </w:tr>
      <w:tr w:rsidR="00CC5C4C" w:rsidRPr="00897710" w:rsidTr="00A875D0">
        <w:tc>
          <w:tcPr>
            <w:tcW w:w="3369" w:type="dxa"/>
            <w:shd w:val="pct25" w:color="auto" w:fill="auto"/>
          </w:tcPr>
          <w:p w:rsidR="00CC5C4C" w:rsidRPr="008F154F" w:rsidRDefault="00CC5C4C"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3" w:type="dxa"/>
          </w:tcPr>
          <w:p w:rsidR="00CC5C4C" w:rsidRPr="00823929" w:rsidRDefault="00CC5C4C" w:rsidP="00A875D0">
            <w:pPr>
              <w:widowControl w:val="0"/>
              <w:autoSpaceDE w:val="0"/>
              <w:autoSpaceDN w:val="0"/>
              <w:adjustRightInd w:val="0"/>
              <w:rPr>
                <w:rFonts w:ascii="StobiSerif Regular" w:hAnsi="StobiSerif Regular" w:cs="StobiSerif Regular"/>
                <w:sz w:val="20"/>
                <w:szCs w:val="20"/>
              </w:rPr>
            </w:pPr>
          </w:p>
        </w:tc>
      </w:tr>
      <w:tr w:rsidR="00CC5C4C" w:rsidRPr="00897710" w:rsidTr="00A875D0">
        <w:trPr>
          <w:trHeight w:val="777"/>
        </w:trPr>
        <w:tc>
          <w:tcPr>
            <w:tcW w:w="3369" w:type="dxa"/>
            <w:shd w:val="pct25" w:color="auto" w:fill="auto"/>
          </w:tcPr>
          <w:p w:rsidR="00CC5C4C" w:rsidRPr="00CC673E" w:rsidRDefault="00CC5C4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CC5C4C" w:rsidRPr="002A3154" w:rsidRDefault="004336B5" w:rsidP="00A875D0">
            <w:r w:rsidRPr="004336B5">
              <w:lastRenderedPageBreak/>
              <w:t>Përgatitja e dokumenteve të planifikimit operativ</w:t>
            </w:r>
          </w:p>
        </w:tc>
      </w:tr>
      <w:tr w:rsidR="00CC5C4C" w:rsidRPr="00897710" w:rsidTr="00A875D0">
        <w:tc>
          <w:tcPr>
            <w:tcW w:w="3369" w:type="dxa"/>
            <w:shd w:val="pct25" w:color="auto" w:fill="auto"/>
          </w:tcPr>
          <w:p w:rsidR="00CC5C4C" w:rsidRPr="00CC673E" w:rsidRDefault="00CC5C4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lastRenderedPageBreak/>
              <w:t xml:space="preserve">Detyrat e punës dhe obligimet </w:t>
            </w: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p w:rsidR="00CC5C4C" w:rsidRPr="008A4029" w:rsidRDefault="00CC5C4C"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222E4E" w:rsidRPr="00222E4E" w:rsidRDefault="00CC5C4C" w:rsidP="00222E4E">
            <w:pPr>
              <w:widowControl w:val="0"/>
              <w:autoSpaceDE w:val="0"/>
              <w:autoSpaceDN w:val="0"/>
              <w:adjustRightInd w:val="0"/>
              <w:jc w:val="both"/>
              <w:rPr>
                <w:rFonts w:ascii="StobiSerif Regular" w:hAnsi="StobiSerif Regular" w:cs="StobiSerif Regular"/>
                <w:sz w:val="20"/>
                <w:szCs w:val="20"/>
              </w:rPr>
            </w:pPr>
            <w:r w:rsidRPr="002A3154">
              <w:rPr>
                <w:rFonts w:ascii="StobiSerif Regular" w:hAnsi="StobiSerif Regular" w:cs="StobiSerif Regular"/>
                <w:sz w:val="20"/>
                <w:szCs w:val="20"/>
              </w:rPr>
              <w:t>-</w:t>
            </w:r>
            <w:r w:rsidRPr="002A3154">
              <w:rPr>
                <w:rFonts w:ascii="StobiSerif Regular" w:hAnsi="StobiSerif Regular" w:cs="StobiSerif Regular"/>
                <w:sz w:val="20"/>
                <w:szCs w:val="20"/>
              </w:rPr>
              <w:tab/>
            </w:r>
            <w:r w:rsidR="00222E4E" w:rsidRPr="00222E4E">
              <w:rPr>
                <w:rFonts w:ascii="StobiSerif Regular" w:hAnsi="StobiSerif Regular" w:cs="StobiSerif Regular"/>
                <w:sz w:val="20"/>
                <w:szCs w:val="20"/>
              </w:rPr>
              <w:t>Organizon dhe koordinon përgatitjen e draft metodologjisë për përgatitjen e dokumenteve planifikuese nga ekspertë të jashtëm;</w:t>
            </w:r>
          </w:p>
          <w:p w:rsidR="00222E4E" w:rsidRPr="00222E4E" w:rsidRDefault="00222E4E" w:rsidP="00222E4E">
            <w:pPr>
              <w:widowControl w:val="0"/>
              <w:autoSpaceDE w:val="0"/>
              <w:autoSpaceDN w:val="0"/>
              <w:adjustRightInd w:val="0"/>
              <w:jc w:val="both"/>
              <w:rPr>
                <w:rFonts w:ascii="StobiSerif Regular" w:hAnsi="StobiSerif Regular" w:cs="StobiSerif Regular"/>
                <w:sz w:val="20"/>
                <w:szCs w:val="20"/>
              </w:rPr>
            </w:pPr>
            <w:r w:rsidRPr="00222E4E">
              <w:rPr>
                <w:rFonts w:ascii="StobiSerif Regular" w:hAnsi="StobiSerif Regular" w:cs="StobiSerif Regular"/>
                <w:sz w:val="20"/>
                <w:szCs w:val="20"/>
              </w:rPr>
              <w:t>- Organizimi dhe koordinimi i elaborimit të projektvendimit mbi kriteret dhe treguesit për identifikimin e zonave me nevoja specifike zhvillimore me ndihmën e ekspertëve të jashtëm;</w:t>
            </w:r>
          </w:p>
          <w:p w:rsidR="00222E4E" w:rsidRPr="00222E4E" w:rsidRDefault="00222E4E" w:rsidP="00222E4E">
            <w:pPr>
              <w:widowControl w:val="0"/>
              <w:autoSpaceDE w:val="0"/>
              <w:autoSpaceDN w:val="0"/>
              <w:adjustRightInd w:val="0"/>
              <w:jc w:val="both"/>
              <w:rPr>
                <w:rFonts w:ascii="StobiSerif Regular" w:hAnsi="StobiSerif Regular" w:cs="StobiSerif Regular"/>
                <w:sz w:val="20"/>
                <w:szCs w:val="20"/>
              </w:rPr>
            </w:pPr>
            <w:r w:rsidRPr="00222E4E">
              <w:rPr>
                <w:rFonts w:ascii="StobiSerif Regular" w:hAnsi="StobiSerif Regular" w:cs="StobiSerif Regular"/>
                <w:sz w:val="20"/>
                <w:szCs w:val="20"/>
              </w:rPr>
              <w:t>- Përgatitja e listës së projekteve të zonave me nevoja të veçanta zhvillimore;</w:t>
            </w:r>
          </w:p>
          <w:p w:rsidR="00526E53" w:rsidRDefault="00222E4E" w:rsidP="00222E4E">
            <w:pPr>
              <w:widowControl w:val="0"/>
              <w:autoSpaceDE w:val="0"/>
              <w:autoSpaceDN w:val="0"/>
              <w:adjustRightInd w:val="0"/>
              <w:jc w:val="both"/>
              <w:rPr>
                <w:rFonts w:ascii="StobiSerif Regular" w:hAnsi="StobiSerif Regular" w:cs="StobiSerif Regular"/>
                <w:sz w:val="20"/>
                <w:szCs w:val="20"/>
                <w:lang w:val="sq-AL"/>
              </w:rPr>
            </w:pPr>
            <w:r w:rsidRPr="00222E4E">
              <w:rPr>
                <w:rFonts w:ascii="StobiSerif Regular" w:hAnsi="StobiSerif Regular" w:cs="StobiSerif Regular"/>
                <w:sz w:val="20"/>
                <w:szCs w:val="20"/>
              </w:rPr>
              <w:t xml:space="preserve">- Organizon dhe koordinon përpunimin e kritereve të propozimit për shkallën e zhvillimit të projektit </w:t>
            </w:r>
          </w:p>
          <w:p w:rsidR="00526E53" w:rsidRPr="00526E53" w:rsidRDefault="00526E53" w:rsidP="00526E53">
            <w:pPr>
              <w:widowControl w:val="0"/>
              <w:autoSpaceDE w:val="0"/>
              <w:autoSpaceDN w:val="0"/>
              <w:adjustRightInd w:val="0"/>
              <w:jc w:val="both"/>
              <w:rPr>
                <w:rFonts w:ascii="StobiSerif Regular" w:hAnsi="StobiSerif Regular" w:cs="StobiSerif Regular"/>
                <w:sz w:val="20"/>
                <w:szCs w:val="20"/>
              </w:rPr>
            </w:pPr>
            <w:r w:rsidRPr="00526E53">
              <w:rPr>
                <w:rFonts w:ascii="StobiSerif Regular" w:hAnsi="StobiSerif Regular" w:cs="StobiSerif Regular"/>
                <w:sz w:val="20"/>
                <w:szCs w:val="20"/>
              </w:rPr>
              <w:t>rajonet e planifikimit me ndihmën e ekspertëve të jashtëm;</w:t>
            </w:r>
          </w:p>
          <w:p w:rsidR="00526E53" w:rsidRPr="00526E53" w:rsidRDefault="00526E53" w:rsidP="00526E53">
            <w:pPr>
              <w:widowControl w:val="0"/>
              <w:autoSpaceDE w:val="0"/>
              <w:autoSpaceDN w:val="0"/>
              <w:adjustRightInd w:val="0"/>
              <w:jc w:val="both"/>
              <w:rPr>
                <w:rFonts w:ascii="StobiSerif Regular" w:hAnsi="StobiSerif Regular" w:cs="StobiSerif Regular"/>
                <w:sz w:val="20"/>
                <w:szCs w:val="20"/>
              </w:rPr>
            </w:pPr>
            <w:r w:rsidRPr="00526E53">
              <w:rPr>
                <w:rFonts w:ascii="StobiSerif Regular" w:hAnsi="StobiSerif Regular" w:cs="StobiSerif Regular"/>
                <w:sz w:val="20"/>
                <w:szCs w:val="20"/>
              </w:rPr>
              <w:t>- Organizimi dhe koordinimi i përgatitjes së projekt-aktit për klasifikimin e rajoneve planifikuese sipas nivelit të zhvillimit;</w:t>
            </w:r>
          </w:p>
          <w:p w:rsidR="00CC5C4C" w:rsidRPr="00705750" w:rsidRDefault="00526E53" w:rsidP="00FE7F32">
            <w:pPr>
              <w:widowControl w:val="0"/>
              <w:autoSpaceDE w:val="0"/>
              <w:autoSpaceDN w:val="0"/>
              <w:adjustRightInd w:val="0"/>
              <w:jc w:val="both"/>
              <w:rPr>
                <w:rFonts w:ascii="StobiSerif Regular" w:hAnsi="StobiSerif Regular" w:cs="StobiSerif Regular"/>
                <w:sz w:val="20"/>
                <w:szCs w:val="20"/>
                <w:lang w:val="ru-RU"/>
              </w:rPr>
            </w:pPr>
            <w:r w:rsidRPr="00526E53">
              <w:rPr>
                <w:rFonts w:ascii="StobiSerif Regular" w:hAnsi="StobiSerif Regular" w:cs="StobiSerif Regular"/>
                <w:sz w:val="20"/>
                <w:szCs w:val="20"/>
              </w:rPr>
              <w:t xml:space="preserve">- përgatit materialet dhe dokumentet që përfshijnë: analizat e ekspertëve të çështjeve që janë të rëndësishme për zbatimin e legjislacionit në fushën e mbuluar, analizat e ekspertëve, informacionet dhe materialet tjera për organet punuese, propozimet për planin e punës të </w:t>
            </w:r>
            <w:r w:rsidR="00FE7F32">
              <w:rPr>
                <w:rFonts w:ascii="StobiSerif Regular" w:hAnsi="StobiSerif Regular" w:cs="StobiSerif Regular"/>
                <w:sz w:val="20"/>
                <w:szCs w:val="20"/>
                <w:lang w:val="sq-AL"/>
              </w:rPr>
              <w:t>njësisë</w:t>
            </w:r>
            <w:r w:rsidRPr="00526E53">
              <w:rPr>
                <w:rFonts w:ascii="StobiSerif Regular" w:hAnsi="StobiSerif Regular" w:cs="StobiSerif Regular"/>
                <w:sz w:val="20"/>
                <w:szCs w:val="20"/>
              </w:rPr>
              <w:t xml:space="preserve"> dhe raportin e progresit për zbatimin e punës së tij,</w:t>
            </w:r>
            <w:r w:rsidR="00CC5C4C" w:rsidRPr="002A3154">
              <w:rPr>
                <w:rFonts w:ascii="StobiSerif Regular" w:hAnsi="StobiSerif Regular" w:cs="StobiSerif Regular"/>
                <w:sz w:val="20"/>
                <w:szCs w:val="20"/>
              </w:rPr>
              <w:tab/>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5794"/>
      </w:tblGrid>
      <w:tr w:rsidR="00A95CC3" w:rsidRPr="00B8071C" w:rsidTr="00A875D0">
        <w:tc>
          <w:tcPr>
            <w:tcW w:w="9242" w:type="dxa"/>
            <w:gridSpan w:val="2"/>
            <w:shd w:val="clear" w:color="auto" w:fill="FFFFFF"/>
          </w:tcPr>
          <w:p w:rsidR="00A95CC3" w:rsidRPr="00703D7F" w:rsidRDefault="00A95CC3" w:rsidP="003E5364">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sidRPr="00703D7F">
              <w:rPr>
                <w:rFonts w:ascii="StobiSerif Bold" w:hAnsi="StobiSerif Bold" w:cs="StobiSerif Bold"/>
                <w:sz w:val="20"/>
                <w:szCs w:val="20"/>
                <w:lang w:val="mk-MK"/>
              </w:rPr>
              <w:t xml:space="preserve">1. </w:t>
            </w:r>
            <w:r w:rsidR="00F53157" w:rsidRPr="00F53157">
              <w:rPr>
                <w:rFonts w:ascii="StobiSerif Bold" w:hAnsi="StobiSerif Bold" w:cs="StobiSerif Bold"/>
                <w:sz w:val="20"/>
                <w:szCs w:val="20"/>
                <w:lang w:val="ru-RU"/>
              </w:rPr>
              <w:t>Sektori për zbatimin e politik</w:t>
            </w:r>
            <w:r w:rsidR="003E5364">
              <w:rPr>
                <w:rFonts w:ascii="StobiSerif Bold" w:hAnsi="StobiSerif Bold" w:cs="StobiSerif Bold"/>
                <w:sz w:val="20"/>
                <w:szCs w:val="20"/>
                <w:lang w:val="sq-AL"/>
              </w:rPr>
              <w:t xml:space="preserve">ave </w:t>
            </w:r>
            <w:r w:rsidR="00F53157" w:rsidRPr="00F53157">
              <w:rPr>
                <w:rFonts w:ascii="StobiSerif Bold" w:hAnsi="StobiSerif Bold" w:cs="StobiSerif Bold"/>
                <w:sz w:val="20"/>
                <w:szCs w:val="20"/>
                <w:lang w:val="ru-RU"/>
              </w:rPr>
              <w:t>për zhvillimin rajonal</w:t>
            </w:r>
          </w:p>
        </w:tc>
      </w:tr>
      <w:tr w:rsidR="00A95CC3" w:rsidRPr="00B8071C" w:rsidTr="00A875D0">
        <w:tc>
          <w:tcPr>
            <w:tcW w:w="9242" w:type="dxa"/>
            <w:gridSpan w:val="2"/>
            <w:shd w:val="clear" w:color="auto" w:fill="FFFFFF"/>
          </w:tcPr>
          <w:p w:rsidR="00A95CC3" w:rsidRPr="00703D7F" w:rsidRDefault="00A95CC3" w:rsidP="004C1A14">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sidRPr="00703D7F">
              <w:rPr>
                <w:rFonts w:ascii="StobiSerif Bold" w:hAnsi="StobiSerif Bold" w:cs="StobiSerif Bold"/>
                <w:sz w:val="20"/>
                <w:szCs w:val="20"/>
                <w:lang w:val="ru-RU"/>
              </w:rPr>
              <w:t>1.1</w:t>
            </w:r>
            <w:r w:rsidR="004C1A14">
              <w:rPr>
                <w:rFonts w:ascii="StobiSerif Bold" w:hAnsi="StobiSerif Bold" w:cs="StobiSerif Bold"/>
                <w:sz w:val="20"/>
                <w:szCs w:val="20"/>
                <w:lang w:val="sq-AL"/>
              </w:rPr>
              <w:t xml:space="preserve"> Njësia </w:t>
            </w:r>
            <w:r w:rsidR="004C1A14" w:rsidRPr="004C1A14">
              <w:rPr>
                <w:rFonts w:ascii="StobiSerif Bold" w:hAnsi="StobiSerif Bold" w:cs="StobiSerif Bold"/>
                <w:sz w:val="20"/>
                <w:szCs w:val="20"/>
                <w:lang w:val="ru-RU"/>
              </w:rPr>
              <w:t xml:space="preserve"> për </w:t>
            </w:r>
            <w:r w:rsidR="004C1A14" w:rsidRPr="008613C9">
              <w:rPr>
                <w:rFonts w:ascii="StobiSerif Bold" w:hAnsi="StobiSerif Bold" w:cs="StobiSerif Bold"/>
                <w:b/>
                <w:sz w:val="20"/>
                <w:szCs w:val="20"/>
                <w:lang w:val="ru-RU"/>
              </w:rPr>
              <w:t>dokumentet e planifikimit operativ</w:t>
            </w:r>
          </w:p>
        </w:tc>
      </w:tr>
      <w:tr w:rsidR="00A67E0E" w:rsidRPr="00897710" w:rsidTr="00A875D0">
        <w:tc>
          <w:tcPr>
            <w:tcW w:w="3369" w:type="dxa"/>
            <w:shd w:val="pct25" w:color="auto" w:fill="auto"/>
          </w:tcPr>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3" w:type="dxa"/>
          </w:tcPr>
          <w:p w:rsidR="00A67E0E" w:rsidRPr="008B7473" w:rsidRDefault="00A67E0E"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5</w:t>
            </w:r>
          </w:p>
        </w:tc>
      </w:tr>
      <w:tr w:rsidR="00A67E0E" w:rsidRPr="00897710" w:rsidTr="00A875D0">
        <w:tc>
          <w:tcPr>
            <w:tcW w:w="3369" w:type="dxa"/>
            <w:shd w:val="pct25" w:color="auto" w:fill="auto"/>
          </w:tcPr>
          <w:p w:rsidR="00A67E0E" w:rsidRPr="009B319D" w:rsidRDefault="00A67E0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3" w:type="dxa"/>
          </w:tcPr>
          <w:p w:rsidR="00A67E0E" w:rsidRPr="00605D59" w:rsidRDefault="002F3DCF"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UPR</w:t>
            </w:r>
            <w:r w:rsidR="00A67E0E">
              <w:rPr>
                <w:rFonts w:ascii="StobiSerif Regular" w:hAnsi="StobiSerif Regular" w:cs="StobiSerif Regular"/>
                <w:sz w:val="20"/>
                <w:szCs w:val="20"/>
              </w:rPr>
              <w:t xml:space="preserve"> 01 01 В03</w:t>
            </w:r>
            <w:r w:rsidR="00A67E0E" w:rsidRPr="00605D59">
              <w:rPr>
                <w:rFonts w:ascii="StobiSerif Regular" w:hAnsi="StobiSerif Regular" w:cs="StobiSerif Regular"/>
                <w:sz w:val="20"/>
                <w:szCs w:val="20"/>
              </w:rPr>
              <w:t xml:space="preserve"> 000</w:t>
            </w:r>
          </w:p>
        </w:tc>
      </w:tr>
      <w:tr w:rsidR="00A67E0E" w:rsidRPr="00897710" w:rsidTr="00A875D0">
        <w:tc>
          <w:tcPr>
            <w:tcW w:w="3369" w:type="dxa"/>
            <w:shd w:val="pct25" w:color="auto" w:fill="auto"/>
          </w:tcPr>
          <w:p w:rsidR="00A67E0E" w:rsidRPr="009B319D" w:rsidRDefault="00A67E0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3" w:type="dxa"/>
          </w:tcPr>
          <w:p w:rsidR="00A67E0E" w:rsidRPr="00605D59" w:rsidRDefault="00A67E0E"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В3</w:t>
            </w:r>
          </w:p>
        </w:tc>
      </w:tr>
      <w:tr w:rsidR="00A67E0E" w:rsidRPr="00897710" w:rsidTr="00A875D0">
        <w:tc>
          <w:tcPr>
            <w:tcW w:w="3369" w:type="dxa"/>
            <w:shd w:val="pct25" w:color="auto" w:fill="auto"/>
          </w:tcPr>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3" w:type="dxa"/>
          </w:tcPr>
          <w:p w:rsidR="00A67E0E" w:rsidRPr="002F3DCF" w:rsidRDefault="002F3DCF"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Bashkëpunëtor </w:t>
            </w:r>
          </w:p>
        </w:tc>
      </w:tr>
      <w:tr w:rsidR="00A67E0E" w:rsidRPr="00897710" w:rsidTr="00A875D0">
        <w:tc>
          <w:tcPr>
            <w:tcW w:w="3369" w:type="dxa"/>
            <w:shd w:val="pct25" w:color="auto" w:fill="auto"/>
          </w:tcPr>
          <w:p w:rsidR="00A67E0E" w:rsidRPr="009B319D" w:rsidRDefault="00A67E0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3" w:type="dxa"/>
          </w:tcPr>
          <w:p w:rsidR="00A67E0E" w:rsidRPr="007A1BEF" w:rsidRDefault="000C4BC6" w:rsidP="00A875D0">
            <w:pPr>
              <w:widowControl w:val="0"/>
              <w:autoSpaceDE w:val="0"/>
              <w:autoSpaceDN w:val="0"/>
              <w:adjustRightInd w:val="0"/>
              <w:rPr>
                <w:rFonts w:ascii="StobiSerif Regular" w:hAnsi="StobiSerif Regular" w:cs="StobiSerif Regular"/>
                <w:sz w:val="20"/>
                <w:szCs w:val="20"/>
              </w:rPr>
            </w:pPr>
            <w:r w:rsidRPr="000C4BC6">
              <w:rPr>
                <w:rFonts w:ascii="StobiSerif Regular" w:hAnsi="StobiSerif Regular" w:cs="StobiSerif Regular"/>
                <w:sz w:val="20"/>
                <w:szCs w:val="20"/>
              </w:rPr>
              <w:t>Bashkëpunues për mbledhjen e të dhënave për projektet e zhvillimit rural</w:t>
            </w:r>
          </w:p>
        </w:tc>
      </w:tr>
      <w:tr w:rsidR="00A67E0E" w:rsidRPr="00897710" w:rsidTr="00A875D0">
        <w:tc>
          <w:tcPr>
            <w:tcW w:w="3369" w:type="dxa"/>
            <w:shd w:val="pct25" w:color="auto" w:fill="auto"/>
          </w:tcPr>
          <w:p w:rsidR="00A67E0E" w:rsidRPr="009B319D" w:rsidRDefault="00A67E0E"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3" w:type="dxa"/>
          </w:tcPr>
          <w:p w:rsidR="00A67E0E" w:rsidRPr="002257A6" w:rsidRDefault="00A67E0E"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w:t>
            </w:r>
          </w:p>
        </w:tc>
      </w:tr>
      <w:tr w:rsidR="00A67E0E" w:rsidRPr="00897710" w:rsidTr="00A875D0">
        <w:tc>
          <w:tcPr>
            <w:tcW w:w="3369" w:type="dxa"/>
            <w:shd w:val="pct25" w:color="auto" w:fill="auto"/>
          </w:tcPr>
          <w:p w:rsidR="00A67E0E" w:rsidRPr="00FF57A5" w:rsidRDefault="00A67E0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A67E0E" w:rsidRPr="00111B07" w:rsidRDefault="00111B07"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Udhëheqës njësie</w:t>
            </w:r>
            <w:r w:rsidR="007D44B3">
              <w:rPr>
                <w:rFonts w:ascii="StobiSerif Regular" w:hAnsi="StobiSerif Regular" w:cs="StobiSerif Regular"/>
                <w:sz w:val="20"/>
                <w:szCs w:val="20"/>
                <w:lang w:val="sq-AL"/>
              </w:rPr>
              <w:t>s</w:t>
            </w:r>
            <w:r>
              <w:rPr>
                <w:rFonts w:ascii="StobiSerif Regular" w:hAnsi="StobiSerif Regular" w:cs="StobiSerif Regular"/>
                <w:sz w:val="20"/>
                <w:szCs w:val="20"/>
                <w:lang w:val="sq-AL"/>
              </w:rPr>
              <w:t xml:space="preserve"> </w:t>
            </w:r>
          </w:p>
        </w:tc>
      </w:tr>
      <w:tr w:rsidR="00A67E0E" w:rsidRPr="00897710" w:rsidTr="00A875D0">
        <w:tc>
          <w:tcPr>
            <w:tcW w:w="3369" w:type="dxa"/>
            <w:shd w:val="pct25" w:color="auto" w:fill="auto"/>
          </w:tcPr>
          <w:p w:rsidR="00A67E0E" w:rsidRPr="00CC673E" w:rsidRDefault="00A67E0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3" w:type="dxa"/>
          </w:tcPr>
          <w:p w:rsidR="00A67E0E" w:rsidRPr="00096FCE" w:rsidRDefault="00086874"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 xml:space="preserve">Shkencave </w:t>
            </w:r>
            <w:r>
              <w:rPr>
                <w:rFonts w:ascii="StobiSerif Regular" w:hAnsi="StobiSerif Regular" w:cs="StobiSerif Regular"/>
                <w:sz w:val="20"/>
                <w:szCs w:val="20"/>
                <w:lang w:val="sq-AL"/>
              </w:rPr>
              <w:t>Juridike</w:t>
            </w:r>
            <w:r w:rsidRPr="00086874">
              <w:rPr>
                <w:rFonts w:ascii="StobiSerif Regular" w:hAnsi="StobiSerif Regular" w:cs="StobiSerif Regular"/>
                <w:sz w:val="20"/>
                <w:szCs w:val="20"/>
              </w:rPr>
              <w:t>, Administratës Publike dhe Administratës</w:t>
            </w:r>
          </w:p>
        </w:tc>
      </w:tr>
      <w:tr w:rsidR="00A67E0E" w:rsidRPr="00897710" w:rsidTr="00A875D0">
        <w:tc>
          <w:tcPr>
            <w:tcW w:w="3369" w:type="dxa"/>
            <w:shd w:val="pct25" w:color="auto" w:fill="auto"/>
          </w:tcPr>
          <w:p w:rsidR="00A67E0E" w:rsidRPr="008F154F" w:rsidRDefault="00A67E0E"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3" w:type="dxa"/>
          </w:tcPr>
          <w:p w:rsidR="00A67E0E" w:rsidRPr="00530078" w:rsidRDefault="00A67E0E" w:rsidP="00A875D0">
            <w:pPr>
              <w:widowControl w:val="0"/>
              <w:autoSpaceDE w:val="0"/>
              <w:autoSpaceDN w:val="0"/>
              <w:adjustRightInd w:val="0"/>
              <w:rPr>
                <w:rFonts w:ascii="StobiSerif Regular" w:hAnsi="StobiSerif Regular" w:cs="StobiSerif Regular"/>
                <w:sz w:val="20"/>
                <w:szCs w:val="20"/>
              </w:rPr>
            </w:pPr>
          </w:p>
        </w:tc>
      </w:tr>
      <w:tr w:rsidR="00A67E0E" w:rsidRPr="00897710" w:rsidTr="00A875D0">
        <w:trPr>
          <w:trHeight w:val="958"/>
        </w:trPr>
        <w:tc>
          <w:tcPr>
            <w:tcW w:w="3369" w:type="dxa"/>
            <w:shd w:val="pct25" w:color="auto" w:fill="auto"/>
          </w:tcPr>
          <w:p w:rsidR="00A67E0E" w:rsidRPr="00CC673E" w:rsidRDefault="00A67E0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A67E0E" w:rsidRPr="00F10493" w:rsidRDefault="00C23371" w:rsidP="00A875D0">
            <w:pPr>
              <w:widowControl w:val="0"/>
              <w:autoSpaceDE w:val="0"/>
              <w:autoSpaceDN w:val="0"/>
              <w:adjustRightInd w:val="0"/>
              <w:rPr>
                <w:rFonts w:ascii="StobiSerif Regular" w:hAnsi="StobiSerif Regular" w:cs="StobiSerif Regular"/>
                <w:sz w:val="20"/>
                <w:szCs w:val="20"/>
              </w:rPr>
            </w:pPr>
            <w:r w:rsidRPr="00C23371">
              <w:t>Merr pjesë në mbështetjen operacionale të ekspertëve për monitorimin e projekteve të zhvillimit rural</w:t>
            </w:r>
          </w:p>
        </w:tc>
      </w:tr>
      <w:tr w:rsidR="00A67E0E" w:rsidRPr="00897710" w:rsidTr="00A875D0">
        <w:tc>
          <w:tcPr>
            <w:tcW w:w="3369" w:type="dxa"/>
            <w:shd w:val="pct25" w:color="auto" w:fill="auto"/>
          </w:tcPr>
          <w:p w:rsidR="00A67E0E" w:rsidRPr="00CC673E" w:rsidRDefault="00A67E0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p w:rsidR="00A67E0E" w:rsidRPr="008A4029" w:rsidRDefault="00A67E0E"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6A012C" w:rsidRPr="006A012C" w:rsidRDefault="00A67E0E" w:rsidP="006A012C">
            <w:pPr>
              <w:widowControl w:val="0"/>
              <w:autoSpaceDE w:val="0"/>
              <w:autoSpaceDN w:val="0"/>
              <w:adjustRightInd w:val="0"/>
              <w:rPr>
                <w:rFonts w:ascii="StobiSerif Regular" w:hAnsi="StobiSerif Regular" w:cs="StobiSerif Regular"/>
                <w:sz w:val="20"/>
                <w:szCs w:val="20"/>
                <w:lang w:val="ru-RU"/>
              </w:rPr>
            </w:pPr>
            <w:r>
              <w:rPr>
                <w:rFonts w:ascii="StobiSerif Regular" w:hAnsi="StobiSerif Regular" w:cs="StobiSerif Regular"/>
                <w:sz w:val="20"/>
                <w:szCs w:val="20"/>
                <w:lang w:val="ru-RU"/>
              </w:rPr>
              <w:t xml:space="preserve">- </w:t>
            </w:r>
            <w:r w:rsidR="006A012C" w:rsidRPr="006A012C">
              <w:rPr>
                <w:rFonts w:ascii="StobiSerif Regular" w:hAnsi="StobiSerif Regular" w:cs="StobiSerif Regular"/>
                <w:sz w:val="20"/>
                <w:szCs w:val="20"/>
                <w:lang w:val="ru-RU"/>
              </w:rPr>
              <w:t>merr pjesë në përgatitjen e materialeve të punës, raporteve, rishikimeve dhe informacionit në lidhje me projektet e zhvillimit rural</w:t>
            </w:r>
          </w:p>
          <w:p w:rsidR="006A012C" w:rsidRPr="006A012C" w:rsidRDefault="006A012C" w:rsidP="006A012C">
            <w:pPr>
              <w:widowControl w:val="0"/>
              <w:autoSpaceDE w:val="0"/>
              <w:autoSpaceDN w:val="0"/>
              <w:adjustRightInd w:val="0"/>
              <w:rPr>
                <w:rFonts w:ascii="StobiSerif Regular" w:hAnsi="StobiSerif Regular" w:cs="StobiSerif Regular"/>
                <w:sz w:val="20"/>
                <w:szCs w:val="20"/>
                <w:lang w:val="ru-RU"/>
              </w:rPr>
            </w:pPr>
            <w:r w:rsidRPr="006A012C">
              <w:rPr>
                <w:rFonts w:ascii="StobiSerif Regular" w:hAnsi="StobiSerif Regular" w:cs="StobiSerif Regular"/>
                <w:sz w:val="20"/>
                <w:szCs w:val="20"/>
                <w:lang w:val="ru-RU"/>
              </w:rPr>
              <w:t>- merr pjesë në mbajtjen e shënimeve, rregullimin dhe mbajtjen e materialeve të pranuara dhe të dërguara në institucionet kompetente në lidhje me zhvillimin rajonal</w:t>
            </w:r>
          </w:p>
          <w:p w:rsidR="006A012C" w:rsidRPr="006A012C" w:rsidRDefault="006A012C" w:rsidP="006A012C">
            <w:pPr>
              <w:widowControl w:val="0"/>
              <w:autoSpaceDE w:val="0"/>
              <w:autoSpaceDN w:val="0"/>
              <w:adjustRightInd w:val="0"/>
              <w:rPr>
                <w:rFonts w:ascii="StobiSerif Regular" w:hAnsi="StobiSerif Regular" w:cs="StobiSerif Regular"/>
                <w:sz w:val="20"/>
                <w:szCs w:val="20"/>
                <w:lang w:val="ru-RU"/>
              </w:rPr>
            </w:pPr>
            <w:r w:rsidRPr="006A012C">
              <w:rPr>
                <w:rFonts w:ascii="StobiSerif Regular" w:hAnsi="StobiSerif Regular" w:cs="StobiSerif Regular"/>
                <w:sz w:val="20"/>
                <w:szCs w:val="20"/>
                <w:lang w:val="ru-RU"/>
              </w:rPr>
              <w:t>- merr pjesë në sublimimin e të dhënave nga Programi i Zhvillimit të Fshatit</w:t>
            </w:r>
          </w:p>
          <w:p w:rsidR="006A012C" w:rsidRPr="006A012C" w:rsidRDefault="006A012C" w:rsidP="006A012C">
            <w:pPr>
              <w:widowControl w:val="0"/>
              <w:autoSpaceDE w:val="0"/>
              <w:autoSpaceDN w:val="0"/>
              <w:adjustRightInd w:val="0"/>
              <w:rPr>
                <w:rFonts w:ascii="StobiSerif Regular" w:hAnsi="StobiSerif Regular" w:cs="StobiSerif Regular"/>
                <w:sz w:val="20"/>
                <w:szCs w:val="20"/>
                <w:lang w:val="ru-RU"/>
              </w:rPr>
            </w:pPr>
            <w:r w:rsidRPr="006A012C">
              <w:rPr>
                <w:rFonts w:ascii="StobiSerif Regular" w:hAnsi="StobiSerif Regular" w:cs="StobiSerif Regular"/>
                <w:sz w:val="20"/>
                <w:szCs w:val="20"/>
                <w:lang w:val="ru-RU"/>
              </w:rPr>
              <w:t>- marrin pjesë në përgatitjen e Planit të Veprimit për zbatimin e Strategjisë për Zhvillimin Rajonal</w:t>
            </w:r>
          </w:p>
          <w:p w:rsidR="00A67E0E" w:rsidRPr="00705750" w:rsidRDefault="006A012C" w:rsidP="006A012C">
            <w:pPr>
              <w:widowControl w:val="0"/>
              <w:autoSpaceDE w:val="0"/>
              <w:autoSpaceDN w:val="0"/>
              <w:adjustRightInd w:val="0"/>
              <w:rPr>
                <w:rFonts w:ascii="StobiSerif Regular" w:hAnsi="StobiSerif Regular" w:cs="StobiSerif Regular"/>
                <w:sz w:val="20"/>
                <w:szCs w:val="20"/>
                <w:lang w:val="ru-RU"/>
              </w:rPr>
            </w:pPr>
            <w:r w:rsidRPr="006A012C">
              <w:rPr>
                <w:rFonts w:ascii="StobiSerif Regular" w:hAnsi="StobiSerif Regular" w:cs="StobiSerif Regular"/>
                <w:sz w:val="20"/>
                <w:szCs w:val="20"/>
                <w:lang w:val="ru-RU"/>
              </w:rPr>
              <w:t>- marrin pjesë në përgatitjen e Raportit Vjetor për zbatimin e projekteve të zhvillimit rural</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5794"/>
      </w:tblGrid>
      <w:tr w:rsidR="00A95CC3" w:rsidRPr="00B8071C" w:rsidTr="00A875D0">
        <w:tc>
          <w:tcPr>
            <w:tcW w:w="9242" w:type="dxa"/>
            <w:gridSpan w:val="2"/>
            <w:shd w:val="clear" w:color="auto" w:fill="FFFFFF"/>
          </w:tcPr>
          <w:p w:rsidR="00A95CC3" w:rsidRPr="00896DA7" w:rsidRDefault="00A95CC3" w:rsidP="00B6536E">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mk-MK"/>
              </w:rPr>
              <w:t xml:space="preserve">1. </w:t>
            </w:r>
            <w:r w:rsidR="000C539B" w:rsidRPr="000C539B">
              <w:rPr>
                <w:rFonts w:ascii="StobiSerif Bold" w:hAnsi="StobiSerif Bold" w:cs="StobiSerif Bold"/>
                <w:sz w:val="20"/>
                <w:szCs w:val="20"/>
                <w:lang w:val="ru-RU"/>
              </w:rPr>
              <w:t>Sektori për zbatimin e politik</w:t>
            </w:r>
            <w:r w:rsidR="00B6536E">
              <w:rPr>
                <w:rFonts w:ascii="StobiSerif Bold" w:hAnsi="StobiSerif Bold" w:cs="StobiSerif Bold"/>
                <w:sz w:val="20"/>
                <w:szCs w:val="20"/>
                <w:lang w:val="sq-AL"/>
              </w:rPr>
              <w:t>ave</w:t>
            </w:r>
            <w:r w:rsidR="000C539B" w:rsidRPr="000C539B">
              <w:rPr>
                <w:rFonts w:ascii="StobiSerif Bold" w:hAnsi="StobiSerif Bold" w:cs="StobiSerif Bold"/>
                <w:sz w:val="20"/>
                <w:szCs w:val="20"/>
                <w:lang w:val="ru-RU"/>
              </w:rPr>
              <w:t xml:space="preserve"> për zhvillimin rajonal</w:t>
            </w:r>
          </w:p>
        </w:tc>
      </w:tr>
      <w:tr w:rsidR="00A95CC3" w:rsidRPr="00B8071C" w:rsidTr="00A875D0">
        <w:tc>
          <w:tcPr>
            <w:tcW w:w="9242"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1.1 </w:t>
            </w:r>
            <w:r w:rsidR="00F11E0D" w:rsidRPr="00F11E0D">
              <w:rPr>
                <w:rFonts w:ascii="StobiSerif Bold" w:hAnsi="StobiSerif Bold" w:cs="StobiSerif Bold"/>
                <w:sz w:val="20"/>
                <w:szCs w:val="20"/>
                <w:lang w:val="ru-RU"/>
              </w:rPr>
              <w:t xml:space="preserve">Departamenti për </w:t>
            </w:r>
            <w:r w:rsidR="00F11E0D" w:rsidRPr="008613C9">
              <w:rPr>
                <w:rFonts w:ascii="StobiSerif Bold" w:hAnsi="StobiSerif Bold" w:cs="StobiSerif Bold"/>
                <w:b/>
                <w:sz w:val="20"/>
                <w:szCs w:val="20"/>
                <w:lang w:val="ru-RU"/>
              </w:rPr>
              <w:t>dokumentet e planifikimit operativ</w:t>
            </w:r>
          </w:p>
        </w:tc>
      </w:tr>
      <w:tr w:rsidR="003F19FD" w:rsidRPr="00897710" w:rsidTr="00A875D0">
        <w:tc>
          <w:tcPr>
            <w:tcW w:w="3369" w:type="dxa"/>
            <w:shd w:val="pct25" w:color="auto" w:fill="auto"/>
          </w:tcPr>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3" w:type="dxa"/>
          </w:tcPr>
          <w:p w:rsidR="003F19FD" w:rsidRPr="008B7473" w:rsidRDefault="003F19FD"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6</w:t>
            </w:r>
          </w:p>
        </w:tc>
      </w:tr>
      <w:tr w:rsidR="003F19FD" w:rsidRPr="00897710" w:rsidTr="00A875D0">
        <w:tc>
          <w:tcPr>
            <w:tcW w:w="3369" w:type="dxa"/>
            <w:shd w:val="pct25" w:color="auto" w:fill="auto"/>
          </w:tcPr>
          <w:p w:rsidR="003F19FD" w:rsidRPr="009B319D" w:rsidRDefault="003F19F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3" w:type="dxa"/>
          </w:tcPr>
          <w:p w:rsidR="003F19FD" w:rsidRPr="00605D59" w:rsidRDefault="00281505"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UPR</w:t>
            </w:r>
            <w:r w:rsidR="003F19FD">
              <w:rPr>
                <w:rFonts w:ascii="StobiSerif Regular" w:hAnsi="StobiSerif Regular" w:cs="StobiSerif Regular"/>
                <w:sz w:val="20"/>
                <w:szCs w:val="20"/>
              </w:rPr>
              <w:t xml:space="preserve"> 01 01 В</w:t>
            </w:r>
            <w:r w:rsidR="003F19FD" w:rsidRPr="00605D59">
              <w:rPr>
                <w:rFonts w:ascii="StobiSerif Regular" w:hAnsi="StobiSerif Regular" w:cs="StobiSerif Regular"/>
                <w:sz w:val="20"/>
                <w:szCs w:val="20"/>
              </w:rPr>
              <w:t>04 000</w:t>
            </w:r>
          </w:p>
        </w:tc>
      </w:tr>
      <w:tr w:rsidR="003F19FD" w:rsidRPr="00897710" w:rsidTr="00A875D0">
        <w:tc>
          <w:tcPr>
            <w:tcW w:w="3369" w:type="dxa"/>
            <w:shd w:val="pct25" w:color="auto" w:fill="auto"/>
          </w:tcPr>
          <w:p w:rsidR="003F19FD" w:rsidRPr="009B319D" w:rsidRDefault="003F19F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lastRenderedPageBreak/>
              <w:t xml:space="preserve">Niveli </w:t>
            </w:r>
          </w:p>
        </w:tc>
        <w:tc>
          <w:tcPr>
            <w:tcW w:w="5873" w:type="dxa"/>
          </w:tcPr>
          <w:p w:rsidR="003F19FD" w:rsidRPr="00605D59" w:rsidRDefault="003F19FD"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В4</w:t>
            </w:r>
          </w:p>
        </w:tc>
      </w:tr>
      <w:tr w:rsidR="003F19FD" w:rsidRPr="00897710" w:rsidTr="00A875D0">
        <w:tc>
          <w:tcPr>
            <w:tcW w:w="3369" w:type="dxa"/>
            <w:shd w:val="pct25" w:color="auto" w:fill="auto"/>
          </w:tcPr>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3" w:type="dxa"/>
          </w:tcPr>
          <w:p w:rsidR="003F19FD" w:rsidRPr="007E504E" w:rsidRDefault="007E504E"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Bashkëpunëtor i ri </w:t>
            </w:r>
          </w:p>
        </w:tc>
      </w:tr>
      <w:tr w:rsidR="003F19FD" w:rsidRPr="00897710" w:rsidTr="00A875D0">
        <w:tc>
          <w:tcPr>
            <w:tcW w:w="3369" w:type="dxa"/>
            <w:shd w:val="pct25" w:color="auto" w:fill="auto"/>
          </w:tcPr>
          <w:p w:rsidR="003F19FD" w:rsidRPr="009B319D" w:rsidRDefault="003F19F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3" w:type="dxa"/>
          </w:tcPr>
          <w:p w:rsidR="003F19FD" w:rsidRPr="006D55D5" w:rsidRDefault="007E504E" w:rsidP="00A875D0">
            <w:pPr>
              <w:widowControl w:val="0"/>
              <w:autoSpaceDE w:val="0"/>
              <w:autoSpaceDN w:val="0"/>
              <w:adjustRightInd w:val="0"/>
              <w:rPr>
                <w:rFonts w:ascii="StobiSerif Regular" w:hAnsi="StobiSerif Regular" w:cs="StobiSerif Regular"/>
                <w:sz w:val="20"/>
                <w:szCs w:val="20"/>
              </w:rPr>
            </w:pPr>
            <w:r w:rsidRPr="007E504E">
              <w:rPr>
                <w:rFonts w:ascii="StobiSerif Regular" w:hAnsi="StobiSerif Regular" w:cs="StobiSerif Regular"/>
                <w:sz w:val="20"/>
                <w:szCs w:val="20"/>
              </w:rPr>
              <w:t>Bashkëpunëtor i ri për përgatitjen e analizave dhe raporteve për zhvillimin e rajoneve planifikuese</w:t>
            </w:r>
          </w:p>
        </w:tc>
      </w:tr>
      <w:tr w:rsidR="003F19FD" w:rsidRPr="00897710" w:rsidTr="00A875D0">
        <w:tc>
          <w:tcPr>
            <w:tcW w:w="3369" w:type="dxa"/>
            <w:shd w:val="pct25" w:color="auto" w:fill="auto"/>
          </w:tcPr>
          <w:p w:rsidR="003F19FD" w:rsidRPr="009B319D" w:rsidRDefault="003F19FD"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3" w:type="dxa"/>
          </w:tcPr>
          <w:p w:rsidR="003F19FD" w:rsidRPr="002257A6" w:rsidRDefault="003F19FD"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w:t>
            </w:r>
          </w:p>
        </w:tc>
      </w:tr>
      <w:tr w:rsidR="003F19FD" w:rsidRPr="00897710" w:rsidTr="00A875D0">
        <w:tc>
          <w:tcPr>
            <w:tcW w:w="3369" w:type="dxa"/>
            <w:shd w:val="pct25" w:color="auto" w:fill="auto"/>
          </w:tcPr>
          <w:p w:rsidR="003F19FD" w:rsidRPr="00FF57A5" w:rsidRDefault="003F19F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3F19FD" w:rsidRPr="007E504E" w:rsidRDefault="007E504E"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 njësie </w:t>
            </w:r>
          </w:p>
        </w:tc>
      </w:tr>
      <w:tr w:rsidR="003F19FD" w:rsidRPr="00897710" w:rsidTr="00A875D0">
        <w:tc>
          <w:tcPr>
            <w:tcW w:w="3369" w:type="dxa"/>
            <w:shd w:val="pct25" w:color="auto" w:fill="auto"/>
          </w:tcPr>
          <w:p w:rsidR="003F19FD" w:rsidRPr="00CC673E" w:rsidRDefault="003F19F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3" w:type="dxa"/>
          </w:tcPr>
          <w:p w:rsidR="003F19FD" w:rsidRPr="00096FCE" w:rsidRDefault="0029622C" w:rsidP="00A875D0">
            <w:pPr>
              <w:widowControl w:val="0"/>
              <w:autoSpaceDE w:val="0"/>
              <w:autoSpaceDN w:val="0"/>
              <w:adjustRightInd w:val="0"/>
              <w:rPr>
                <w:rFonts w:ascii="StobiSerif Regular" w:hAnsi="StobiSerif Regular" w:cs="StobiSerif Regular"/>
                <w:sz w:val="20"/>
                <w:szCs w:val="20"/>
              </w:rPr>
            </w:pPr>
            <w:r w:rsidRPr="0029622C">
              <w:rPr>
                <w:rFonts w:ascii="StobiSerif Regular" w:hAnsi="StobiSerif Regular" w:cs="StobiSerif Regular"/>
                <w:sz w:val="20"/>
                <w:szCs w:val="20"/>
              </w:rPr>
              <w:t>Shkenca Juridike, Ekonomi</w:t>
            </w:r>
          </w:p>
        </w:tc>
      </w:tr>
      <w:tr w:rsidR="003F19FD" w:rsidRPr="00897710" w:rsidTr="00A875D0">
        <w:tc>
          <w:tcPr>
            <w:tcW w:w="3369" w:type="dxa"/>
            <w:shd w:val="pct25" w:color="auto" w:fill="auto"/>
          </w:tcPr>
          <w:p w:rsidR="003F19FD" w:rsidRPr="008F154F" w:rsidRDefault="003F19FD"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3" w:type="dxa"/>
          </w:tcPr>
          <w:p w:rsidR="003F19FD" w:rsidRPr="00530078" w:rsidRDefault="003F19FD" w:rsidP="00A875D0">
            <w:pPr>
              <w:widowControl w:val="0"/>
              <w:autoSpaceDE w:val="0"/>
              <w:autoSpaceDN w:val="0"/>
              <w:adjustRightInd w:val="0"/>
              <w:rPr>
                <w:rFonts w:ascii="StobiSerif Regular" w:hAnsi="StobiSerif Regular" w:cs="StobiSerif Regular"/>
                <w:sz w:val="20"/>
                <w:szCs w:val="20"/>
              </w:rPr>
            </w:pPr>
          </w:p>
        </w:tc>
      </w:tr>
      <w:tr w:rsidR="003F19FD" w:rsidRPr="00897710" w:rsidTr="00A875D0">
        <w:trPr>
          <w:trHeight w:val="958"/>
        </w:trPr>
        <w:tc>
          <w:tcPr>
            <w:tcW w:w="3369" w:type="dxa"/>
            <w:shd w:val="pct25" w:color="auto" w:fill="auto"/>
          </w:tcPr>
          <w:p w:rsidR="003F19FD" w:rsidRPr="00CC673E" w:rsidRDefault="003F19F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3F19FD" w:rsidRPr="00655F71" w:rsidRDefault="00E128FE" w:rsidP="00A875D0">
            <w:pPr>
              <w:widowControl w:val="0"/>
              <w:autoSpaceDE w:val="0"/>
              <w:autoSpaceDN w:val="0"/>
              <w:adjustRightInd w:val="0"/>
              <w:rPr>
                <w:rFonts w:ascii="Arial" w:hAnsi="Arial" w:cs="Arial"/>
                <w:sz w:val="20"/>
                <w:szCs w:val="20"/>
              </w:rPr>
            </w:pPr>
            <w:r w:rsidRPr="00655F71">
              <w:rPr>
                <w:rFonts w:ascii="Arial" w:hAnsi="Arial" w:cs="Arial"/>
                <w:sz w:val="20"/>
                <w:szCs w:val="20"/>
              </w:rPr>
              <w:t>Ai siguron mbështetje operacionale profesionale për përgatitjen e dokumenteve të planifikimit operativ</w:t>
            </w:r>
          </w:p>
        </w:tc>
      </w:tr>
      <w:tr w:rsidR="003F19FD" w:rsidRPr="00897710" w:rsidTr="00A875D0">
        <w:tc>
          <w:tcPr>
            <w:tcW w:w="3369" w:type="dxa"/>
            <w:shd w:val="pct25" w:color="auto" w:fill="auto"/>
          </w:tcPr>
          <w:p w:rsidR="003F19FD" w:rsidRPr="00CC673E" w:rsidRDefault="003F19F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p w:rsidR="003F19FD" w:rsidRPr="008A4029" w:rsidRDefault="003F19FD" w:rsidP="008F0885">
            <w:pPr>
              <w:widowControl w:val="0"/>
              <w:autoSpaceDE w:val="0"/>
              <w:autoSpaceDN w:val="0"/>
              <w:adjustRightInd w:val="0"/>
              <w:rPr>
                <w:rFonts w:ascii="StobiSerif Regular" w:hAnsi="StobiSerif Regular" w:cs="StobiSerif Regular"/>
                <w:b/>
                <w:bCs/>
                <w:sz w:val="20"/>
                <w:szCs w:val="20"/>
              </w:rPr>
            </w:pPr>
          </w:p>
        </w:tc>
        <w:tc>
          <w:tcPr>
            <w:tcW w:w="5873" w:type="dxa"/>
          </w:tcPr>
          <w:p w:rsidR="006D16BD" w:rsidRPr="006D16BD" w:rsidRDefault="006D16BD" w:rsidP="006D16BD">
            <w:pPr>
              <w:widowControl w:val="0"/>
              <w:autoSpaceDE w:val="0"/>
              <w:autoSpaceDN w:val="0"/>
              <w:adjustRightInd w:val="0"/>
              <w:rPr>
                <w:rFonts w:ascii="StobiSerif Regular" w:hAnsi="StobiSerif Regular" w:cs="StobiSerif Regular"/>
                <w:sz w:val="20"/>
                <w:szCs w:val="20"/>
                <w:lang w:val="ru-RU"/>
              </w:rPr>
            </w:pPr>
            <w:r w:rsidRPr="006D16BD">
              <w:rPr>
                <w:rFonts w:ascii="StobiSerif Regular" w:hAnsi="StobiSerif Regular" w:cs="StobiSerif Regular"/>
                <w:sz w:val="20"/>
                <w:szCs w:val="20"/>
                <w:lang w:val="ru-RU"/>
              </w:rPr>
              <w:t>të ndihmojë në mbledhjen dhe përpunimin e të dhënave dhe informacionit dhe të marrin pjesë në përgatitjen e raporteve dhe rishikimeve për zhvillimin e rajoneve planifikuese</w:t>
            </w:r>
          </w:p>
          <w:p w:rsidR="006D16BD" w:rsidRPr="006D16BD" w:rsidRDefault="006D16BD" w:rsidP="006D16BD">
            <w:pPr>
              <w:widowControl w:val="0"/>
              <w:autoSpaceDE w:val="0"/>
              <w:autoSpaceDN w:val="0"/>
              <w:adjustRightInd w:val="0"/>
              <w:rPr>
                <w:rFonts w:ascii="StobiSerif Regular" w:hAnsi="StobiSerif Regular" w:cs="StobiSerif Regular"/>
                <w:sz w:val="20"/>
                <w:szCs w:val="20"/>
                <w:lang w:val="ru-RU"/>
              </w:rPr>
            </w:pPr>
            <w:r w:rsidRPr="006D16BD">
              <w:rPr>
                <w:rFonts w:ascii="StobiSerif Regular" w:hAnsi="StobiSerif Regular" w:cs="StobiSerif Regular"/>
                <w:sz w:val="20"/>
                <w:szCs w:val="20"/>
                <w:lang w:val="ru-RU"/>
              </w:rPr>
              <w:t>- ndihmon në mbledhjen dhe përpunimin e të dhënave dhe informacionit dhe merr pjesë në përgatitjen e raporteve dhe provimeve për zhvillimin e fshatrave</w:t>
            </w:r>
          </w:p>
          <w:p w:rsidR="006D16BD" w:rsidRPr="006D16BD" w:rsidRDefault="006D16BD" w:rsidP="006D16BD">
            <w:pPr>
              <w:widowControl w:val="0"/>
              <w:autoSpaceDE w:val="0"/>
              <w:autoSpaceDN w:val="0"/>
              <w:adjustRightInd w:val="0"/>
              <w:rPr>
                <w:rFonts w:ascii="StobiSerif Regular" w:hAnsi="StobiSerif Regular" w:cs="StobiSerif Regular"/>
                <w:sz w:val="20"/>
                <w:szCs w:val="20"/>
                <w:lang w:val="ru-RU"/>
              </w:rPr>
            </w:pPr>
            <w:r w:rsidRPr="006D16BD">
              <w:rPr>
                <w:rFonts w:ascii="StobiSerif Regular" w:hAnsi="StobiSerif Regular" w:cs="StobiSerif Regular"/>
                <w:sz w:val="20"/>
                <w:szCs w:val="20"/>
                <w:lang w:val="ru-RU"/>
              </w:rPr>
              <w:t>- të ndihmojë në mbledhjen dhe përpunimin e të dhënave dhe informacionit dhe të marrin pjesë në përgatitjen e raporteve dhe rishikimeve për zhvillimin e zonave me nevoja specifike zhvillimore</w:t>
            </w:r>
          </w:p>
          <w:p w:rsidR="006D16BD" w:rsidRPr="006D16BD" w:rsidRDefault="006D16BD" w:rsidP="006D16BD">
            <w:pPr>
              <w:widowControl w:val="0"/>
              <w:autoSpaceDE w:val="0"/>
              <w:autoSpaceDN w:val="0"/>
              <w:adjustRightInd w:val="0"/>
              <w:rPr>
                <w:rFonts w:ascii="StobiSerif Regular" w:hAnsi="StobiSerif Regular" w:cs="StobiSerif Regular"/>
                <w:sz w:val="20"/>
                <w:szCs w:val="20"/>
                <w:lang w:val="ru-RU"/>
              </w:rPr>
            </w:pPr>
            <w:r w:rsidRPr="006D16BD">
              <w:rPr>
                <w:rFonts w:ascii="StobiSerif Regular" w:hAnsi="StobiSerif Regular" w:cs="StobiSerif Regular"/>
                <w:sz w:val="20"/>
                <w:szCs w:val="20"/>
                <w:lang w:val="ru-RU"/>
              </w:rPr>
              <w:t>- me kërkesë me shkrim nga përfituesit e fondeve ose palëve të tjera të interesuara, informojnë / njoftojnë palët e interesuara me shkrim për llojet dhe fushëveprimin e fondeve dhe instrumenteve për nxitjen e zhvillimit rajonal</w:t>
            </w:r>
          </w:p>
          <w:p w:rsidR="003F19FD" w:rsidRPr="00705750" w:rsidRDefault="006D16BD" w:rsidP="006D16BD">
            <w:pPr>
              <w:widowControl w:val="0"/>
              <w:autoSpaceDE w:val="0"/>
              <w:autoSpaceDN w:val="0"/>
              <w:adjustRightInd w:val="0"/>
              <w:rPr>
                <w:rFonts w:ascii="StobiSerif Regular" w:hAnsi="StobiSerif Regular" w:cs="StobiSerif Regular"/>
                <w:sz w:val="20"/>
                <w:szCs w:val="20"/>
                <w:lang w:val="ru-RU"/>
              </w:rPr>
            </w:pPr>
            <w:r w:rsidRPr="006D16BD">
              <w:rPr>
                <w:rFonts w:ascii="StobiSerif Regular" w:hAnsi="StobiSerif Regular" w:cs="StobiSerif Regular"/>
                <w:sz w:val="20"/>
                <w:szCs w:val="20"/>
                <w:lang w:val="ru-RU"/>
              </w:rPr>
              <w:t>- ndihmon në mbajtjen e evidencave, rregullimin dhe mbajtjen e materialeve të pranuara dhe të dërguara në institucionet kompetente në lidhje me zhvillimin rajonal</w:t>
            </w:r>
            <w:r w:rsidR="003F19FD" w:rsidRPr="006D55D5">
              <w:rPr>
                <w:rFonts w:ascii="StobiSerif Regular" w:hAnsi="StobiSerif Regular" w:cs="StobiSerif Regular"/>
                <w:sz w:val="20"/>
                <w:szCs w:val="20"/>
                <w:lang w:val="ru-RU"/>
              </w:rPr>
              <w:tab/>
            </w:r>
          </w:p>
        </w:tc>
      </w:tr>
    </w:tbl>
    <w:p w:rsidR="00A95CC3" w:rsidRPr="00705750" w:rsidRDefault="00A95CC3" w:rsidP="00A95CC3">
      <w:pPr>
        <w:keepNext/>
        <w:outlineLvl w:val="0"/>
        <w:rPr>
          <w:rFonts w:ascii="StobiSerif Regular" w:hAnsi="StobiSerif Regular" w:cs="StobiSerif Regular"/>
          <w:b/>
          <w:bCs/>
          <w:color w:val="000000"/>
          <w:sz w:val="22"/>
          <w:szCs w:val="22"/>
          <w:lang w:val="ru-RU"/>
        </w:rPr>
      </w:pPr>
    </w:p>
    <w:p w:rsidR="00A95CC3" w:rsidRPr="00CC42CF" w:rsidRDefault="00A95CC3" w:rsidP="00A95CC3">
      <w:pPr>
        <w:keepNext/>
        <w:outlineLvl w:val="0"/>
        <w:rPr>
          <w:rFonts w:ascii="StobiSerif Regular" w:hAnsi="StobiSerif Regular" w:cs="StobiSerif Regular"/>
          <w:b/>
          <w:bCs/>
          <w:color w:val="000000"/>
          <w:sz w:val="22"/>
          <w:szCs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3186"/>
        <w:gridCol w:w="106"/>
        <w:gridCol w:w="5621"/>
        <w:gridCol w:w="103"/>
      </w:tblGrid>
      <w:tr w:rsidR="00A95CC3" w:rsidRPr="00B8071C" w:rsidTr="00A875D0">
        <w:trPr>
          <w:gridAfter w:val="1"/>
          <w:wAfter w:w="106" w:type="dxa"/>
        </w:trPr>
        <w:tc>
          <w:tcPr>
            <w:tcW w:w="9242" w:type="dxa"/>
            <w:gridSpan w:val="4"/>
            <w:shd w:val="clear" w:color="auto" w:fill="FFFFFF"/>
          </w:tcPr>
          <w:p w:rsidR="00A95CC3" w:rsidRPr="00896DA7" w:rsidRDefault="00A95CC3" w:rsidP="00A467BF">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mk-MK"/>
              </w:rPr>
              <w:t xml:space="preserve">1. </w:t>
            </w:r>
            <w:r w:rsidR="00436CCD" w:rsidRPr="00436CCD">
              <w:rPr>
                <w:rFonts w:ascii="StobiSerif Bold" w:hAnsi="StobiSerif Bold" w:cs="StobiSerif Bold"/>
                <w:sz w:val="20"/>
                <w:szCs w:val="20"/>
                <w:lang w:val="ru-RU"/>
              </w:rPr>
              <w:t>Sektori për zbatimin e politik</w:t>
            </w:r>
            <w:r w:rsidR="00A467BF">
              <w:rPr>
                <w:rFonts w:ascii="StobiSerif Bold" w:hAnsi="StobiSerif Bold" w:cs="StobiSerif Bold"/>
                <w:sz w:val="20"/>
                <w:szCs w:val="20"/>
                <w:lang w:val="sq-AL"/>
              </w:rPr>
              <w:t>ave</w:t>
            </w:r>
            <w:r w:rsidR="00436CCD" w:rsidRPr="00436CCD">
              <w:rPr>
                <w:rFonts w:ascii="StobiSerif Bold" w:hAnsi="StobiSerif Bold" w:cs="StobiSerif Bold"/>
                <w:sz w:val="20"/>
                <w:szCs w:val="20"/>
                <w:lang w:val="ru-RU"/>
              </w:rPr>
              <w:t xml:space="preserve"> për zhvillimin rajonal</w:t>
            </w:r>
          </w:p>
        </w:tc>
      </w:tr>
      <w:tr w:rsidR="00A95CC3" w:rsidRPr="00B8071C" w:rsidTr="00A875D0">
        <w:trPr>
          <w:gridAfter w:val="1"/>
          <w:wAfter w:w="106" w:type="dxa"/>
        </w:trPr>
        <w:tc>
          <w:tcPr>
            <w:tcW w:w="9242" w:type="dxa"/>
            <w:gridSpan w:val="4"/>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1.2 </w:t>
            </w:r>
            <w:r w:rsidR="00743BE4" w:rsidRPr="00743BE4">
              <w:rPr>
                <w:rFonts w:ascii="StobiSerif Bold" w:hAnsi="StobiSerif Bold" w:cs="StobiSerif Bold"/>
                <w:sz w:val="20"/>
                <w:szCs w:val="20"/>
                <w:lang w:val="ru-RU"/>
              </w:rPr>
              <w:t xml:space="preserve">Departamenti për </w:t>
            </w:r>
            <w:r w:rsidR="00743BE4" w:rsidRPr="008613C9">
              <w:rPr>
                <w:rFonts w:ascii="StobiSerif Bold" w:hAnsi="StobiSerif Bold" w:cs="StobiSerif Bold"/>
                <w:b/>
                <w:sz w:val="20"/>
                <w:szCs w:val="20"/>
                <w:lang w:val="ru-RU"/>
              </w:rPr>
              <w:t>Sistemin Informativ për Zhvillimin Rajonal</w:t>
            </w:r>
          </w:p>
        </w:tc>
      </w:tr>
      <w:tr w:rsidR="009C1239" w:rsidRPr="00897710" w:rsidTr="00A875D0">
        <w:trPr>
          <w:gridAfter w:val="1"/>
          <w:wAfter w:w="106" w:type="dxa"/>
        </w:trPr>
        <w:tc>
          <w:tcPr>
            <w:tcW w:w="3369" w:type="dxa"/>
            <w:gridSpan w:val="2"/>
            <w:shd w:val="pct25" w:color="auto" w:fill="auto"/>
          </w:tcPr>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3" w:type="dxa"/>
            <w:gridSpan w:val="2"/>
          </w:tcPr>
          <w:p w:rsidR="009C1239" w:rsidRPr="00801516" w:rsidRDefault="009C1239"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7</w:t>
            </w:r>
          </w:p>
        </w:tc>
      </w:tr>
      <w:tr w:rsidR="009C1239" w:rsidRPr="00897710" w:rsidTr="00A875D0">
        <w:trPr>
          <w:gridAfter w:val="1"/>
          <w:wAfter w:w="106" w:type="dxa"/>
        </w:trPr>
        <w:tc>
          <w:tcPr>
            <w:tcW w:w="3369" w:type="dxa"/>
            <w:gridSpan w:val="2"/>
            <w:shd w:val="pct25" w:color="auto" w:fill="auto"/>
          </w:tcPr>
          <w:p w:rsidR="009C1239" w:rsidRPr="009B319D" w:rsidRDefault="009C123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3" w:type="dxa"/>
            <w:gridSpan w:val="2"/>
          </w:tcPr>
          <w:p w:rsidR="009C1239" w:rsidRPr="003306A3" w:rsidRDefault="00BB1D4A"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UPR</w:t>
            </w:r>
            <w:r w:rsidR="009C1239">
              <w:rPr>
                <w:rFonts w:ascii="StobiSerif Regular" w:hAnsi="StobiSerif Regular" w:cs="StobiSerif Regular"/>
                <w:sz w:val="20"/>
                <w:szCs w:val="20"/>
              </w:rPr>
              <w:t xml:space="preserve"> 01 01 Б04</w:t>
            </w:r>
            <w:r w:rsidR="009C1239" w:rsidRPr="003306A3">
              <w:rPr>
                <w:rFonts w:ascii="StobiSerif Regular" w:hAnsi="StobiSerif Regular" w:cs="StobiSerif Regular"/>
                <w:sz w:val="20"/>
                <w:szCs w:val="20"/>
              </w:rPr>
              <w:t xml:space="preserve"> 000</w:t>
            </w:r>
          </w:p>
        </w:tc>
      </w:tr>
      <w:tr w:rsidR="009C1239" w:rsidRPr="00897710" w:rsidTr="00A875D0">
        <w:trPr>
          <w:gridAfter w:val="1"/>
          <w:wAfter w:w="106" w:type="dxa"/>
        </w:trPr>
        <w:tc>
          <w:tcPr>
            <w:tcW w:w="3369" w:type="dxa"/>
            <w:gridSpan w:val="2"/>
            <w:shd w:val="pct25" w:color="auto" w:fill="auto"/>
          </w:tcPr>
          <w:p w:rsidR="009C1239" w:rsidRPr="009B319D" w:rsidRDefault="009C123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3" w:type="dxa"/>
            <w:gridSpan w:val="2"/>
          </w:tcPr>
          <w:p w:rsidR="009C1239" w:rsidRPr="003306A3" w:rsidRDefault="00BB1D4A"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B</w:t>
            </w:r>
            <w:r w:rsidR="009C1239">
              <w:rPr>
                <w:rFonts w:ascii="StobiSerif Regular" w:hAnsi="StobiSerif Regular" w:cs="StobiSerif Regular"/>
                <w:sz w:val="20"/>
                <w:szCs w:val="20"/>
              </w:rPr>
              <w:t>4</w:t>
            </w:r>
          </w:p>
        </w:tc>
      </w:tr>
      <w:tr w:rsidR="009C1239" w:rsidRPr="00897710" w:rsidTr="005B7A26">
        <w:trPr>
          <w:gridBefore w:val="1"/>
          <w:wBefore w:w="106" w:type="dxa"/>
        </w:trPr>
        <w:tc>
          <w:tcPr>
            <w:tcW w:w="3369" w:type="dxa"/>
            <w:gridSpan w:val="2"/>
            <w:shd w:val="pct25" w:color="auto" w:fill="auto"/>
          </w:tcPr>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3" w:type="dxa"/>
            <w:gridSpan w:val="2"/>
          </w:tcPr>
          <w:p w:rsidR="009C1239" w:rsidRPr="008A4029" w:rsidRDefault="005B7A26"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 xml:space="preserve">Udhëheqës njësie </w:t>
            </w:r>
            <w:r w:rsidR="009C1239">
              <w:rPr>
                <w:rFonts w:ascii="StobiSerif Regular" w:hAnsi="StobiSerif Regular" w:cs="StobiSerif Regular"/>
                <w:sz w:val="20"/>
                <w:szCs w:val="20"/>
              </w:rPr>
              <w:t xml:space="preserve"> </w:t>
            </w:r>
          </w:p>
        </w:tc>
      </w:tr>
      <w:tr w:rsidR="009C1239" w:rsidRPr="00897710" w:rsidTr="005B7A26">
        <w:trPr>
          <w:gridBefore w:val="1"/>
          <w:wBefore w:w="106" w:type="dxa"/>
        </w:trPr>
        <w:tc>
          <w:tcPr>
            <w:tcW w:w="3369" w:type="dxa"/>
            <w:gridSpan w:val="2"/>
            <w:shd w:val="pct25" w:color="auto" w:fill="auto"/>
          </w:tcPr>
          <w:p w:rsidR="009C1239" w:rsidRPr="009B319D" w:rsidRDefault="009C123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3" w:type="dxa"/>
            <w:gridSpan w:val="2"/>
          </w:tcPr>
          <w:p w:rsidR="009C1239" w:rsidRPr="00254BA6" w:rsidRDefault="00F10F49" w:rsidP="00F10F49">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 xml:space="preserve">Udhëheqës </w:t>
            </w:r>
            <w:r>
              <w:rPr>
                <w:rFonts w:ascii="StobiSerif Regular" w:hAnsi="StobiSerif Regular" w:cs="StobiSerif Regular"/>
                <w:sz w:val="20"/>
                <w:szCs w:val="20"/>
              </w:rPr>
              <w:t xml:space="preserve"> </w:t>
            </w:r>
            <w:r w:rsidRPr="00F10F49">
              <w:rPr>
                <w:rFonts w:ascii="StobiSerif Regular" w:hAnsi="StobiSerif Regular" w:cs="StobiSerif Regular"/>
                <w:sz w:val="20"/>
                <w:szCs w:val="20"/>
              </w:rPr>
              <w:t xml:space="preserve"> </w:t>
            </w:r>
            <w:r>
              <w:rPr>
                <w:rFonts w:ascii="StobiSerif Regular" w:hAnsi="StobiSerif Regular" w:cs="StobiSerif Regular"/>
                <w:sz w:val="20"/>
                <w:szCs w:val="20"/>
                <w:lang w:val="sq-AL"/>
              </w:rPr>
              <w:t>njësie</w:t>
            </w:r>
            <w:r w:rsidRPr="00F10F49">
              <w:rPr>
                <w:rFonts w:ascii="StobiSerif Regular" w:hAnsi="StobiSerif Regular" w:cs="StobiSerif Regular"/>
                <w:sz w:val="20"/>
                <w:szCs w:val="20"/>
              </w:rPr>
              <w:t xml:space="preserve"> për Sistemin Informativ për Zhvillimin Rajonal</w:t>
            </w:r>
          </w:p>
        </w:tc>
      </w:tr>
      <w:tr w:rsidR="009C1239" w:rsidRPr="00897710" w:rsidTr="00A875D0">
        <w:trPr>
          <w:gridAfter w:val="1"/>
          <w:wAfter w:w="106" w:type="dxa"/>
        </w:trPr>
        <w:tc>
          <w:tcPr>
            <w:tcW w:w="3369" w:type="dxa"/>
            <w:gridSpan w:val="2"/>
            <w:shd w:val="pct25" w:color="auto" w:fill="auto"/>
          </w:tcPr>
          <w:p w:rsidR="009C1239" w:rsidRPr="009B319D" w:rsidRDefault="009C1239"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3" w:type="dxa"/>
            <w:gridSpan w:val="2"/>
          </w:tcPr>
          <w:p w:rsidR="009C1239" w:rsidRPr="002257A6" w:rsidRDefault="009C1239" w:rsidP="00A875D0">
            <w:pPr>
              <w:widowControl w:val="0"/>
              <w:autoSpaceDE w:val="0"/>
              <w:autoSpaceDN w:val="0"/>
              <w:adjustRightInd w:val="0"/>
              <w:rPr>
                <w:rFonts w:ascii="StobiSerif Regular" w:hAnsi="StobiSerif Regular" w:cs="StobiSerif Regular"/>
                <w:sz w:val="20"/>
                <w:szCs w:val="20"/>
              </w:rPr>
            </w:pPr>
            <w:r w:rsidRPr="002257A6">
              <w:rPr>
                <w:rFonts w:ascii="StobiSerif Regular" w:hAnsi="StobiSerif Regular" w:cs="StobiSerif Regular"/>
                <w:sz w:val="20"/>
                <w:szCs w:val="20"/>
              </w:rPr>
              <w:t>1</w:t>
            </w:r>
          </w:p>
        </w:tc>
      </w:tr>
      <w:tr w:rsidR="009C1239" w:rsidRPr="00897710" w:rsidTr="00A875D0">
        <w:trPr>
          <w:gridAfter w:val="1"/>
          <w:wAfter w:w="106" w:type="dxa"/>
        </w:trPr>
        <w:tc>
          <w:tcPr>
            <w:tcW w:w="3369" w:type="dxa"/>
            <w:gridSpan w:val="2"/>
            <w:shd w:val="pct25" w:color="auto" w:fill="auto"/>
          </w:tcPr>
          <w:p w:rsidR="009C1239" w:rsidRPr="00FF57A5" w:rsidRDefault="009C123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tc>
        <w:tc>
          <w:tcPr>
            <w:tcW w:w="5873" w:type="dxa"/>
            <w:gridSpan w:val="2"/>
          </w:tcPr>
          <w:p w:rsidR="009C1239" w:rsidRPr="00835B7F" w:rsidRDefault="00835B7F"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 njësie </w:t>
            </w:r>
          </w:p>
        </w:tc>
      </w:tr>
      <w:tr w:rsidR="009C1239" w:rsidRPr="00897710" w:rsidTr="00A875D0">
        <w:trPr>
          <w:gridAfter w:val="1"/>
          <w:wAfter w:w="106" w:type="dxa"/>
        </w:trPr>
        <w:tc>
          <w:tcPr>
            <w:tcW w:w="3369" w:type="dxa"/>
            <w:gridSpan w:val="2"/>
            <w:shd w:val="pct25" w:color="auto" w:fill="auto"/>
          </w:tcPr>
          <w:p w:rsidR="009C1239" w:rsidRPr="00CC673E" w:rsidRDefault="009C123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3" w:type="dxa"/>
            <w:gridSpan w:val="2"/>
          </w:tcPr>
          <w:p w:rsidR="009C1239" w:rsidRPr="005B734C" w:rsidRDefault="00C43647" w:rsidP="00A875D0">
            <w:pPr>
              <w:widowControl w:val="0"/>
              <w:autoSpaceDE w:val="0"/>
              <w:autoSpaceDN w:val="0"/>
              <w:adjustRightInd w:val="0"/>
              <w:rPr>
                <w:rFonts w:ascii="StobiSerif Regular" w:hAnsi="StobiSerif Regular" w:cs="StobiSerif Regular"/>
                <w:color w:val="FF0000"/>
                <w:sz w:val="20"/>
                <w:szCs w:val="20"/>
              </w:rPr>
            </w:pPr>
            <w:r w:rsidRPr="00C43647">
              <w:rPr>
                <w:rFonts w:ascii="StobiSerif Regular" w:hAnsi="StobiSerif Regular" w:cs="StobiSerif Regular"/>
                <w:sz w:val="20"/>
                <w:szCs w:val="20"/>
              </w:rPr>
              <w:t>Shkencat Kompjuterike, Teknikat e Kompjuterit dhe Informatika</w:t>
            </w:r>
          </w:p>
        </w:tc>
      </w:tr>
      <w:tr w:rsidR="009C1239" w:rsidRPr="00897710" w:rsidTr="00A875D0">
        <w:trPr>
          <w:gridAfter w:val="1"/>
          <w:wAfter w:w="106" w:type="dxa"/>
        </w:trPr>
        <w:tc>
          <w:tcPr>
            <w:tcW w:w="3369" w:type="dxa"/>
            <w:gridSpan w:val="2"/>
            <w:shd w:val="pct25" w:color="auto" w:fill="auto"/>
          </w:tcPr>
          <w:p w:rsidR="009C1239" w:rsidRPr="008F154F" w:rsidRDefault="009C1239"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3" w:type="dxa"/>
            <w:gridSpan w:val="2"/>
          </w:tcPr>
          <w:p w:rsidR="009C1239" w:rsidRPr="003306A3" w:rsidRDefault="009C1239" w:rsidP="00A875D0">
            <w:pPr>
              <w:widowControl w:val="0"/>
              <w:autoSpaceDE w:val="0"/>
              <w:autoSpaceDN w:val="0"/>
              <w:adjustRightInd w:val="0"/>
              <w:rPr>
                <w:rFonts w:ascii="StobiSerif Regular" w:hAnsi="StobiSerif Regular" w:cs="StobiSerif Regular"/>
                <w:sz w:val="20"/>
                <w:szCs w:val="20"/>
              </w:rPr>
            </w:pPr>
          </w:p>
        </w:tc>
      </w:tr>
      <w:tr w:rsidR="009C1239" w:rsidRPr="00897710" w:rsidTr="00A875D0">
        <w:trPr>
          <w:gridAfter w:val="1"/>
          <w:wAfter w:w="106" w:type="dxa"/>
          <w:trHeight w:val="689"/>
        </w:trPr>
        <w:tc>
          <w:tcPr>
            <w:tcW w:w="3369" w:type="dxa"/>
            <w:gridSpan w:val="2"/>
            <w:shd w:val="pct25" w:color="auto" w:fill="auto"/>
          </w:tcPr>
          <w:p w:rsidR="009C1239" w:rsidRPr="00CC673E" w:rsidRDefault="009C123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tc>
        <w:tc>
          <w:tcPr>
            <w:tcW w:w="5873" w:type="dxa"/>
            <w:gridSpan w:val="2"/>
          </w:tcPr>
          <w:p w:rsidR="009C1239" w:rsidRPr="00254BA6" w:rsidRDefault="00C43647" w:rsidP="00A875D0">
            <w:pPr>
              <w:widowControl w:val="0"/>
              <w:autoSpaceDE w:val="0"/>
              <w:autoSpaceDN w:val="0"/>
              <w:adjustRightInd w:val="0"/>
              <w:rPr>
                <w:rFonts w:ascii="StobiSerif Regular" w:hAnsi="StobiSerif Regular" w:cs="StobiSerif Regular"/>
                <w:sz w:val="20"/>
                <w:szCs w:val="20"/>
              </w:rPr>
            </w:pPr>
            <w:r w:rsidRPr="00C43647">
              <w:rPr>
                <w:rFonts w:ascii="StobiSerif Regular" w:hAnsi="StobiSerif Regular" w:cs="StobiSerif Regular"/>
                <w:sz w:val="20"/>
                <w:szCs w:val="20"/>
              </w:rPr>
              <w:t>Ai përgatit dokumentet dhe aktet e Byrosë në lidhje me sistemin e informacionit për zhvillimin rajonal</w:t>
            </w:r>
          </w:p>
        </w:tc>
      </w:tr>
      <w:tr w:rsidR="009C1239" w:rsidRPr="00897710" w:rsidTr="00A875D0">
        <w:trPr>
          <w:gridAfter w:val="1"/>
          <w:wAfter w:w="106" w:type="dxa"/>
        </w:trPr>
        <w:tc>
          <w:tcPr>
            <w:tcW w:w="3369" w:type="dxa"/>
            <w:gridSpan w:val="2"/>
            <w:shd w:val="pct25" w:color="auto" w:fill="auto"/>
          </w:tcPr>
          <w:p w:rsidR="009C1239" w:rsidRPr="00CC673E" w:rsidRDefault="009C123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p w:rsidR="009C1239" w:rsidRPr="008A4029" w:rsidRDefault="009C1239" w:rsidP="008F0885">
            <w:pPr>
              <w:widowControl w:val="0"/>
              <w:autoSpaceDE w:val="0"/>
              <w:autoSpaceDN w:val="0"/>
              <w:adjustRightInd w:val="0"/>
              <w:rPr>
                <w:rFonts w:ascii="StobiSerif Regular" w:hAnsi="StobiSerif Regular" w:cs="StobiSerif Regular"/>
                <w:b/>
                <w:bCs/>
                <w:sz w:val="20"/>
                <w:szCs w:val="20"/>
              </w:rPr>
            </w:pPr>
          </w:p>
        </w:tc>
        <w:tc>
          <w:tcPr>
            <w:tcW w:w="5873" w:type="dxa"/>
            <w:gridSpan w:val="2"/>
          </w:tcPr>
          <w:p w:rsidR="009C5295" w:rsidRPr="009C5295" w:rsidRDefault="009C1239" w:rsidP="009C5295">
            <w:pPr>
              <w:widowControl w:val="0"/>
              <w:autoSpaceDE w:val="0"/>
              <w:autoSpaceDN w:val="0"/>
              <w:adjustRightInd w:val="0"/>
              <w:rPr>
                <w:rFonts w:ascii="StobiSerif Regular" w:hAnsi="StobiSerif Regular" w:cs="StobiSerif Regular"/>
                <w:sz w:val="20"/>
                <w:szCs w:val="20"/>
                <w:lang w:val="ru-RU"/>
              </w:rPr>
            </w:pPr>
            <w:r w:rsidRPr="008D690F">
              <w:rPr>
                <w:rFonts w:ascii="StobiSerif Regular" w:hAnsi="StobiSerif Regular" w:cs="StobiSerif Regular"/>
                <w:sz w:val="20"/>
                <w:szCs w:val="20"/>
                <w:lang w:val="ru-RU"/>
              </w:rPr>
              <w:t xml:space="preserve">- </w:t>
            </w:r>
            <w:r w:rsidR="009C5295">
              <w:rPr>
                <w:rFonts w:ascii="StobiSerif Regular" w:hAnsi="StobiSerif Regular" w:cs="StobiSerif Regular"/>
                <w:sz w:val="20"/>
                <w:szCs w:val="20"/>
                <w:lang w:val="ru-RU"/>
              </w:rPr>
              <w:t xml:space="preserve">menaxhon </w:t>
            </w:r>
            <w:r w:rsidR="009C5295">
              <w:rPr>
                <w:rFonts w:ascii="StobiSerif Regular" w:hAnsi="StobiSerif Regular" w:cs="StobiSerif Regular"/>
                <w:sz w:val="20"/>
                <w:szCs w:val="20"/>
                <w:lang w:val="sq-AL"/>
              </w:rPr>
              <w:t xml:space="preserve">njësinë </w:t>
            </w:r>
            <w:r w:rsidR="009C5295" w:rsidRPr="009C5295">
              <w:rPr>
                <w:rFonts w:ascii="StobiSerif Regular" w:hAnsi="StobiSerif Regular" w:cs="StobiSerif Regular"/>
                <w:sz w:val="20"/>
                <w:szCs w:val="20"/>
                <w:lang w:val="ru-RU"/>
              </w:rPr>
              <w:t xml:space="preserve"> (organizon, drejton dhe koordinon punën e kryer kontroll të drejtpërdrejtë dhe mbikëqyrje mbi kryerjen e punimeve, ndan detyrat dhe obligimet </w:t>
            </w:r>
            <w:r w:rsidR="009C5295">
              <w:rPr>
                <w:rFonts w:ascii="StobiSerif Regular" w:hAnsi="StobiSerif Regular" w:cs="StobiSerif Regular"/>
                <w:sz w:val="20"/>
                <w:szCs w:val="20"/>
                <w:lang w:val="ru-RU"/>
              </w:rPr>
              <w:t xml:space="preserve">e të punësuarve </w:t>
            </w:r>
            <w:r w:rsidR="009C5295">
              <w:rPr>
                <w:rFonts w:ascii="StobiSerif Regular" w:hAnsi="StobiSerif Regular" w:cs="StobiSerif Regular"/>
                <w:sz w:val="20"/>
                <w:szCs w:val="20"/>
                <w:lang w:val="sq-AL"/>
              </w:rPr>
              <w:t>të njësisë</w:t>
            </w:r>
            <w:r w:rsidR="009C5295" w:rsidRPr="009C5295">
              <w:rPr>
                <w:rFonts w:ascii="StobiSerif Regular" w:hAnsi="StobiSerif Regular" w:cs="StobiSerif Regular"/>
                <w:sz w:val="20"/>
                <w:szCs w:val="20"/>
                <w:lang w:val="ru-RU"/>
              </w:rPr>
              <w:t>, duke u kujdesur për punonjësit e disiplinës në punë në</w:t>
            </w:r>
            <w:r w:rsidR="00BC5CA8">
              <w:rPr>
                <w:rFonts w:ascii="StobiSerif Regular" w:hAnsi="StobiSerif Regular" w:cs="StobiSerif Regular"/>
                <w:sz w:val="20"/>
                <w:szCs w:val="20"/>
                <w:lang w:val="sq-AL"/>
              </w:rPr>
              <w:t xml:space="preserve">njësisë </w:t>
            </w:r>
            <w:r w:rsidR="009C5295" w:rsidRPr="009C5295">
              <w:rPr>
                <w:rFonts w:ascii="StobiSerif Regular" w:hAnsi="StobiSerif Regular" w:cs="StobiSerif Regular"/>
                <w:sz w:val="20"/>
                <w:szCs w:val="20"/>
                <w:lang w:val="ru-RU"/>
              </w:rPr>
              <w:t>)</w:t>
            </w:r>
          </w:p>
          <w:p w:rsidR="009C5295" w:rsidRPr="009C5295" w:rsidRDefault="009C5295" w:rsidP="009C5295">
            <w:pPr>
              <w:widowControl w:val="0"/>
              <w:autoSpaceDE w:val="0"/>
              <w:autoSpaceDN w:val="0"/>
              <w:adjustRightInd w:val="0"/>
              <w:rPr>
                <w:rFonts w:ascii="StobiSerif Regular" w:hAnsi="StobiSerif Regular" w:cs="StobiSerif Regular"/>
                <w:sz w:val="20"/>
                <w:szCs w:val="20"/>
                <w:lang w:val="ru-RU"/>
              </w:rPr>
            </w:pPr>
            <w:r w:rsidRPr="009C5295">
              <w:rPr>
                <w:rFonts w:ascii="StobiSerif Regular" w:hAnsi="StobiSerif Regular" w:cs="StobiSerif Regular"/>
                <w:sz w:val="20"/>
                <w:szCs w:val="20"/>
                <w:lang w:val="ru-RU"/>
              </w:rPr>
              <w:t xml:space="preserve">- vendos dhe kujdeset për mirëmbajtjen e sistemit informativ për zhvillimin rajonal në bashkëpunim me Entit Shtetëror të </w:t>
            </w:r>
            <w:r w:rsidRPr="009C5295">
              <w:rPr>
                <w:rFonts w:ascii="StobiSerif Regular" w:hAnsi="StobiSerif Regular" w:cs="StobiSerif Regular"/>
                <w:sz w:val="20"/>
                <w:szCs w:val="20"/>
                <w:lang w:val="ru-RU"/>
              </w:rPr>
              <w:lastRenderedPageBreak/>
              <w:t>Statistikave</w:t>
            </w:r>
          </w:p>
          <w:p w:rsidR="009C5295" w:rsidRPr="009C5295" w:rsidRDefault="009C5295" w:rsidP="009C5295">
            <w:pPr>
              <w:widowControl w:val="0"/>
              <w:autoSpaceDE w:val="0"/>
              <w:autoSpaceDN w:val="0"/>
              <w:adjustRightInd w:val="0"/>
              <w:rPr>
                <w:rFonts w:ascii="StobiSerif Regular" w:hAnsi="StobiSerif Regular" w:cs="StobiSerif Regular"/>
                <w:sz w:val="20"/>
                <w:szCs w:val="20"/>
                <w:lang w:val="ru-RU"/>
              </w:rPr>
            </w:pPr>
            <w:r w:rsidRPr="009C5295">
              <w:rPr>
                <w:rFonts w:ascii="StobiSerif Regular" w:hAnsi="StobiSerif Regular" w:cs="StobiSerif Regular"/>
                <w:sz w:val="20"/>
                <w:szCs w:val="20"/>
                <w:lang w:val="ru-RU"/>
              </w:rPr>
              <w:t>- kujdeset për zhvillimin dhe mirëmbajtjen e sistemit të TIK-së të Byrosë në përputhje me legjislacionin e Republikës së Maqedonisë, standardet e Bashkimit Evropian dhe standardet e pranuara përgjithësisht ndërkombëtare</w:t>
            </w:r>
          </w:p>
          <w:p w:rsidR="009C5295" w:rsidRPr="009C5295" w:rsidRDefault="009C5295" w:rsidP="009C5295">
            <w:pPr>
              <w:widowControl w:val="0"/>
              <w:autoSpaceDE w:val="0"/>
              <w:autoSpaceDN w:val="0"/>
              <w:adjustRightInd w:val="0"/>
              <w:rPr>
                <w:rFonts w:ascii="StobiSerif Regular" w:hAnsi="StobiSerif Regular" w:cs="StobiSerif Regular"/>
                <w:sz w:val="20"/>
                <w:szCs w:val="20"/>
                <w:lang w:val="ru-RU"/>
              </w:rPr>
            </w:pPr>
            <w:r w:rsidRPr="009C5295">
              <w:rPr>
                <w:rFonts w:ascii="StobiSerif Regular" w:hAnsi="StobiSerif Regular" w:cs="StobiSerif Regular"/>
                <w:sz w:val="20"/>
                <w:szCs w:val="20"/>
                <w:lang w:val="ru-RU"/>
              </w:rPr>
              <w:t>- marrin pjesë në punën e komisioneve dhe organeve të tjera të punës, të krijuara me vendim të Drejtorit të Byrosë</w:t>
            </w:r>
          </w:p>
          <w:p w:rsidR="009C1239" w:rsidRPr="003C3F44" w:rsidRDefault="009C5295" w:rsidP="009C5295">
            <w:pPr>
              <w:widowControl w:val="0"/>
              <w:autoSpaceDE w:val="0"/>
              <w:autoSpaceDN w:val="0"/>
              <w:adjustRightInd w:val="0"/>
              <w:rPr>
                <w:rFonts w:ascii="StobiSerif Regular" w:hAnsi="StobiSerif Regular" w:cs="StobiSerif Regular"/>
                <w:sz w:val="20"/>
                <w:szCs w:val="20"/>
              </w:rPr>
            </w:pPr>
            <w:r w:rsidRPr="009C5295">
              <w:rPr>
                <w:rFonts w:ascii="StobiSerif Regular" w:hAnsi="StobiSerif Regular" w:cs="StobiSerif Regular"/>
                <w:sz w:val="20"/>
                <w:szCs w:val="20"/>
                <w:lang w:val="ru-RU"/>
              </w:rPr>
              <w:t>- vl</w:t>
            </w:r>
            <w:r w:rsidR="00200E8C">
              <w:rPr>
                <w:rFonts w:ascii="StobiSerif Regular" w:hAnsi="StobiSerif Regular" w:cs="StobiSerif Regular"/>
                <w:sz w:val="20"/>
                <w:szCs w:val="20"/>
                <w:lang w:val="ru-RU"/>
              </w:rPr>
              <w:t xml:space="preserve">erëson punonjësit në </w:t>
            </w:r>
            <w:r w:rsidR="00200E8C">
              <w:rPr>
                <w:rFonts w:ascii="StobiSerif Regular" w:hAnsi="StobiSerif Regular" w:cs="StobiSerif Regular"/>
                <w:sz w:val="20"/>
                <w:szCs w:val="20"/>
                <w:lang w:val="sq-AL"/>
              </w:rPr>
              <w:t xml:space="preserve">njësinë </w:t>
            </w:r>
            <w:r w:rsidRPr="009C5295">
              <w:rPr>
                <w:rFonts w:ascii="StobiSerif Regular" w:hAnsi="StobiSerif Regular" w:cs="StobiSerif Regular"/>
                <w:sz w:val="20"/>
                <w:szCs w:val="20"/>
                <w:lang w:val="ru-RU"/>
              </w:rPr>
              <w:t xml:space="preserve"> dhe mund të marrë pjesë në vlerësimin e nëpunësve administrativë në institucione të tjera</w:t>
            </w:r>
          </w:p>
          <w:p w:rsidR="009C1239" w:rsidRPr="00705750" w:rsidRDefault="009C1239" w:rsidP="00A875D0">
            <w:pPr>
              <w:widowControl w:val="0"/>
              <w:autoSpaceDE w:val="0"/>
              <w:autoSpaceDN w:val="0"/>
              <w:adjustRightInd w:val="0"/>
              <w:rPr>
                <w:rFonts w:ascii="StobiSerif Regular" w:hAnsi="StobiSerif Regular" w:cs="StobiSerif Regular"/>
                <w:sz w:val="20"/>
                <w:szCs w:val="20"/>
                <w:lang w:val="ru-RU"/>
              </w:rPr>
            </w:pPr>
          </w:p>
        </w:tc>
      </w:tr>
    </w:tbl>
    <w:p w:rsidR="00A95CC3" w:rsidRPr="00F166A5" w:rsidRDefault="00A95CC3" w:rsidP="00A95CC3">
      <w:pPr>
        <w:keepNext/>
        <w:outlineLvl w:val="0"/>
        <w:rPr>
          <w:rFonts w:ascii="StobiSerif Regular" w:hAnsi="StobiSerif Regular" w:cs="StobiSerif Regular"/>
          <w:b/>
          <w:bCs/>
          <w:color w:val="000000"/>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5721"/>
      </w:tblGrid>
      <w:tr w:rsidR="00A95CC3" w:rsidRPr="00B8071C" w:rsidTr="00AD14A0">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mk-MK"/>
              </w:rPr>
              <w:t xml:space="preserve">1. </w:t>
            </w:r>
            <w:r w:rsidR="00985BFC" w:rsidRPr="00436CCD">
              <w:rPr>
                <w:rFonts w:ascii="StobiSerif Bold" w:hAnsi="StobiSerif Bold" w:cs="StobiSerif Bold"/>
                <w:sz w:val="20"/>
                <w:szCs w:val="20"/>
                <w:lang w:val="ru-RU"/>
              </w:rPr>
              <w:t>Sektori për zbatimin e politikës për zhvillimin rajonal</w:t>
            </w:r>
          </w:p>
        </w:tc>
      </w:tr>
      <w:tr w:rsidR="00A95CC3" w:rsidRPr="00B8071C" w:rsidTr="00AD14A0">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1.2 </w:t>
            </w:r>
            <w:r w:rsidR="00985BFC">
              <w:rPr>
                <w:rFonts w:ascii="StobiSerif Bold" w:hAnsi="StobiSerif Bold" w:cs="StobiSerif Bold"/>
                <w:sz w:val="20"/>
                <w:szCs w:val="20"/>
                <w:lang w:val="sq-AL"/>
              </w:rPr>
              <w:t xml:space="preserve">Njësia  e </w:t>
            </w:r>
            <w:r w:rsidR="00985BFC" w:rsidRPr="008613C9">
              <w:rPr>
                <w:rFonts w:ascii="StobiSerif Bold" w:hAnsi="StobiSerif Bold" w:cs="StobiSerif Bold"/>
                <w:b/>
                <w:sz w:val="20"/>
                <w:szCs w:val="20"/>
                <w:lang w:val="ru-RU"/>
              </w:rPr>
              <w:t>Sistemi</w:t>
            </w:r>
            <w:r w:rsidR="00985BFC" w:rsidRPr="008613C9">
              <w:rPr>
                <w:rFonts w:ascii="StobiSerif Bold" w:hAnsi="StobiSerif Bold" w:cs="StobiSerif Bold"/>
                <w:b/>
                <w:sz w:val="20"/>
                <w:szCs w:val="20"/>
                <w:lang w:val="sq-AL"/>
              </w:rPr>
              <w:t>t</w:t>
            </w:r>
            <w:r w:rsidR="00985BFC" w:rsidRPr="008613C9">
              <w:rPr>
                <w:rFonts w:ascii="StobiSerif Bold" w:hAnsi="StobiSerif Bold" w:cs="StobiSerif Bold"/>
                <w:b/>
                <w:sz w:val="20"/>
                <w:szCs w:val="20"/>
                <w:lang w:val="ru-RU"/>
              </w:rPr>
              <w:t xml:space="preserve"> Informativ për Zhvillimin Rajonal</w:t>
            </w:r>
          </w:p>
        </w:tc>
      </w:tr>
      <w:tr w:rsidR="00AD14A0" w:rsidRPr="00897710" w:rsidTr="00AD14A0">
        <w:tc>
          <w:tcPr>
            <w:tcW w:w="3371" w:type="dxa"/>
            <w:shd w:val="pct25" w:color="auto" w:fill="auto"/>
          </w:tcPr>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69" w:type="dxa"/>
          </w:tcPr>
          <w:p w:rsidR="00AD14A0" w:rsidRPr="008B7473" w:rsidRDefault="00AD14A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8</w:t>
            </w:r>
          </w:p>
        </w:tc>
      </w:tr>
      <w:tr w:rsidR="00AD14A0" w:rsidRPr="00897710" w:rsidTr="00AD14A0">
        <w:tc>
          <w:tcPr>
            <w:tcW w:w="3371" w:type="dxa"/>
            <w:shd w:val="pct25" w:color="auto" w:fill="auto"/>
          </w:tcPr>
          <w:p w:rsidR="00AD14A0" w:rsidRPr="009B319D" w:rsidRDefault="00AD14A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69" w:type="dxa"/>
          </w:tcPr>
          <w:p w:rsidR="00AD14A0" w:rsidRPr="00605D59" w:rsidRDefault="00AD14A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УПР 01 01 В01</w:t>
            </w:r>
            <w:r w:rsidRPr="00605D59">
              <w:rPr>
                <w:rFonts w:ascii="StobiSerif Regular" w:hAnsi="StobiSerif Regular" w:cs="StobiSerif Regular"/>
                <w:sz w:val="20"/>
                <w:szCs w:val="20"/>
              </w:rPr>
              <w:t xml:space="preserve"> 000</w:t>
            </w:r>
          </w:p>
        </w:tc>
      </w:tr>
      <w:tr w:rsidR="00AD14A0" w:rsidRPr="00897710" w:rsidTr="00AD14A0">
        <w:tc>
          <w:tcPr>
            <w:tcW w:w="3371" w:type="dxa"/>
            <w:shd w:val="pct25" w:color="auto" w:fill="auto"/>
          </w:tcPr>
          <w:p w:rsidR="00AD14A0" w:rsidRPr="009B319D" w:rsidRDefault="00AD14A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69" w:type="dxa"/>
          </w:tcPr>
          <w:p w:rsidR="00AD14A0" w:rsidRPr="00605D59" w:rsidRDefault="00AD14A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В1</w:t>
            </w:r>
          </w:p>
        </w:tc>
      </w:tr>
      <w:tr w:rsidR="00AD14A0" w:rsidRPr="00897710" w:rsidTr="00AD14A0">
        <w:tc>
          <w:tcPr>
            <w:tcW w:w="3371" w:type="dxa"/>
            <w:shd w:val="pct25" w:color="auto" w:fill="auto"/>
          </w:tcPr>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69" w:type="dxa"/>
          </w:tcPr>
          <w:p w:rsidR="00AD14A0" w:rsidRPr="00DF3E5C" w:rsidRDefault="00DF3E5C"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Këshilltarë </w:t>
            </w:r>
          </w:p>
        </w:tc>
      </w:tr>
      <w:tr w:rsidR="00AD14A0" w:rsidRPr="00897710" w:rsidTr="00AD14A0">
        <w:tc>
          <w:tcPr>
            <w:tcW w:w="3371" w:type="dxa"/>
            <w:shd w:val="pct25" w:color="auto" w:fill="auto"/>
          </w:tcPr>
          <w:p w:rsidR="00AD14A0" w:rsidRPr="009B319D" w:rsidRDefault="00AD14A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69" w:type="dxa"/>
          </w:tcPr>
          <w:p w:rsidR="00AD14A0" w:rsidRPr="006D55D5" w:rsidRDefault="002D5100" w:rsidP="00A875D0">
            <w:pPr>
              <w:widowControl w:val="0"/>
              <w:autoSpaceDE w:val="0"/>
              <w:autoSpaceDN w:val="0"/>
              <w:adjustRightInd w:val="0"/>
              <w:rPr>
                <w:rFonts w:ascii="StobiSerif Regular" w:hAnsi="StobiSerif Regular" w:cs="StobiSerif Regular"/>
                <w:sz w:val="20"/>
                <w:szCs w:val="20"/>
              </w:rPr>
            </w:pPr>
            <w:r w:rsidRPr="002D5100">
              <w:rPr>
                <w:rFonts w:ascii="StobiSerif Regular" w:hAnsi="StobiSerif Regular" w:cs="StobiSerif Regular"/>
                <w:sz w:val="20"/>
                <w:szCs w:val="20"/>
              </w:rPr>
              <w:t>Këshilltar për menaxhimin e sistemit informativ të Byrosë</w:t>
            </w:r>
          </w:p>
        </w:tc>
      </w:tr>
      <w:tr w:rsidR="00AD14A0" w:rsidRPr="00897710" w:rsidTr="00AD14A0">
        <w:tc>
          <w:tcPr>
            <w:tcW w:w="3371" w:type="dxa"/>
            <w:shd w:val="pct25" w:color="auto" w:fill="auto"/>
          </w:tcPr>
          <w:p w:rsidR="00AD14A0" w:rsidRPr="009B319D" w:rsidRDefault="00AD14A0"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69" w:type="dxa"/>
          </w:tcPr>
          <w:p w:rsidR="00AD14A0" w:rsidRPr="002257A6" w:rsidRDefault="00AD14A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w:t>
            </w:r>
          </w:p>
        </w:tc>
      </w:tr>
      <w:tr w:rsidR="00AD14A0" w:rsidRPr="00897710" w:rsidTr="00AD14A0">
        <w:tc>
          <w:tcPr>
            <w:tcW w:w="3371" w:type="dxa"/>
            <w:shd w:val="pct25" w:color="auto" w:fill="auto"/>
          </w:tcPr>
          <w:p w:rsidR="00AD14A0" w:rsidRPr="00FF57A5" w:rsidRDefault="00AD14A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tc>
        <w:tc>
          <w:tcPr>
            <w:tcW w:w="5869" w:type="dxa"/>
          </w:tcPr>
          <w:p w:rsidR="00AD14A0" w:rsidRPr="006201AC" w:rsidRDefault="006201AC"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Udhëheqës njësie</w:t>
            </w:r>
            <w:r w:rsidR="007745C8">
              <w:rPr>
                <w:rFonts w:ascii="StobiSerif Regular" w:hAnsi="StobiSerif Regular" w:cs="StobiSerif Regular"/>
                <w:sz w:val="20"/>
                <w:szCs w:val="20"/>
                <w:lang w:val="sq-AL"/>
              </w:rPr>
              <w:t>s</w:t>
            </w:r>
            <w:r>
              <w:rPr>
                <w:rFonts w:ascii="StobiSerif Regular" w:hAnsi="StobiSerif Regular" w:cs="StobiSerif Regular"/>
                <w:sz w:val="20"/>
                <w:szCs w:val="20"/>
                <w:lang w:val="sq-AL"/>
              </w:rPr>
              <w:t xml:space="preserve"> </w:t>
            </w:r>
          </w:p>
        </w:tc>
      </w:tr>
      <w:tr w:rsidR="00AD14A0" w:rsidRPr="00897710" w:rsidTr="00AD14A0">
        <w:tc>
          <w:tcPr>
            <w:tcW w:w="3371" w:type="dxa"/>
            <w:shd w:val="pct25" w:color="auto" w:fill="auto"/>
          </w:tcPr>
          <w:p w:rsidR="00AD14A0" w:rsidRPr="00CC673E" w:rsidRDefault="00AD14A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69" w:type="dxa"/>
          </w:tcPr>
          <w:p w:rsidR="00AD14A0" w:rsidRPr="00096FCE" w:rsidRDefault="00597012" w:rsidP="00A875D0">
            <w:pPr>
              <w:widowControl w:val="0"/>
              <w:autoSpaceDE w:val="0"/>
              <w:autoSpaceDN w:val="0"/>
              <w:adjustRightInd w:val="0"/>
              <w:rPr>
                <w:rFonts w:ascii="StobiSerif Regular" w:hAnsi="StobiSerif Regular" w:cs="StobiSerif Regular"/>
                <w:sz w:val="20"/>
                <w:szCs w:val="20"/>
              </w:rPr>
            </w:pPr>
            <w:r w:rsidRPr="00597012">
              <w:rPr>
                <w:rFonts w:ascii="StobiSerif Regular" w:hAnsi="StobiSerif Regular" w:cs="StobiSerif Regular"/>
                <w:sz w:val="20"/>
                <w:szCs w:val="20"/>
              </w:rPr>
              <w:t>Teknologjisë Informatike, Arkitekturës, Planifikimit Urban dhe Planifikimit</w:t>
            </w:r>
          </w:p>
        </w:tc>
      </w:tr>
      <w:tr w:rsidR="00AD14A0" w:rsidRPr="00897710" w:rsidTr="00AD14A0">
        <w:tc>
          <w:tcPr>
            <w:tcW w:w="3371" w:type="dxa"/>
            <w:shd w:val="pct25" w:color="auto" w:fill="auto"/>
          </w:tcPr>
          <w:p w:rsidR="00AD14A0" w:rsidRPr="008F154F" w:rsidRDefault="00AD14A0"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69" w:type="dxa"/>
          </w:tcPr>
          <w:p w:rsidR="00AD14A0" w:rsidRPr="00530078" w:rsidRDefault="00AD14A0" w:rsidP="00A875D0">
            <w:pPr>
              <w:widowControl w:val="0"/>
              <w:autoSpaceDE w:val="0"/>
              <w:autoSpaceDN w:val="0"/>
              <w:adjustRightInd w:val="0"/>
              <w:rPr>
                <w:rFonts w:ascii="StobiSerif Regular" w:hAnsi="StobiSerif Regular" w:cs="StobiSerif Regular"/>
                <w:sz w:val="20"/>
                <w:szCs w:val="20"/>
              </w:rPr>
            </w:pPr>
          </w:p>
        </w:tc>
      </w:tr>
      <w:tr w:rsidR="00AD14A0" w:rsidRPr="00897710" w:rsidTr="00AD14A0">
        <w:trPr>
          <w:trHeight w:val="958"/>
        </w:trPr>
        <w:tc>
          <w:tcPr>
            <w:tcW w:w="3371" w:type="dxa"/>
            <w:shd w:val="pct25" w:color="auto" w:fill="auto"/>
          </w:tcPr>
          <w:p w:rsidR="00AD14A0" w:rsidRPr="00CC673E" w:rsidRDefault="00AD14A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tc>
        <w:tc>
          <w:tcPr>
            <w:tcW w:w="5869" w:type="dxa"/>
          </w:tcPr>
          <w:p w:rsidR="00AD14A0" w:rsidRPr="007C687A" w:rsidRDefault="002604B1" w:rsidP="00A875D0">
            <w:pPr>
              <w:rPr>
                <w:rFonts w:ascii="Arial" w:hAnsi="Arial" w:cs="Arial"/>
                <w:sz w:val="20"/>
                <w:szCs w:val="20"/>
              </w:rPr>
            </w:pPr>
            <w:r w:rsidRPr="007C687A">
              <w:rPr>
                <w:rFonts w:ascii="Arial" w:hAnsi="Arial" w:cs="Arial"/>
                <w:sz w:val="20"/>
                <w:szCs w:val="20"/>
              </w:rPr>
              <w:t>Përgatitja e dokumenteve për krijimin e një sistemi informacioni në Byronë</w:t>
            </w:r>
          </w:p>
        </w:tc>
      </w:tr>
      <w:tr w:rsidR="00AD14A0" w:rsidRPr="00897710" w:rsidTr="00AD14A0">
        <w:tc>
          <w:tcPr>
            <w:tcW w:w="3371" w:type="dxa"/>
            <w:shd w:val="pct25" w:color="auto" w:fill="auto"/>
          </w:tcPr>
          <w:p w:rsidR="00AD14A0" w:rsidRPr="00CC673E" w:rsidRDefault="00AD14A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p w:rsidR="00AD14A0" w:rsidRPr="008A4029" w:rsidRDefault="00AD14A0" w:rsidP="008F0885">
            <w:pPr>
              <w:widowControl w:val="0"/>
              <w:autoSpaceDE w:val="0"/>
              <w:autoSpaceDN w:val="0"/>
              <w:adjustRightInd w:val="0"/>
              <w:rPr>
                <w:rFonts w:ascii="StobiSerif Regular" w:hAnsi="StobiSerif Regular" w:cs="StobiSerif Regular"/>
                <w:b/>
                <w:bCs/>
                <w:sz w:val="20"/>
                <w:szCs w:val="20"/>
              </w:rPr>
            </w:pPr>
          </w:p>
        </w:tc>
        <w:tc>
          <w:tcPr>
            <w:tcW w:w="5869" w:type="dxa"/>
          </w:tcPr>
          <w:p w:rsidR="00BA75F2" w:rsidRPr="00BA75F2" w:rsidRDefault="00BA75F2" w:rsidP="00BA75F2">
            <w:pPr>
              <w:widowControl w:val="0"/>
              <w:autoSpaceDE w:val="0"/>
              <w:autoSpaceDN w:val="0"/>
              <w:adjustRightInd w:val="0"/>
              <w:rPr>
                <w:rFonts w:ascii="StobiSerif Regular" w:hAnsi="StobiSerif Regular" w:cs="StobiSerif Regular"/>
                <w:sz w:val="20"/>
                <w:szCs w:val="20"/>
                <w:lang w:val="ru-RU"/>
              </w:rPr>
            </w:pPr>
            <w:r w:rsidRPr="00BA75F2">
              <w:rPr>
                <w:rFonts w:ascii="StobiSerif Regular" w:hAnsi="StobiSerif Regular" w:cs="StobiSerif Regular"/>
                <w:sz w:val="20"/>
                <w:szCs w:val="20"/>
                <w:lang w:val="ru-RU"/>
              </w:rPr>
              <w:t>përgatit një projekt-strategji për krijimin, zhvillimin dhe mirëmbajtjen e sistemit të TIK-së të Byrosë në përputhje me legjislacionin e Republikës së Maqedonisë, standardet e Bashkimit Evropian dhe standardet e pranuara përgjithësisht ndërkombëtare</w:t>
            </w:r>
          </w:p>
          <w:p w:rsidR="005835D2" w:rsidRPr="005835D2" w:rsidRDefault="00BA75F2" w:rsidP="005835D2">
            <w:pPr>
              <w:widowControl w:val="0"/>
              <w:autoSpaceDE w:val="0"/>
              <w:autoSpaceDN w:val="0"/>
              <w:adjustRightInd w:val="0"/>
              <w:rPr>
                <w:rFonts w:ascii="StobiSerif Regular" w:hAnsi="StobiSerif Regular" w:cs="StobiSerif Regular"/>
                <w:sz w:val="20"/>
                <w:szCs w:val="20"/>
                <w:lang w:val="ru-RU"/>
              </w:rPr>
            </w:pPr>
            <w:r w:rsidRPr="00BA75F2">
              <w:rPr>
                <w:rFonts w:ascii="StobiSerif Regular" w:hAnsi="StobiSerif Regular" w:cs="StobiSerif Regular"/>
                <w:sz w:val="20"/>
                <w:szCs w:val="20"/>
                <w:lang w:val="ru-RU"/>
              </w:rPr>
              <w:t xml:space="preserve">- përgatit projekt propozime për zhvillimin dhe zhvillimin e </w:t>
            </w:r>
            <w:r w:rsidR="005835D2" w:rsidRPr="005835D2">
              <w:rPr>
                <w:rFonts w:ascii="StobiSerif Regular" w:hAnsi="StobiSerif Regular" w:cs="StobiSerif Regular"/>
                <w:sz w:val="20"/>
                <w:szCs w:val="20"/>
                <w:lang w:val="ru-RU"/>
              </w:rPr>
              <w:t>Infrastruktura informative e Byrosë dhe aplikacionet softuerike</w:t>
            </w:r>
          </w:p>
          <w:p w:rsidR="005835D2" w:rsidRPr="005835D2" w:rsidRDefault="005835D2" w:rsidP="005835D2">
            <w:pPr>
              <w:widowControl w:val="0"/>
              <w:autoSpaceDE w:val="0"/>
              <w:autoSpaceDN w:val="0"/>
              <w:adjustRightInd w:val="0"/>
              <w:rPr>
                <w:rFonts w:ascii="StobiSerif Regular" w:hAnsi="StobiSerif Regular" w:cs="StobiSerif Regular"/>
                <w:sz w:val="20"/>
                <w:szCs w:val="20"/>
                <w:lang w:val="ru-RU"/>
              </w:rPr>
            </w:pPr>
            <w:r w:rsidRPr="005835D2">
              <w:rPr>
                <w:rFonts w:ascii="StobiSerif Regular" w:hAnsi="StobiSerif Regular" w:cs="StobiSerif Regular"/>
                <w:sz w:val="20"/>
                <w:szCs w:val="20"/>
                <w:lang w:val="ru-RU"/>
              </w:rPr>
              <w:t>- kryen punë studimore-analitike në lidhje me përgatitjen e specifikave funksionale për zhvillimin e aplikacioneve softuerike</w:t>
            </w:r>
          </w:p>
          <w:p w:rsidR="005835D2" w:rsidRPr="005835D2" w:rsidRDefault="005835D2" w:rsidP="005835D2">
            <w:pPr>
              <w:widowControl w:val="0"/>
              <w:autoSpaceDE w:val="0"/>
              <w:autoSpaceDN w:val="0"/>
              <w:adjustRightInd w:val="0"/>
              <w:rPr>
                <w:rFonts w:ascii="StobiSerif Regular" w:hAnsi="StobiSerif Regular" w:cs="StobiSerif Regular"/>
                <w:sz w:val="20"/>
                <w:szCs w:val="20"/>
                <w:lang w:val="ru-RU"/>
              </w:rPr>
            </w:pPr>
            <w:r w:rsidRPr="005835D2">
              <w:rPr>
                <w:rFonts w:ascii="StobiSerif Regular" w:hAnsi="StobiSerif Regular" w:cs="StobiSerif Regular"/>
                <w:sz w:val="20"/>
                <w:szCs w:val="20"/>
                <w:lang w:val="ru-RU"/>
              </w:rPr>
              <w:t>- programon aplikimet për aktet e përgatitura dhe format e punës së Byrosë dhe përgatit propozime për ndryshimin e tyre</w:t>
            </w:r>
          </w:p>
          <w:p w:rsidR="00AD14A0" w:rsidRPr="00705750" w:rsidRDefault="005835D2" w:rsidP="005835D2">
            <w:pPr>
              <w:widowControl w:val="0"/>
              <w:autoSpaceDE w:val="0"/>
              <w:autoSpaceDN w:val="0"/>
              <w:adjustRightInd w:val="0"/>
              <w:rPr>
                <w:rFonts w:ascii="StobiSerif Regular" w:hAnsi="StobiSerif Regular" w:cs="StobiSerif Regular"/>
                <w:sz w:val="20"/>
                <w:szCs w:val="20"/>
                <w:lang w:val="ru-RU"/>
              </w:rPr>
            </w:pPr>
            <w:r w:rsidRPr="005835D2">
              <w:rPr>
                <w:rFonts w:ascii="StobiSerif Regular" w:hAnsi="StobiSerif Regular" w:cs="StobiSerif Regular"/>
                <w:sz w:val="20"/>
                <w:szCs w:val="20"/>
                <w:lang w:val="ru-RU"/>
              </w:rPr>
              <w:t>- bashkëpunon me Entit Shtetëror të Statistikave</w:t>
            </w:r>
            <w:r w:rsidR="00AD14A0" w:rsidRPr="006D55D5">
              <w:rPr>
                <w:rFonts w:ascii="StobiSerif Regular" w:hAnsi="StobiSerif Regular" w:cs="StobiSerif Regular"/>
                <w:sz w:val="20"/>
                <w:szCs w:val="20"/>
                <w:lang w:val="ru-RU"/>
              </w:rPr>
              <w:tab/>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B8071C" w:rsidTr="00A875D0">
        <w:tc>
          <w:tcPr>
            <w:tcW w:w="9134" w:type="dxa"/>
            <w:gridSpan w:val="2"/>
            <w:shd w:val="clear" w:color="auto" w:fill="FFFFFF"/>
          </w:tcPr>
          <w:p w:rsidR="00A95CC3" w:rsidRPr="00896DA7" w:rsidRDefault="00A95CC3" w:rsidP="000D0E18">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mk-MK"/>
              </w:rPr>
              <w:t xml:space="preserve">1. </w:t>
            </w:r>
            <w:r w:rsidR="005C64CD" w:rsidRPr="005C64CD">
              <w:rPr>
                <w:rFonts w:ascii="StobiSerif Bold" w:hAnsi="StobiSerif Bold" w:cs="StobiSerif Bold"/>
                <w:sz w:val="20"/>
                <w:szCs w:val="20"/>
                <w:lang w:val="ru-RU"/>
              </w:rPr>
              <w:t>Sektori për zbatimin e politik</w:t>
            </w:r>
            <w:r w:rsidR="000D0E18">
              <w:rPr>
                <w:rFonts w:ascii="StobiSerif Bold" w:hAnsi="StobiSerif Bold" w:cs="StobiSerif Bold"/>
                <w:sz w:val="20"/>
                <w:szCs w:val="20"/>
                <w:lang w:val="sq-AL"/>
              </w:rPr>
              <w:t>ave</w:t>
            </w:r>
            <w:r w:rsidR="005C64CD" w:rsidRPr="005C64CD">
              <w:rPr>
                <w:rFonts w:ascii="StobiSerif Bold" w:hAnsi="StobiSerif Bold" w:cs="StobiSerif Bold"/>
                <w:sz w:val="20"/>
                <w:szCs w:val="20"/>
                <w:lang w:val="ru-RU"/>
              </w:rPr>
              <w:t xml:space="preserve"> për zhvillimin rajonal</w:t>
            </w:r>
          </w:p>
        </w:tc>
      </w:tr>
      <w:tr w:rsidR="00A95CC3" w:rsidRPr="00B8071C" w:rsidTr="00A875D0">
        <w:tc>
          <w:tcPr>
            <w:tcW w:w="9134" w:type="dxa"/>
            <w:gridSpan w:val="2"/>
            <w:shd w:val="clear" w:color="auto" w:fill="FFFFFF"/>
          </w:tcPr>
          <w:p w:rsidR="00A95CC3" w:rsidRPr="00454279" w:rsidRDefault="00A95CC3" w:rsidP="00E37E7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1.2 </w:t>
            </w:r>
            <w:r w:rsidR="00E37E70">
              <w:rPr>
                <w:rFonts w:ascii="StobiSerif Bold" w:hAnsi="StobiSerif Bold" w:cs="StobiSerif Bold"/>
                <w:sz w:val="20"/>
                <w:szCs w:val="20"/>
                <w:lang w:val="sq-AL"/>
              </w:rPr>
              <w:t xml:space="preserve">Njësia  </w:t>
            </w:r>
            <w:r w:rsidR="0003363E">
              <w:rPr>
                <w:rFonts w:ascii="StobiSerif Bold" w:hAnsi="StobiSerif Bold" w:cs="StobiSerif Bold"/>
                <w:sz w:val="20"/>
                <w:szCs w:val="20"/>
                <w:lang w:val="sq-AL"/>
              </w:rPr>
              <w:t xml:space="preserve">e </w:t>
            </w:r>
            <w:r w:rsidR="0003363E" w:rsidRPr="008613C9">
              <w:rPr>
                <w:rFonts w:ascii="StobiSerif Bold" w:hAnsi="StobiSerif Bold" w:cs="StobiSerif Bold"/>
                <w:b/>
                <w:sz w:val="20"/>
                <w:szCs w:val="20"/>
                <w:lang w:val="ru-RU"/>
              </w:rPr>
              <w:t>Sistemi</w:t>
            </w:r>
            <w:r w:rsidR="0003363E" w:rsidRPr="008613C9">
              <w:rPr>
                <w:rFonts w:ascii="StobiSerif Bold" w:hAnsi="StobiSerif Bold" w:cs="StobiSerif Bold"/>
                <w:b/>
                <w:sz w:val="20"/>
                <w:szCs w:val="20"/>
                <w:lang w:val="sq-AL"/>
              </w:rPr>
              <w:t>t</w:t>
            </w:r>
            <w:r w:rsidR="00E37E70" w:rsidRPr="008613C9">
              <w:rPr>
                <w:rFonts w:ascii="StobiSerif Bold" w:hAnsi="StobiSerif Bold" w:cs="StobiSerif Bold"/>
                <w:b/>
                <w:sz w:val="20"/>
                <w:szCs w:val="20"/>
                <w:lang w:val="ru-RU"/>
              </w:rPr>
              <w:t xml:space="preserve"> Informativ për Zhvillimin Rajona</w:t>
            </w:r>
            <w:r w:rsidR="00E37E70" w:rsidRPr="00E37E70">
              <w:rPr>
                <w:rFonts w:ascii="StobiSerif Bold" w:hAnsi="StobiSerif Bold" w:cs="StobiSerif Bold"/>
                <w:sz w:val="20"/>
                <w:szCs w:val="20"/>
                <w:lang w:val="ru-RU"/>
              </w:rPr>
              <w:t>l</w:t>
            </w:r>
          </w:p>
        </w:tc>
      </w:tr>
      <w:tr w:rsidR="00A04AF0" w:rsidRPr="00897710" w:rsidTr="00A875D0">
        <w:tc>
          <w:tcPr>
            <w:tcW w:w="3334" w:type="dxa"/>
            <w:shd w:val="pct25" w:color="auto" w:fill="auto"/>
          </w:tcPr>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00" w:type="dxa"/>
          </w:tcPr>
          <w:p w:rsidR="00A04AF0" w:rsidRPr="008B7473" w:rsidRDefault="00A04AF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9</w:t>
            </w:r>
          </w:p>
        </w:tc>
      </w:tr>
      <w:tr w:rsidR="00A04AF0" w:rsidRPr="00897710" w:rsidTr="00A875D0">
        <w:tc>
          <w:tcPr>
            <w:tcW w:w="3334" w:type="dxa"/>
            <w:shd w:val="pct25" w:color="auto" w:fill="auto"/>
          </w:tcPr>
          <w:p w:rsidR="00A04AF0" w:rsidRPr="009B319D" w:rsidRDefault="00A04AF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00" w:type="dxa"/>
          </w:tcPr>
          <w:p w:rsidR="00A04AF0" w:rsidRPr="00605D59" w:rsidRDefault="00A04AF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 xml:space="preserve">UPR </w:t>
            </w:r>
            <w:r>
              <w:rPr>
                <w:rFonts w:ascii="StobiSerif Regular" w:hAnsi="StobiSerif Regular" w:cs="StobiSerif Regular"/>
                <w:sz w:val="20"/>
                <w:szCs w:val="20"/>
              </w:rPr>
              <w:t xml:space="preserve"> 01 01 В02</w:t>
            </w:r>
            <w:r w:rsidRPr="00605D59">
              <w:rPr>
                <w:rFonts w:ascii="StobiSerif Regular" w:hAnsi="StobiSerif Regular" w:cs="StobiSerif Regular"/>
                <w:sz w:val="20"/>
                <w:szCs w:val="20"/>
              </w:rPr>
              <w:t xml:space="preserve"> 000</w:t>
            </w:r>
          </w:p>
        </w:tc>
      </w:tr>
      <w:tr w:rsidR="00A04AF0" w:rsidRPr="00897710" w:rsidTr="00A875D0">
        <w:tc>
          <w:tcPr>
            <w:tcW w:w="3334" w:type="dxa"/>
            <w:shd w:val="pct25" w:color="auto" w:fill="auto"/>
          </w:tcPr>
          <w:p w:rsidR="00A04AF0" w:rsidRPr="009B319D" w:rsidRDefault="00A04AF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00" w:type="dxa"/>
          </w:tcPr>
          <w:p w:rsidR="00A04AF0" w:rsidRPr="00605D59" w:rsidRDefault="00A04AF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В2</w:t>
            </w:r>
          </w:p>
        </w:tc>
      </w:tr>
      <w:tr w:rsidR="00A04AF0" w:rsidRPr="00897710" w:rsidTr="00A875D0">
        <w:tc>
          <w:tcPr>
            <w:tcW w:w="3334" w:type="dxa"/>
            <w:shd w:val="pct25" w:color="auto" w:fill="auto"/>
          </w:tcPr>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00" w:type="dxa"/>
          </w:tcPr>
          <w:p w:rsidR="00A04AF0" w:rsidRPr="00FF1E80" w:rsidRDefault="00A04AF0"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Bashkëpunëtor i ri </w:t>
            </w:r>
          </w:p>
        </w:tc>
      </w:tr>
      <w:tr w:rsidR="00A04AF0" w:rsidRPr="00897710" w:rsidTr="00A875D0">
        <w:tc>
          <w:tcPr>
            <w:tcW w:w="3334" w:type="dxa"/>
            <w:shd w:val="pct25" w:color="auto" w:fill="auto"/>
          </w:tcPr>
          <w:p w:rsidR="00A04AF0" w:rsidRPr="009B319D" w:rsidRDefault="00A04AF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00" w:type="dxa"/>
          </w:tcPr>
          <w:p w:rsidR="00A04AF0" w:rsidRPr="00731EEB" w:rsidRDefault="00A04AF0" w:rsidP="00A875D0">
            <w:pPr>
              <w:widowControl w:val="0"/>
              <w:autoSpaceDE w:val="0"/>
              <w:autoSpaceDN w:val="0"/>
              <w:adjustRightInd w:val="0"/>
              <w:rPr>
                <w:rFonts w:ascii="StobiSerif Regular" w:hAnsi="StobiSerif Regular" w:cs="StobiSerif Regular"/>
                <w:sz w:val="20"/>
                <w:szCs w:val="20"/>
                <w:lang w:val="sq-AL"/>
              </w:rPr>
            </w:pPr>
            <w:r w:rsidRPr="00CD1E0D">
              <w:rPr>
                <w:rFonts w:ascii="StobiSerif Regular" w:hAnsi="StobiSerif Regular" w:cs="StobiSerif Regular"/>
                <w:sz w:val="20"/>
                <w:szCs w:val="20"/>
              </w:rPr>
              <w:t>Bashkëpu</w:t>
            </w:r>
            <w:r w:rsidR="00685AB1">
              <w:rPr>
                <w:rFonts w:ascii="StobiSerif Regular" w:hAnsi="StobiSerif Regular" w:cs="StobiSerif Regular"/>
                <w:sz w:val="20"/>
                <w:szCs w:val="20"/>
              </w:rPr>
              <w:t>nëtor i ri</w:t>
            </w:r>
            <w:r>
              <w:rPr>
                <w:rFonts w:ascii="StobiSerif Regular" w:hAnsi="StobiSerif Regular" w:cs="StobiSerif Regular"/>
                <w:sz w:val="20"/>
                <w:szCs w:val="20"/>
              </w:rPr>
              <w:t xml:space="preserve"> për zbatimin e </w:t>
            </w:r>
            <w:r w:rsidRPr="00CD1E0D">
              <w:rPr>
                <w:rFonts w:ascii="StobiSerif Regular" w:hAnsi="StobiSerif Regular" w:cs="StobiSerif Regular"/>
                <w:sz w:val="20"/>
                <w:szCs w:val="20"/>
              </w:rPr>
              <w:t xml:space="preserve"> sistemi</w:t>
            </w:r>
            <w:r>
              <w:rPr>
                <w:rFonts w:ascii="StobiSerif Regular" w:hAnsi="StobiSerif Regular" w:cs="StobiSerif Regular"/>
                <w:sz w:val="20"/>
                <w:szCs w:val="20"/>
                <w:lang w:val="sq-AL"/>
              </w:rPr>
              <w:t xml:space="preserve">t të </w:t>
            </w:r>
            <w:r w:rsidRPr="00CD1E0D">
              <w:rPr>
                <w:rFonts w:ascii="StobiSerif Regular" w:hAnsi="StobiSerif Regular" w:cs="StobiSerif Regular"/>
                <w:sz w:val="20"/>
                <w:szCs w:val="20"/>
              </w:rPr>
              <w:t xml:space="preserve"> informacioni</w:t>
            </w:r>
            <w:r>
              <w:rPr>
                <w:rFonts w:ascii="StobiSerif Regular" w:hAnsi="StobiSerif Regular" w:cs="StobiSerif Regular"/>
                <w:sz w:val="20"/>
                <w:szCs w:val="20"/>
                <w:lang w:val="sq-AL"/>
              </w:rPr>
              <w:t>t</w:t>
            </w:r>
          </w:p>
        </w:tc>
      </w:tr>
      <w:tr w:rsidR="00A04AF0" w:rsidRPr="00897710" w:rsidTr="00A875D0">
        <w:tc>
          <w:tcPr>
            <w:tcW w:w="3334" w:type="dxa"/>
            <w:shd w:val="pct25" w:color="auto" w:fill="auto"/>
          </w:tcPr>
          <w:p w:rsidR="00A04AF0" w:rsidRPr="009B319D" w:rsidRDefault="00A04AF0"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00" w:type="dxa"/>
          </w:tcPr>
          <w:p w:rsidR="00A04AF0" w:rsidRPr="002257A6" w:rsidRDefault="00A04AF0"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w:t>
            </w:r>
          </w:p>
        </w:tc>
      </w:tr>
      <w:tr w:rsidR="00A04AF0" w:rsidRPr="00897710" w:rsidTr="00A875D0">
        <w:tc>
          <w:tcPr>
            <w:tcW w:w="3334" w:type="dxa"/>
            <w:shd w:val="pct25" w:color="auto" w:fill="auto"/>
          </w:tcPr>
          <w:p w:rsidR="00A04AF0" w:rsidRPr="00FF57A5" w:rsidRDefault="00A04AF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tc>
        <w:tc>
          <w:tcPr>
            <w:tcW w:w="5800" w:type="dxa"/>
          </w:tcPr>
          <w:p w:rsidR="00A04AF0" w:rsidRPr="007F6B84" w:rsidRDefault="00A04AF0"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 njësie </w:t>
            </w:r>
          </w:p>
        </w:tc>
      </w:tr>
      <w:tr w:rsidR="00A04AF0" w:rsidRPr="00897710" w:rsidTr="00A875D0">
        <w:tc>
          <w:tcPr>
            <w:tcW w:w="3334" w:type="dxa"/>
            <w:shd w:val="pct25" w:color="auto" w:fill="auto"/>
          </w:tcPr>
          <w:p w:rsidR="00A04AF0" w:rsidRPr="00CC673E" w:rsidRDefault="00A04AF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00" w:type="dxa"/>
          </w:tcPr>
          <w:p w:rsidR="00A04AF0" w:rsidRPr="00096FCE" w:rsidRDefault="00A04AF0" w:rsidP="00A875D0">
            <w:pPr>
              <w:widowControl w:val="0"/>
              <w:autoSpaceDE w:val="0"/>
              <w:autoSpaceDN w:val="0"/>
              <w:adjustRightInd w:val="0"/>
              <w:rPr>
                <w:rFonts w:ascii="StobiSerif Regular" w:hAnsi="StobiSerif Regular" w:cs="StobiSerif Regular"/>
                <w:sz w:val="20"/>
                <w:szCs w:val="20"/>
              </w:rPr>
            </w:pPr>
            <w:r w:rsidRPr="00332608">
              <w:rPr>
                <w:rFonts w:ascii="StobiSerif Regular" w:hAnsi="StobiSerif Regular" w:cs="StobiSerif Regular"/>
                <w:sz w:val="20"/>
                <w:szCs w:val="20"/>
              </w:rPr>
              <w:t>Teknika e Informatikës dhe Shkencave Ekonomike</w:t>
            </w:r>
          </w:p>
        </w:tc>
      </w:tr>
      <w:tr w:rsidR="00A04AF0" w:rsidRPr="00897710" w:rsidTr="00A875D0">
        <w:tc>
          <w:tcPr>
            <w:tcW w:w="3334" w:type="dxa"/>
            <w:shd w:val="pct25" w:color="auto" w:fill="auto"/>
          </w:tcPr>
          <w:p w:rsidR="00A04AF0" w:rsidRPr="008F154F" w:rsidRDefault="00A04AF0"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00" w:type="dxa"/>
          </w:tcPr>
          <w:p w:rsidR="00A04AF0" w:rsidRPr="00530078" w:rsidRDefault="00A04AF0" w:rsidP="00A875D0">
            <w:pPr>
              <w:widowControl w:val="0"/>
              <w:autoSpaceDE w:val="0"/>
              <w:autoSpaceDN w:val="0"/>
              <w:adjustRightInd w:val="0"/>
              <w:rPr>
                <w:rFonts w:ascii="StobiSerif Regular" w:hAnsi="StobiSerif Regular" w:cs="StobiSerif Regular"/>
                <w:sz w:val="20"/>
                <w:szCs w:val="20"/>
              </w:rPr>
            </w:pPr>
          </w:p>
        </w:tc>
      </w:tr>
      <w:tr w:rsidR="00A04AF0" w:rsidRPr="00897710" w:rsidTr="00A875D0">
        <w:trPr>
          <w:trHeight w:val="958"/>
        </w:trPr>
        <w:tc>
          <w:tcPr>
            <w:tcW w:w="3334" w:type="dxa"/>
            <w:shd w:val="pct25" w:color="auto" w:fill="auto"/>
          </w:tcPr>
          <w:p w:rsidR="00A04AF0" w:rsidRPr="00CC673E" w:rsidRDefault="00A04AF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lastRenderedPageBreak/>
              <w:t xml:space="preserve">Qëllimet e punës </w:t>
            </w: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tc>
        <w:tc>
          <w:tcPr>
            <w:tcW w:w="5800" w:type="dxa"/>
          </w:tcPr>
          <w:p w:rsidR="00A04AF0" w:rsidRPr="00DA542F" w:rsidRDefault="00A04AF0" w:rsidP="00A875D0">
            <w:pPr>
              <w:rPr>
                <w:rFonts w:ascii="Arial" w:hAnsi="Arial" w:cs="Arial"/>
                <w:sz w:val="20"/>
                <w:szCs w:val="20"/>
              </w:rPr>
            </w:pPr>
            <w:r w:rsidRPr="00DA542F">
              <w:rPr>
                <w:rFonts w:ascii="Arial" w:hAnsi="Arial" w:cs="Arial"/>
                <w:sz w:val="20"/>
                <w:szCs w:val="20"/>
              </w:rPr>
              <w:t>Zbatimi i aplikacioneve softuerike në Byronë</w:t>
            </w:r>
          </w:p>
        </w:tc>
      </w:tr>
      <w:tr w:rsidR="00A04AF0" w:rsidRPr="00897710" w:rsidTr="00A875D0">
        <w:tc>
          <w:tcPr>
            <w:tcW w:w="3334" w:type="dxa"/>
            <w:shd w:val="pct25" w:color="auto" w:fill="auto"/>
          </w:tcPr>
          <w:p w:rsidR="00A04AF0" w:rsidRPr="00CC673E" w:rsidRDefault="00A04AF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p w:rsidR="00A04AF0" w:rsidRPr="008A4029" w:rsidRDefault="00A04AF0" w:rsidP="008F0885">
            <w:pPr>
              <w:widowControl w:val="0"/>
              <w:autoSpaceDE w:val="0"/>
              <w:autoSpaceDN w:val="0"/>
              <w:adjustRightInd w:val="0"/>
              <w:rPr>
                <w:rFonts w:ascii="StobiSerif Regular" w:hAnsi="StobiSerif Regular" w:cs="StobiSerif Regular"/>
                <w:b/>
                <w:bCs/>
                <w:sz w:val="20"/>
                <w:szCs w:val="20"/>
              </w:rPr>
            </w:pPr>
          </w:p>
        </w:tc>
        <w:tc>
          <w:tcPr>
            <w:tcW w:w="5800" w:type="dxa"/>
          </w:tcPr>
          <w:p w:rsidR="00BF24EA" w:rsidRPr="00BF24EA" w:rsidRDefault="00A04AF0" w:rsidP="00BF24EA">
            <w:pPr>
              <w:widowControl w:val="0"/>
              <w:autoSpaceDE w:val="0"/>
              <w:autoSpaceDN w:val="0"/>
              <w:adjustRightInd w:val="0"/>
              <w:rPr>
                <w:rFonts w:ascii="StobiSerif Regular" w:hAnsi="StobiSerif Regular" w:cs="StobiSerif Regular"/>
                <w:sz w:val="20"/>
                <w:szCs w:val="20"/>
                <w:lang w:val="ru-RU"/>
              </w:rPr>
            </w:pPr>
            <w:r>
              <w:rPr>
                <w:rFonts w:ascii="StobiSerif Regular" w:hAnsi="StobiSerif Regular" w:cs="StobiSerif Regular"/>
                <w:sz w:val="20"/>
                <w:szCs w:val="20"/>
                <w:lang w:val="ru-RU"/>
              </w:rPr>
              <w:t xml:space="preserve">- </w:t>
            </w:r>
            <w:r w:rsidR="00BF24EA" w:rsidRPr="00BF24EA">
              <w:rPr>
                <w:rFonts w:ascii="StobiSerif Regular" w:hAnsi="StobiSerif Regular" w:cs="StobiSerif Regular"/>
                <w:sz w:val="20"/>
                <w:szCs w:val="20"/>
                <w:lang w:val="ru-RU"/>
              </w:rPr>
              <w:t>merr pjesë në përgatitjen e strategjisë projekt për krijimin, zhvillimin dhe mirëmbajtjen e sistemeve të TIK të Byrosë, në përputhje me legjislacionin e Republikës së Maqedonisë, standardet e Bashkimit Evropian dhe përgjithësisht të pranuara standardet ndërkombëtare</w:t>
            </w:r>
          </w:p>
          <w:p w:rsidR="00BF24EA" w:rsidRPr="00BF24EA" w:rsidRDefault="00BF24EA" w:rsidP="00BF24EA">
            <w:pPr>
              <w:widowControl w:val="0"/>
              <w:autoSpaceDE w:val="0"/>
              <w:autoSpaceDN w:val="0"/>
              <w:adjustRightInd w:val="0"/>
              <w:rPr>
                <w:rFonts w:ascii="StobiSerif Regular" w:hAnsi="StobiSerif Regular" w:cs="StobiSerif Regular"/>
                <w:sz w:val="20"/>
                <w:szCs w:val="20"/>
                <w:lang w:val="ru-RU"/>
              </w:rPr>
            </w:pPr>
            <w:r w:rsidRPr="00BF24EA">
              <w:rPr>
                <w:rFonts w:ascii="StobiSerif Regular" w:hAnsi="StobiSerif Regular" w:cs="StobiSerif Regular"/>
                <w:sz w:val="20"/>
                <w:szCs w:val="20"/>
                <w:lang w:val="ru-RU"/>
              </w:rPr>
              <w:t>- përgatit udhëzime (dokumentacion teknik) për krijimin dhe modifikimin e një aplikacioni softuerik për nevojat e kompanive që bëjnë aplikacione softuerike</w:t>
            </w:r>
          </w:p>
          <w:p w:rsidR="00BF24EA" w:rsidRPr="00BF24EA" w:rsidRDefault="00BF24EA" w:rsidP="00BF24EA">
            <w:pPr>
              <w:widowControl w:val="0"/>
              <w:autoSpaceDE w:val="0"/>
              <w:autoSpaceDN w:val="0"/>
              <w:adjustRightInd w:val="0"/>
              <w:rPr>
                <w:rFonts w:ascii="StobiSerif Regular" w:hAnsi="StobiSerif Regular" w:cs="StobiSerif Regular"/>
                <w:sz w:val="20"/>
                <w:szCs w:val="20"/>
                <w:lang w:val="ru-RU"/>
              </w:rPr>
            </w:pPr>
            <w:r w:rsidRPr="00BF24EA">
              <w:rPr>
                <w:rFonts w:ascii="StobiSerif Regular" w:hAnsi="StobiSerif Regular" w:cs="StobiSerif Regular"/>
                <w:sz w:val="20"/>
                <w:szCs w:val="20"/>
                <w:lang w:val="ru-RU"/>
              </w:rPr>
              <w:t>- komunikojnë me kompanitë që bëjnë aplikacione softuerike rreth procesit të krijimit dhe modifikimit të aplikacionit softuerik</w:t>
            </w:r>
          </w:p>
          <w:p w:rsidR="00BF24EA" w:rsidRPr="00BF24EA" w:rsidRDefault="00BF24EA" w:rsidP="00BF24EA">
            <w:pPr>
              <w:widowControl w:val="0"/>
              <w:autoSpaceDE w:val="0"/>
              <w:autoSpaceDN w:val="0"/>
              <w:adjustRightInd w:val="0"/>
              <w:rPr>
                <w:rFonts w:ascii="StobiSerif Regular" w:hAnsi="StobiSerif Regular" w:cs="StobiSerif Regular"/>
                <w:sz w:val="20"/>
                <w:szCs w:val="20"/>
                <w:lang w:val="ru-RU"/>
              </w:rPr>
            </w:pPr>
            <w:r w:rsidRPr="00BF24EA">
              <w:rPr>
                <w:rFonts w:ascii="StobiSerif Regular" w:hAnsi="StobiSerif Regular" w:cs="StobiSerif Regular"/>
                <w:sz w:val="20"/>
                <w:szCs w:val="20"/>
                <w:lang w:val="ru-RU"/>
              </w:rPr>
              <w:t>- përgatit aktet dhe format e punës së departamentit dhe përgatit propozime për ndryshimin e tyre</w:t>
            </w:r>
          </w:p>
          <w:p w:rsidR="00A04AF0" w:rsidRPr="00705750" w:rsidRDefault="00BF24EA" w:rsidP="00BF24EA">
            <w:pPr>
              <w:widowControl w:val="0"/>
              <w:autoSpaceDE w:val="0"/>
              <w:autoSpaceDN w:val="0"/>
              <w:adjustRightInd w:val="0"/>
              <w:rPr>
                <w:rFonts w:ascii="StobiSerif Regular" w:hAnsi="StobiSerif Regular" w:cs="StobiSerif Regular"/>
                <w:sz w:val="20"/>
                <w:szCs w:val="20"/>
                <w:lang w:val="ru-RU"/>
              </w:rPr>
            </w:pPr>
            <w:r w:rsidRPr="00BF24EA">
              <w:rPr>
                <w:rFonts w:ascii="StobiSerif Regular" w:hAnsi="StobiSerif Regular" w:cs="StobiSerif Regular"/>
                <w:sz w:val="20"/>
                <w:szCs w:val="20"/>
                <w:lang w:val="ru-RU"/>
              </w:rPr>
              <w:t>- përgatit materialet dhe dokumentet që përmbajnë analiza të ekspertëve për çështjet që janë relevante për zbatimin e legjislacionit në fushën e mbuluar, informacionin dhe materialet e tjera</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5386"/>
      </w:tblGrid>
      <w:tr w:rsidR="00A95CC3" w:rsidRPr="00B8071C" w:rsidTr="00A875D0">
        <w:tc>
          <w:tcPr>
            <w:tcW w:w="8526" w:type="dxa"/>
            <w:gridSpan w:val="2"/>
            <w:shd w:val="clear" w:color="auto" w:fill="FFFFFF"/>
          </w:tcPr>
          <w:p w:rsidR="00A95CC3" w:rsidRPr="00896DA7" w:rsidRDefault="00A95CC3" w:rsidP="004F08D2">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mk-MK"/>
              </w:rPr>
              <w:t xml:space="preserve">1. </w:t>
            </w:r>
            <w:r w:rsidR="00EB015B" w:rsidRPr="00EB015B">
              <w:rPr>
                <w:rFonts w:ascii="StobiSerif Bold" w:hAnsi="StobiSerif Bold" w:cs="StobiSerif Bold"/>
                <w:sz w:val="20"/>
                <w:szCs w:val="20"/>
                <w:lang w:val="ru-RU"/>
              </w:rPr>
              <w:t>Sektori për zbatimin e politik</w:t>
            </w:r>
            <w:r w:rsidR="004F08D2">
              <w:rPr>
                <w:rFonts w:ascii="StobiSerif Bold" w:hAnsi="StobiSerif Bold" w:cs="StobiSerif Bold"/>
                <w:sz w:val="20"/>
                <w:szCs w:val="20"/>
                <w:lang w:val="sq-AL"/>
              </w:rPr>
              <w:t>ave</w:t>
            </w:r>
            <w:r w:rsidR="00EB015B" w:rsidRPr="00EB015B">
              <w:rPr>
                <w:rFonts w:ascii="StobiSerif Bold" w:hAnsi="StobiSerif Bold" w:cs="StobiSerif Bold"/>
                <w:sz w:val="20"/>
                <w:szCs w:val="20"/>
                <w:lang w:val="ru-RU"/>
              </w:rPr>
              <w:t xml:space="preserve"> për zhvillimin rajonal</w:t>
            </w:r>
          </w:p>
        </w:tc>
      </w:tr>
      <w:tr w:rsidR="00A95CC3" w:rsidRPr="00B8071C" w:rsidTr="00A875D0">
        <w:tc>
          <w:tcPr>
            <w:tcW w:w="8526" w:type="dxa"/>
            <w:gridSpan w:val="2"/>
            <w:shd w:val="clear" w:color="auto" w:fill="FFFFFF"/>
          </w:tcPr>
          <w:p w:rsidR="00A95CC3" w:rsidRPr="00454279" w:rsidRDefault="00A95CC3" w:rsidP="001F4E46">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1.2 </w:t>
            </w:r>
            <w:r w:rsidR="001F4E46">
              <w:rPr>
                <w:rFonts w:ascii="StobiSerif Bold" w:hAnsi="StobiSerif Bold" w:cs="StobiSerif Bold"/>
                <w:sz w:val="20"/>
                <w:szCs w:val="20"/>
                <w:lang w:val="sq-AL"/>
              </w:rPr>
              <w:t xml:space="preserve">Njësia </w:t>
            </w:r>
            <w:r w:rsidR="001F4E46" w:rsidRPr="001F4E46">
              <w:rPr>
                <w:rFonts w:ascii="StobiSerif Bold" w:hAnsi="StobiSerif Bold" w:cs="StobiSerif Bold"/>
                <w:sz w:val="20"/>
                <w:szCs w:val="20"/>
                <w:lang w:val="ru-RU"/>
              </w:rPr>
              <w:t xml:space="preserve"> për </w:t>
            </w:r>
            <w:r w:rsidR="001F4E46" w:rsidRPr="00486400">
              <w:rPr>
                <w:rFonts w:ascii="StobiSerif Bold" w:hAnsi="StobiSerif Bold" w:cs="StobiSerif Bold"/>
                <w:b/>
                <w:sz w:val="20"/>
                <w:szCs w:val="20"/>
                <w:lang w:val="ru-RU"/>
              </w:rPr>
              <w:t>Sistemin Informativ për Zhvillimin Rajonal</w:t>
            </w:r>
          </w:p>
        </w:tc>
      </w:tr>
      <w:tr w:rsidR="009B4CC8" w:rsidRPr="00897710" w:rsidTr="00A875D0">
        <w:tc>
          <w:tcPr>
            <w:tcW w:w="3140" w:type="dxa"/>
            <w:shd w:val="pct25" w:color="auto" w:fill="auto"/>
          </w:tcPr>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386" w:type="dxa"/>
          </w:tcPr>
          <w:p w:rsidR="009B4CC8" w:rsidRPr="008B7473" w:rsidRDefault="009B4CC8"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10</w:t>
            </w:r>
          </w:p>
        </w:tc>
      </w:tr>
      <w:tr w:rsidR="009B4CC8" w:rsidRPr="00897710" w:rsidTr="00A875D0">
        <w:tc>
          <w:tcPr>
            <w:tcW w:w="3140" w:type="dxa"/>
            <w:shd w:val="pct25" w:color="auto" w:fill="auto"/>
          </w:tcPr>
          <w:p w:rsidR="009B4CC8" w:rsidRPr="009B319D" w:rsidRDefault="009B4CC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386" w:type="dxa"/>
          </w:tcPr>
          <w:p w:rsidR="009B4CC8" w:rsidRPr="00605D59" w:rsidRDefault="009B4CC8"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UPR</w:t>
            </w:r>
            <w:r>
              <w:rPr>
                <w:rFonts w:ascii="StobiSerif Regular" w:hAnsi="StobiSerif Regular" w:cs="StobiSerif Regular"/>
                <w:sz w:val="20"/>
                <w:szCs w:val="20"/>
              </w:rPr>
              <w:t xml:space="preserve"> 01 01 В04</w:t>
            </w:r>
            <w:r w:rsidRPr="00605D59">
              <w:rPr>
                <w:rFonts w:ascii="StobiSerif Regular" w:hAnsi="StobiSerif Regular" w:cs="StobiSerif Regular"/>
                <w:sz w:val="20"/>
                <w:szCs w:val="20"/>
              </w:rPr>
              <w:t xml:space="preserve"> 000</w:t>
            </w:r>
          </w:p>
        </w:tc>
      </w:tr>
      <w:tr w:rsidR="009B4CC8" w:rsidRPr="00897710" w:rsidTr="00A875D0">
        <w:tc>
          <w:tcPr>
            <w:tcW w:w="3140" w:type="dxa"/>
            <w:shd w:val="pct25" w:color="auto" w:fill="auto"/>
          </w:tcPr>
          <w:p w:rsidR="009B4CC8" w:rsidRPr="009B319D" w:rsidRDefault="009B4CC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386" w:type="dxa"/>
          </w:tcPr>
          <w:p w:rsidR="009B4CC8" w:rsidRPr="00605D59" w:rsidRDefault="009B4CC8"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В4</w:t>
            </w:r>
          </w:p>
        </w:tc>
      </w:tr>
      <w:tr w:rsidR="009B4CC8" w:rsidRPr="00897710" w:rsidTr="00A875D0">
        <w:tc>
          <w:tcPr>
            <w:tcW w:w="3140" w:type="dxa"/>
            <w:shd w:val="pct25" w:color="auto" w:fill="auto"/>
          </w:tcPr>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386" w:type="dxa"/>
          </w:tcPr>
          <w:p w:rsidR="009B4CC8" w:rsidRPr="00B6333D" w:rsidRDefault="009B4CC8"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Bashkëpun</w:t>
            </w:r>
            <w:r w:rsidR="00F84856">
              <w:rPr>
                <w:rFonts w:ascii="StobiSerif Regular" w:hAnsi="StobiSerif Regular" w:cs="StobiSerif Regular"/>
                <w:sz w:val="20"/>
                <w:szCs w:val="20"/>
                <w:lang w:val="sq-AL"/>
              </w:rPr>
              <w:t>ë</w:t>
            </w:r>
            <w:r>
              <w:rPr>
                <w:rFonts w:ascii="StobiSerif Regular" w:hAnsi="StobiSerif Regular" w:cs="StobiSerif Regular"/>
                <w:sz w:val="20"/>
                <w:szCs w:val="20"/>
                <w:lang w:val="sq-AL"/>
              </w:rPr>
              <w:t>tor i ri</w:t>
            </w:r>
          </w:p>
        </w:tc>
      </w:tr>
      <w:tr w:rsidR="009B4CC8" w:rsidRPr="00897710" w:rsidTr="00A875D0">
        <w:tc>
          <w:tcPr>
            <w:tcW w:w="3140" w:type="dxa"/>
            <w:shd w:val="pct25" w:color="auto" w:fill="auto"/>
          </w:tcPr>
          <w:p w:rsidR="009B4CC8" w:rsidRPr="009B319D" w:rsidRDefault="009B4CC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386" w:type="dxa"/>
          </w:tcPr>
          <w:p w:rsidR="009B4CC8" w:rsidRPr="006D55D5" w:rsidRDefault="009B4CC8"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Bashkëpunëtor i ri</w:t>
            </w:r>
            <w:r w:rsidRPr="00661A42">
              <w:rPr>
                <w:rFonts w:ascii="StobiSerif Regular" w:hAnsi="StobiSerif Regular" w:cs="StobiSerif Regular"/>
                <w:sz w:val="20"/>
                <w:szCs w:val="20"/>
              </w:rPr>
              <w:t xml:space="preserve"> për Zhvillimin e Sistemit të Informacionit</w:t>
            </w:r>
          </w:p>
        </w:tc>
      </w:tr>
      <w:tr w:rsidR="009B4CC8" w:rsidRPr="00897710" w:rsidTr="00A875D0">
        <w:tc>
          <w:tcPr>
            <w:tcW w:w="3140" w:type="dxa"/>
            <w:shd w:val="pct25" w:color="auto" w:fill="auto"/>
          </w:tcPr>
          <w:p w:rsidR="009B4CC8" w:rsidRPr="009B319D" w:rsidRDefault="009B4CC8"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386" w:type="dxa"/>
          </w:tcPr>
          <w:p w:rsidR="009B4CC8" w:rsidRPr="002257A6" w:rsidRDefault="009B4CC8"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2</w:t>
            </w:r>
          </w:p>
        </w:tc>
      </w:tr>
      <w:tr w:rsidR="009B4CC8" w:rsidRPr="00897710" w:rsidTr="00A875D0">
        <w:tc>
          <w:tcPr>
            <w:tcW w:w="3140" w:type="dxa"/>
            <w:shd w:val="pct25" w:color="auto" w:fill="auto"/>
          </w:tcPr>
          <w:p w:rsidR="009B4CC8" w:rsidRPr="00FF57A5" w:rsidRDefault="009B4CC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tc>
        <w:tc>
          <w:tcPr>
            <w:tcW w:w="5386" w:type="dxa"/>
          </w:tcPr>
          <w:p w:rsidR="009B4CC8" w:rsidRPr="00255C04" w:rsidRDefault="009B4CC8"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Udhëheqësit të njësisë </w:t>
            </w:r>
          </w:p>
        </w:tc>
      </w:tr>
      <w:tr w:rsidR="009B4CC8" w:rsidRPr="00897710" w:rsidTr="00A875D0">
        <w:tc>
          <w:tcPr>
            <w:tcW w:w="3140" w:type="dxa"/>
            <w:shd w:val="pct25" w:color="auto" w:fill="auto"/>
          </w:tcPr>
          <w:p w:rsidR="009B4CC8" w:rsidRPr="00CC673E" w:rsidRDefault="009B4CC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386" w:type="dxa"/>
          </w:tcPr>
          <w:p w:rsidR="009B4CC8" w:rsidRPr="00096FCE" w:rsidRDefault="009B4CC8" w:rsidP="00A875D0">
            <w:pPr>
              <w:widowControl w:val="0"/>
              <w:autoSpaceDE w:val="0"/>
              <w:autoSpaceDN w:val="0"/>
              <w:adjustRightInd w:val="0"/>
              <w:rPr>
                <w:rFonts w:ascii="StobiSerif Regular" w:hAnsi="StobiSerif Regular" w:cs="StobiSerif Regular"/>
                <w:sz w:val="20"/>
                <w:szCs w:val="20"/>
              </w:rPr>
            </w:pPr>
            <w:r w:rsidRPr="002D507C">
              <w:rPr>
                <w:rFonts w:ascii="StobiSerif Regular" w:hAnsi="StobiSerif Regular" w:cs="StobiSerif Regular"/>
                <w:sz w:val="20"/>
                <w:szCs w:val="20"/>
              </w:rPr>
              <w:t>Teknikë dhe Informatikë Kompjuterike, Administratë Publike dhe Administratë</w:t>
            </w:r>
          </w:p>
        </w:tc>
      </w:tr>
      <w:tr w:rsidR="009B4CC8" w:rsidRPr="00897710" w:rsidTr="00A875D0">
        <w:tc>
          <w:tcPr>
            <w:tcW w:w="3140" w:type="dxa"/>
            <w:shd w:val="pct25" w:color="auto" w:fill="auto"/>
          </w:tcPr>
          <w:p w:rsidR="009B4CC8" w:rsidRPr="008F154F" w:rsidRDefault="009B4CC8"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386" w:type="dxa"/>
          </w:tcPr>
          <w:p w:rsidR="009B4CC8" w:rsidRPr="00530078" w:rsidRDefault="009B4CC8" w:rsidP="00A875D0">
            <w:pPr>
              <w:widowControl w:val="0"/>
              <w:autoSpaceDE w:val="0"/>
              <w:autoSpaceDN w:val="0"/>
              <w:adjustRightInd w:val="0"/>
              <w:rPr>
                <w:rFonts w:ascii="StobiSerif Regular" w:hAnsi="StobiSerif Regular" w:cs="StobiSerif Regular"/>
                <w:sz w:val="20"/>
                <w:szCs w:val="20"/>
              </w:rPr>
            </w:pPr>
          </w:p>
        </w:tc>
      </w:tr>
      <w:tr w:rsidR="009B4CC8" w:rsidRPr="00897710" w:rsidTr="00A875D0">
        <w:trPr>
          <w:trHeight w:val="958"/>
        </w:trPr>
        <w:tc>
          <w:tcPr>
            <w:tcW w:w="3140" w:type="dxa"/>
            <w:shd w:val="pct25" w:color="auto" w:fill="auto"/>
          </w:tcPr>
          <w:p w:rsidR="009B4CC8" w:rsidRPr="00CC673E" w:rsidRDefault="009B4CC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tc>
        <w:tc>
          <w:tcPr>
            <w:tcW w:w="5386" w:type="dxa"/>
          </w:tcPr>
          <w:p w:rsidR="009B4CC8" w:rsidRPr="00F10493" w:rsidRDefault="009B4CC8" w:rsidP="00A875D0">
            <w:pPr>
              <w:rPr>
                <w:rFonts w:ascii="StobiSerif Regular" w:hAnsi="StobiSerif Regular" w:cs="StobiSerif Regular"/>
                <w:sz w:val="20"/>
                <w:szCs w:val="20"/>
              </w:rPr>
            </w:pPr>
            <w:r w:rsidRPr="002D507C">
              <w:rPr>
                <w:rFonts w:ascii="StobiSerif Regular" w:hAnsi="StobiSerif Regular" w:cs="StobiSerif Regular"/>
                <w:sz w:val="20"/>
                <w:szCs w:val="20"/>
              </w:rPr>
              <w:t>Ndihmon në zhvillimin e infrastrukturës së informacionit të Byrosë</w:t>
            </w:r>
          </w:p>
        </w:tc>
      </w:tr>
      <w:tr w:rsidR="009B4CC8" w:rsidRPr="00897710" w:rsidTr="00A875D0">
        <w:tc>
          <w:tcPr>
            <w:tcW w:w="3140" w:type="dxa"/>
            <w:shd w:val="pct25" w:color="auto" w:fill="auto"/>
          </w:tcPr>
          <w:p w:rsidR="009B4CC8" w:rsidRPr="00CC673E" w:rsidRDefault="009B4CC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p w:rsidR="009B4CC8" w:rsidRPr="008A4029" w:rsidRDefault="009B4CC8" w:rsidP="008F0885">
            <w:pPr>
              <w:widowControl w:val="0"/>
              <w:autoSpaceDE w:val="0"/>
              <w:autoSpaceDN w:val="0"/>
              <w:adjustRightInd w:val="0"/>
              <w:rPr>
                <w:rFonts w:ascii="StobiSerif Regular" w:hAnsi="StobiSerif Regular" w:cs="StobiSerif Regular"/>
                <w:b/>
                <w:bCs/>
                <w:sz w:val="20"/>
                <w:szCs w:val="20"/>
              </w:rPr>
            </w:pPr>
          </w:p>
        </w:tc>
        <w:tc>
          <w:tcPr>
            <w:tcW w:w="5386" w:type="dxa"/>
          </w:tcPr>
          <w:p w:rsidR="009B4CC8" w:rsidRPr="00D61FB1" w:rsidRDefault="009B4CC8" w:rsidP="00D61FB1">
            <w:pPr>
              <w:widowControl w:val="0"/>
              <w:autoSpaceDE w:val="0"/>
              <w:autoSpaceDN w:val="0"/>
              <w:adjustRightInd w:val="0"/>
              <w:rPr>
                <w:rFonts w:ascii="StobiSerif Regular" w:hAnsi="StobiSerif Regular" w:cs="StobiSerif Regular"/>
                <w:sz w:val="20"/>
                <w:szCs w:val="20"/>
                <w:lang w:val="ru-RU"/>
              </w:rPr>
            </w:pPr>
            <w:r>
              <w:rPr>
                <w:rFonts w:ascii="StobiSerif Regular" w:hAnsi="StobiSerif Regular" w:cs="StobiSerif Regular"/>
                <w:sz w:val="20"/>
                <w:szCs w:val="20"/>
                <w:lang w:val="ru-RU"/>
              </w:rPr>
              <w:t xml:space="preserve">- </w:t>
            </w:r>
            <w:r w:rsidRPr="00D61FB1">
              <w:rPr>
                <w:rFonts w:ascii="StobiSerif Regular" w:hAnsi="StobiSerif Regular" w:cs="StobiSerif Regular"/>
                <w:sz w:val="20"/>
                <w:szCs w:val="20"/>
                <w:lang w:val="ru-RU"/>
              </w:rPr>
              <w:t>dihmojnë në hartimin e një strategjie për krijimin, zhvillimin dhe mirëmbajtjen e sistemit të TIK-ut të Byrosë në përputhje me legjislacionin e Republikës së Maqedonisë, standardet e Bashkimit Evropian dhe standardet e pranuara përgjithësisht ndërkombëtare</w:t>
            </w:r>
          </w:p>
          <w:p w:rsidR="009B4CC8" w:rsidRPr="00D61FB1" w:rsidRDefault="009B4CC8" w:rsidP="00D61FB1">
            <w:pPr>
              <w:widowControl w:val="0"/>
              <w:autoSpaceDE w:val="0"/>
              <w:autoSpaceDN w:val="0"/>
              <w:adjustRightInd w:val="0"/>
              <w:rPr>
                <w:rFonts w:ascii="StobiSerif Regular" w:hAnsi="StobiSerif Regular" w:cs="StobiSerif Regular"/>
                <w:sz w:val="20"/>
                <w:szCs w:val="20"/>
                <w:lang w:val="ru-RU"/>
              </w:rPr>
            </w:pPr>
            <w:r w:rsidRPr="00D61FB1">
              <w:rPr>
                <w:rFonts w:ascii="StobiSerif Regular" w:hAnsi="StobiSerif Regular" w:cs="StobiSerif Regular"/>
                <w:sz w:val="20"/>
                <w:szCs w:val="20"/>
                <w:lang w:val="ru-RU"/>
              </w:rPr>
              <w:t>- të ndihmojë në përgatitjen e projekt propozimeve për përgatitjen dhe zhvillimin e infrastrukturës informative të Byrosë dhe aplikacioneve softuerike</w:t>
            </w:r>
          </w:p>
          <w:p w:rsidR="009B4CC8" w:rsidRPr="00D61FB1" w:rsidRDefault="009B4CC8" w:rsidP="00D61FB1">
            <w:pPr>
              <w:widowControl w:val="0"/>
              <w:autoSpaceDE w:val="0"/>
              <w:autoSpaceDN w:val="0"/>
              <w:adjustRightInd w:val="0"/>
              <w:rPr>
                <w:rFonts w:ascii="StobiSerif Regular" w:hAnsi="StobiSerif Regular" w:cs="StobiSerif Regular"/>
                <w:sz w:val="20"/>
                <w:szCs w:val="20"/>
                <w:lang w:val="ru-RU"/>
              </w:rPr>
            </w:pPr>
            <w:r w:rsidRPr="00D61FB1">
              <w:rPr>
                <w:rFonts w:ascii="StobiSerif Regular" w:hAnsi="StobiSerif Regular" w:cs="StobiSerif Regular"/>
                <w:sz w:val="20"/>
                <w:szCs w:val="20"/>
                <w:lang w:val="ru-RU"/>
              </w:rPr>
              <w:t>- të ndihmojë në procesin e krijimit dhe modifikimit të aplikacionit softuerik</w:t>
            </w:r>
          </w:p>
          <w:p w:rsidR="009B4CC8" w:rsidRPr="00D61FB1" w:rsidRDefault="009B4CC8" w:rsidP="00D61FB1">
            <w:pPr>
              <w:widowControl w:val="0"/>
              <w:autoSpaceDE w:val="0"/>
              <w:autoSpaceDN w:val="0"/>
              <w:adjustRightInd w:val="0"/>
              <w:rPr>
                <w:rFonts w:ascii="StobiSerif Regular" w:hAnsi="StobiSerif Regular" w:cs="StobiSerif Regular"/>
                <w:sz w:val="20"/>
                <w:szCs w:val="20"/>
                <w:lang w:val="ru-RU"/>
              </w:rPr>
            </w:pPr>
            <w:r w:rsidRPr="00D61FB1">
              <w:rPr>
                <w:rFonts w:ascii="StobiSerif Regular" w:hAnsi="StobiSerif Regular" w:cs="StobiSerif Regular"/>
                <w:sz w:val="20"/>
                <w:szCs w:val="20"/>
                <w:lang w:val="ru-RU"/>
              </w:rPr>
              <w:t>- të ndihmojë në përgatitjen e materialeve dhe dokumenteve që përmbajnë analiza të ekspertëve për çështjet me rëndësi për zbatimin e legjislacionit në fushën e mbuluar, informacionin dhe materialet e tjera</w:t>
            </w:r>
          </w:p>
          <w:p w:rsidR="009B4CC8" w:rsidRPr="00705750" w:rsidRDefault="009B4CC8" w:rsidP="00D61FB1">
            <w:pPr>
              <w:widowControl w:val="0"/>
              <w:autoSpaceDE w:val="0"/>
              <w:autoSpaceDN w:val="0"/>
              <w:adjustRightInd w:val="0"/>
              <w:rPr>
                <w:rFonts w:ascii="StobiSerif Regular" w:hAnsi="StobiSerif Regular" w:cs="StobiSerif Regular"/>
                <w:sz w:val="20"/>
                <w:szCs w:val="20"/>
                <w:lang w:val="ru-RU"/>
              </w:rPr>
            </w:pPr>
            <w:r w:rsidRPr="00D61FB1">
              <w:rPr>
                <w:rFonts w:ascii="StobiSerif Regular" w:hAnsi="StobiSerif Regular" w:cs="StobiSerif Regular"/>
                <w:sz w:val="20"/>
                <w:szCs w:val="20"/>
                <w:lang w:val="ru-RU"/>
              </w:rPr>
              <w:t>- të ndihmojë në programimin e kërkesave për aktet e përgatitura dhe format e punës së Byrosë</w:t>
            </w:r>
          </w:p>
        </w:tc>
      </w:tr>
      <w:tr w:rsidR="001B0717" w:rsidRPr="00B8071C" w:rsidTr="00A875D0">
        <w:tc>
          <w:tcPr>
            <w:tcW w:w="8526" w:type="dxa"/>
            <w:gridSpan w:val="2"/>
            <w:shd w:val="clear" w:color="auto" w:fill="FFFFFF"/>
          </w:tcPr>
          <w:p w:rsidR="001B0717" w:rsidRPr="004168D1" w:rsidRDefault="001B0717" w:rsidP="0062089E">
            <w:pPr>
              <w:rPr>
                <w:rFonts w:ascii="Arial" w:hAnsi="Arial" w:cs="Arial"/>
                <w:sz w:val="20"/>
                <w:szCs w:val="20"/>
              </w:rPr>
            </w:pPr>
            <w:r w:rsidRPr="004168D1">
              <w:rPr>
                <w:rFonts w:ascii="Arial" w:hAnsi="Arial" w:cs="Arial"/>
                <w:sz w:val="20"/>
                <w:szCs w:val="20"/>
              </w:rPr>
              <w:t>1. Sektori për zbatimin e politik</w:t>
            </w:r>
            <w:r w:rsidR="0062089E" w:rsidRPr="004168D1">
              <w:rPr>
                <w:rFonts w:ascii="Arial" w:hAnsi="Arial" w:cs="Arial"/>
                <w:sz w:val="20"/>
                <w:szCs w:val="20"/>
                <w:lang w:val="sq-AL"/>
              </w:rPr>
              <w:t>ave</w:t>
            </w:r>
            <w:r w:rsidRPr="004168D1">
              <w:rPr>
                <w:rFonts w:ascii="Arial" w:hAnsi="Arial" w:cs="Arial"/>
                <w:sz w:val="20"/>
                <w:szCs w:val="20"/>
              </w:rPr>
              <w:t xml:space="preserve"> për zhvillimin rajonal</w:t>
            </w:r>
          </w:p>
        </w:tc>
      </w:tr>
      <w:tr w:rsidR="001B0717" w:rsidRPr="00B8071C" w:rsidTr="00A875D0">
        <w:tc>
          <w:tcPr>
            <w:tcW w:w="8526" w:type="dxa"/>
            <w:gridSpan w:val="2"/>
            <w:shd w:val="clear" w:color="auto" w:fill="FFFFFF"/>
          </w:tcPr>
          <w:p w:rsidR="001B0717" w:rsidRPr="004168D1" w:rsidRDefault="001B0717" w:rsidP="008F0885">
            <w:pPr>
              <w:rPr>
                <w:rFonts w:ascii="Arial" w:hAnsi="Arial" w:cs="Arial"/>
                <w:sz w:val="20"/>
                <w:szCs w:val="20"/>
              </w:rPr>
            </w:pPr>
            <w:r w:rsidRPr="004168D1">
              <w:rPr>
                <w:rFonts w:ascii="Arial" w:hAnsi="Arial" w:cs="Arial"/>
                <w:sz w:val="20"/>
                <w:szCs w:val="20"/>
              </w:rPr>
              <w:t xml:space="preserve">1.2 Departamenti </w:t>
            </w:r>
            <w:r w:rsidRPr="00486400">
              <w:rPr>
                <w:rFonts w:ascii="Arial" w:hAnsi="Arial" w:cs="Arial"/>
                <w:b/>
                <w:sz w:val="20"/>
                <w:szCs w:val="20"/>
              </w:rPr>
              <w:t>për Sistemin Informativ për Zhvillimin Rajonal</w:t>
            </w:r>
          </w:p>
        </w:tc>
      </w:tr>
      <w:tr w:rsidR="00A02FE4" w:rsidRPr="00897710" w:rsidTr="00A875D0">
        <w:tc>
          <w:tcPr>
            <w:tcW w:w="3140" w:type="dxa"/>
            <w:shd w:val="pct25" w:color="auto" w:fill="auto"/>
          </w:tcPr>
          <w:p w:rsidR="00A02FE4" w:rsidRPr="008A4029" w:rsidRDefault="00A02FE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lastRenderedPageBreak/>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386" w:type="dxa"/>
          </w:tcPr>
          <w:p w:rsidR="00A02FE4" w:rsidRPr="004168D1" w:rsidRDefault="00A02FE4" w:rsidP="008F0885">
            <w:pPr>
              <w:rPr>
                <w:rFonts w:ascii="Arial" w:hAnsi="Arial" w:cs="Arial"/>
                <w:sz w:val="20"/>
                <w:szCs w:val="20"/>
              </w:rPr>
            </w:pPr>
            <w:r w:rsidRPr="004168D1">
              <w:rPr>
                <w:rFonts w:ascii="Arial" w:hAnsi="Arial" w:cs="Arial"/>
                <w:sz w:val="20"/>
                <w:szCs w:val="20"/>
              </w:rPr>
              <w:t>11</w:t>
            </w:r>
          </w:p>
        </w:tc>
      </w:tr>
      <w:tr w:rsidR="00A02FE4" w:rsidRPr="00897710" w:rsidTr="00A875D0">
        <w:tc>
          <w:tcPr>
            <w:tcW w:w="3140" w:type="dxa"/>
            <w:shd w:val="pct25" w:color="auto" w:fill="auto"/>
          </w:tcPr>
          <w:p w:rsidR="00A02FE4" w:rsidRPr="009B319D" w:rsidRDefault="00A02FE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386" w:type="dxa"/>
          </w:tcPr>
          <w:p w:rsidR="00A02FE4" w:rsidRPr="004168D1" w:rsidRDefault="00A02FE4" w:rsidP="008F0885">
            <w:pPr>
              <w:rPr>
                <w:rFonts w:ascii="Arial" w:hAnsi="Arial" w:cs="Arial"/>
                <w:sz w:val="20"/>
                <w:szCs w:val="20"/>
              </w:rPr>
            </w:pPr>
            <w:r w:rsidRPr="004168D1">
              <w:rPr>
                <w:rFonts w:ascii="Arial" w:hAnsi="Arial" w:cs="Arial"/>
                <w:sz w:val="20"/>
                <w:szCs w:val="20"/>
              </w:rPr>
              <w:t>UPR 01 01 G01 000</w:t>
            </w:r>
          </w:p>
        </w:tc>
      </w:tr>
      <w:tr w:rsidR="00A02FE4" w:rsidRPr="00897710" w:rsidTr="00A875D0">
        <w:tc>
          <w:tcPr>
            <w:tcW w:w="3140" w:type="dxa"/>
            <w:shd w:val="pct25" w:color="auto" w:fill="auto"/>
          </w:tcPr>
          <w:p w:rsidR="00A02FE4" w:rsidRPr="009B319D" w:rsidRDefault="00A02FE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386" w:type="dxa"/>
          </w:tcPr>
          <w:p w:rsidR="00A02FE4" w:rsidRPr="004168D1" w:rsidRDefault="00A02FE4" w:rsidP="008F0885">
            <w:pPr>
              <w:rPr>
                <w:rFonts w:ascii="Arial" w:hAnsi="Arial" w:cs="Arial"/>
                <w:sz w:val="20"/>
                <w:szCs w:val="20"/>
              </w:rPr>
            </w:pPr>
            <w:r w:rsidRPr="004168D1">
              <w:rPr>
                <w:rFonts w:ascii="Arial" w:hAnsi="Arial" w:cs="Arial"/>
                <w:sz w:val="20"/>
                <w:szCs w:val="20"/>
              </w:rPr>
              <w:t>D1</w:t>
            </w:r>
          </w:p>
        </w:tc>
      </w:tr>
      <w:tr w:rsidR="00A02FE4" w:rsidRPr="00897710" w:rsidTr="00A875D0">
        <w:tc>
          <w:tcPr>
            <w:tcW w:w="3140" w:type="dxa"/>
            <w:shd w:val="pct25" w:color="auto" w:fill="auto"/>
          </w:tcPr>
          <w:p w:rsidR="00A02FE4" w:rsidRPr="008A4029" w:rsidRDefault="00A02FE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386" w:type="dxa"/>
          </w:tcPr>
          <w:p w:rsidR="00A02FE4" w:rsidRPr="00744EBD" w:rsidRDefault="00744EBD" w:rsidP="008F0885">
            <w:pPr>
              <w:rPr>
                <w:rFonts w:ascii="Arial" w:hAnsi="Arial" w:cs="Arial"/>
                <w:sz w:val="20"/>
                <w:szCs w:val="20"/>
                <w:lang w:val="en-GB"/>
              </w:rPr>
            </w:pPr>
            <w:r>
              <w:rPr>
                <w:rFonts w:ascii="Arial" w:hAnsi="Arial" w:cs="Arial"/>
                <w:sz w:val="20"/>
                <w:szCs w:val="20"/>
                <w:lang w:val="en-GB"/>
              </w:rPr>
              <w:t>Referent  i pavarur</w:t>
            </w:r>
          </w:p>
        </w:tc>
      </w:tr>
      <w:tr w:rsidR="00A02FE4" w:rsidRPr="00897710" w:rsidTr="00A875D0">
        <w:tc>
          <w:tcPr>
            <w:tcW w:w="3140" w:type="dxa"/>
            <w:shd w:val="pct25" w:color="auto" w:fill="auto"/>
          </w:tcPr>
          <w:p w:rsidR="00A02FE4" w:rsidRPr="009B319D" w:rsidRDefault="00A02FE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386" w:type="dxa"/>
          </w:tcPr>
          <w:p w:rsidR="00A02FE4" w:rsidRPr="004168D1" w:rsidRDefault="00A02FE4" w:rsidP="008F0885">
            <w:pPr>
              <w:rPr>
                <w:rFonts w:ascii="Arial" w:hAnsi="Arial" w:cs="Arial"/>
                <w:sz w:val="20"/>
                <w:szCs w:val="20"/>
              </w:rPr>
            </w:pPr>
            <w:r w:rsidRPr="004168D1">
              <w:rPr>
                <w:rFonts w:ascii="Arial" w:hAnsi="Arial" w:cs="Arial"/>
                <w:sz w:val="20"/>
                <w:szCs w:val="20"/>
              </w:rPr>
              <w:t>Referent i pavarur për zbatimin e një sistemi informacioni</w:t>
            </w:r>
          </w:p>
        </w:tc>
      </w:tr>
      <w:tr w:rsidR="00A02FE4" w:rsidRPr="00897710" w:rsidTr="00A875D0">
        <w:tc>
          <w:tcPr>
            <w:tcW w:w="3140" w:type="dxa"/>
            <w:shd w:val="pct25" w:color="auto" w:fill="auto"/>
          </w:tcPr>
          <w:p w:rsidR="00A02FE4" w:rsidRPr="009B319D" w:rsidRDefault="00A02FE4"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386" w:type="dxa"/>
          </w:tcPr>
          <w:p w:rsidR="00A02FE4" w:rsidRPr="00703F1E" w:rsidRDefault="00A02FE4" w:rsidP="008F0885">
            <w:r w:rsidRPr="00703F1E">
              <w:t>1</w:t>
            </w:r>
          </w:p>
        </w:tc>
      </w:tr>
      <w:tr w:rsidR="00A02FE4" w:rsidRPr="00897710" w:rsidTr="00A875D0">
        <w:tc>
          <w:tcPr>
            <w:tcW w:w="3140" w:type="dxa"/>
            <w:shd w:val="pct25" w:color="auto" w:fill="auto"/>
          </w:tcPr>
          <w:p w:rsidR="00A02FE4" w:rsidRPr="00FF57A5" w:rsidRDefault="00A02FE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A02FE4" w:rsidRPr="008A4029" w:rsidRDefault="00A02FE4" w:rsidP="008F0885">
            <w:pPr>
              <w:widowControl w:val="0"/>
              <w:autoSpaceDE w:val="0"/>
              <w:autoSpaceDN w:val="0"/>
              <w:adjustRightInd w:val="0"/>
              <w:rPr>
                <w:rFonts w:ascii="StobiSerif Regular" w:hAnsi="StobiSerif Regular" w:cs="StobiSerif Regular"/>
                <w:b/>
                <w:bCs/>
                <w:sz w:val="20"/>
                <w:szCs w:val="20"/>
              </w:rPr>
            </w:pPr>
          </w:p>
        </w:tc>
        <w:tc>
          <w:tcPr>
            <w:tcW w:w="5386" w:type="dxa"/>
          </w:tcPr>
          <w:p w:rsidR="00A02FE4" w:rsidRPr="00A02FE4" w:rsidRDefault="00A02FE4" w:rsidP="008F0885">
            <w:pPr>
              <w:rPr>
                <w:lang w:val="sq-AL"/>
              </w:rPr>
            </w:pPr>
            <w:r>
              <w:t xml:space="preserve">Udhheqës </w:t>
            </w:r>
            <w:r>
              <w:rPr>
                <w:lang w:val="sq-AL"/>
              </w:rPr>
              <w:t xml:space="preserve">sektori </w:t>
            </w:r>
          </w:p>
        </w:tc>
      </w:tr>
      <w:tr w:rsidR="00A02FE4" w:rsidRPr="00897710" w:rsidTr="00A875D0">
        <w:tc>
          <w:tcPr>
            <w:tcW w:w="3140" w:type="dxa"/>
            <w:shd w:val="pct25" w:color="auto" w:fill="auto"/>
          </w:tcPr>
          <w:p w:rsidR="00A02FE4" w:rsidRPr="00CC673E" w:rsidRDefault="00A02FE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386" w:type="dxa"/>
          </w:tcPr>
          <w:p w:rsidR="00A02FE4" w:rsidRPr="004168D1" w:rsidRDefault="00A02FE4" w:rsidP="008F0885">
            <w:pPr>
              <w:rPr>
                <w:rFonts w:ascii="Arial" w:hAnsi="Arial" w:cs="Arial"/>
                <w:sz w:val="20"/>
                <w:szCs w:val="20"/>
              </w:rPr>
            </w:pPr>
            <w:r w:rsidRPr="004168D1">
              <w:rPr>
                <w:rFonts w:ascii="Arial" w:hAnsi="Arial" w:cs="Arial"/>
                <w:sz w:val="20"/>
                <w:szCs w:val="20"/>
              </w:rPr>
              <w:t>Të paktën arsim të mesëm të lartë ose të mesëm, shkollë të mesme ose ekonomike ose ligjore</w:t>
            </w:r>
          </w:p>
        </w:tc>
      </w:tr>
      <w:tr w:rsidR="003D5DEE" w:rsidRPr="00897710" w:rsidTr="00A875D0">
        <w:tc>
          <w:tcPr>
            <w:tcW w:w="3140" w:type="dxa"/>
            <w:shd w:val="pct25" w:color="auto" w:fill="auto"/>
          </w:tcPr>
          <w:p w:rsidR="003D5DEE" w:rsidRPr="008F154F" w:rsidRDefault="003D5DEE"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386" w:type="dxa"/>
          </w:tcPr>
          <w:p w:rsidR="003D5DEE" w:rsidRPr="004168D1" w:rsidRDefault="003D5DEE" w:rsidP="00A875D0">
            <w:pPr>
              <w:widowControl w:val="0"/>
              <w:autoSpaceDE w:val="0"/>
              <w:autoSpaceDN w:val="0"/>
              <w:adjustRightInd w:val="0"/>
              <w:rPr>
                <w:rFonts w:ascii="Arial" w:hAnsi="Arial" w:cs="Arial"/>
                <w:sz w:val="20"/>
                <w:szCs w:val="20"/>
              </w:rPr>
            </w:pPr>
          </w:p>
        </w:tc>
      </w:tr>
      <w:tr w:rsidR="003D5DEE" w:rsidRPr="00897710" w:rsidTr="00A875D0">
        <w:trPr>
          <w:trHeight w:val="958"/>
        </w:trPr>
        <w:tc>
          <w:tcPr>
            <w:tcW w:w="3140" w:type="dxa"/>
            <w:shd w:val="pct25" w:color="auto" w:fill="auto"/>
          </w:tcPr>
          <w:p w:rsidR="003D5DEE" w:rsidRPr="00CC673E" w:rsidRDefault="003D5DE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tc>
        <w:tc>
          <w:tcPr>
            <w:tcW w:w="5386" w:type="dxa"/>
          </w:tcPr>
          <w:p w:rsidR="003D5DEE" w:rsidRPr="004168D1" w:rsidRDefault="0083165C" w:rsidP="00A875D0">
            <w:pPr>
              <w:rPr>
                <w:rFonts w:ascii="Arial" w:hAnsi="Arial" w:cs="Arial"/>
                <w:sz w:val="20"/>
                <w:szCs w:val="20"/>
              </w:rPr>
            </w:pPr>
            <w:r w:rsidRPr="004168D1">
              <w:rPr>
                <w:rFonts w:ascii="Arial" w:hAnsi="Arial" w:cs="Arial"/>
                <w:sz w:val="20"/>
                <w:szCs w:val="20"/>
              </w:rPr>
              <w:t>Mbështetje në zhvillimin e infrastrukturës së informacionit të Byrosë</w:t>
            </w:r>
          </w:p>
        </w:tc>
      </w:tr>
      <w:tr w:rsidR="003D5DEE" w:rsidRPr="00897710" w:rsidTr="00A875D0">
        <w:tc>
          <w:tcPr>
            <w:tcW w:w="3140" w:type="dxa"/>
            <w:shd w:val="pct25" w:color="auto" w:fill="auto"/>
          </w:tcPr>
          <w:p w:rsidR="003D5DEE" w:rsidRPr="00CC673E" w:rsidRDefault="003D5DE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p w:rsidR="003D5DEE" w:rsidRPr="008A4029" w:rsidRDefault="003D5DEE" w:rsidP="008F0885">
            <w:pPr>
              <w:widowControl w:val="0"/>
              <w:autoSpaceDE w:val="0"/>
              <w:autoSpaceDN w:val="0"/>
              <w:adjustRightInd w:val="0"/>
              <w:rPr>
                <w:rFonts w:ascii="StobiSerif Regular" w:hAnsi="StobiSerif Regular" w:cs="StobiSerif Regular"/>
                <w:b/>
                <w:bCs/>
                <w:sz w:val="20"/>
                <w:szCs w:val="20"/>
              </w:rPr>
            </w:pPr>
          </w:p>
        </w:tc>
        <w:tc>
          <w:tcPr>
            <w:tcW w:w="5386" w:type="dxa"/>
          </w:tcPr>
          <w:p w:rsidR="00200EE6" w:rsidRPr="00200EE6" w:rsidRDefault="003D5DEE" w:rsidP="00200EE6">
            <w:pPr>
              <w:widowControl w:val="0"/>
              <w:autoSpaceDE w:val="0"/>
              <w:autoSpaceDN w:val="0"/>
              <w:adjustRightInd w:val="0"/>
              <w:rPr>
                <w:rFonts w:ascii="StobiSerif Regular" w:hAnsi="StobiSerif Regular" w:cs="StobiSerif Regular"/>
                <w:sz w:val="20"/>
                <w:szCs w:val="20"/>
                <w:lang w:val="ru-RU"/>
              </w:rPr>
            </w:pPr>
            <w:r w:rsidRPr="00D73096">
              <w:rPr>
                <w:rFonts w:ascii="StobiSerif Regular" w:hAnsi="StobiSerif Regular" w:cs="StobiSerif Regular"/>
                <w:sz w:val="20"/>
                <w:szCs w:val="20"/>
                <w:lang w:val="ru-RU"/>
              </w:rPr>
              <w:t>-</w:t>
            </w:r>
            <w:r w:rsidR="00200EE6">
              <w:t xml:space="preserve"> </w:t>
            </w:r>
            <w:r w:rsidR="00200EE6" w:rsidRPr="00200EE6">
              <w:rPr>
                <w:rFonts w:ascii="StobiSerif Regular" w:hAnsi="StobiSerif Regular" w:cs="StobiSerif Regular"/>
                <w:sz w:val="20"/>
                <w:szCs w:val="20"/>
                <w:lang w:val="ru-RU"/>
              </w:rPr>
              <w:t>Organizimi i materialeve për takimet e drejtorit nga departamenti i linjës</w:t>
            </w:r>
          </w:p>
          <w:p w:rsidR="00200EE6" w:rsidRPr="00200EE6" w:rsidRDefault="00200EE6" w:rsidP="00200EE6">
            <w:pPr>
              <w:widowControl w:val="0"/>
              <w:autoSpaceDE w:val="0"/>
              <w:autoSpaceDN w:val="0"/>
              <w:adjustRightInd w:val="0"/>
              <w:rPr>
                <w:rFonts w:ascii="StobiSerif Regular" w:hAnsi="StobiSerif Regular" w:cs="StobiSerif Regular"/>
                <w:sz w:val="20"/>
                <w:szCs w:val="20"/>
                <w:lang w:val="ru-RU"/>
              </w:rPr>
            </w:pPr>
            <w:r w:rsidRPr="00200EE6">
              <w:rPr>
                <w:rFonts w:ascii="StobiSerif Regular" w:hAnsi="StobiSerif Regular" w:cs="StobiSerif Regular"/>
                <w:sz w:val="20"/>
                <w:szCs w:val="20"/>
                <w:lang w:val="ru-RU"/>
              </w:rPr>
              <w:t>- Përgatitja e provimeve në baza ditore për drejtorin në terren që mbulon departamentin</w:t>
            </w:r>
          </w:p>
          <w:p w:rsidR="00200EE6" w:rsidRPr="00200EE6" w:rsidRDefault="00200EE6" w:rsidP="00200EE6">
            <w:pPr>
              <w:widowControl w:val="0"/>
              <w:autoSpaceDE w:val="0"/>
              <w:autoSpaceDN w:val="0"/>
              <w:adjustRightInd w:val="0"/>
              <w:rPr>
                <w:rFonts w:ascii="StobiSerif Regular" w:hAnsi="StobiSerif Regular" w:cs="StobiSerif Regular"/>
                <w:sz w:val="20"/>
                <w:szCs w:val="20"/>
                <w:lang w:val="ru-RU"/>
              </w:rPr>
            </w:pPr>
            <w:r w:rsidRPr="00200EE6">
              <w:rPr>
                <w:rFonts w:ascii="StobiSerif Regular" w:hAnsi="StobiSerif Regular" w:cs="StobiSerif Regular"/>
                <w:sz w:val="20"/>
                <w:szCs w:val="20"/>
                <w:lang w:val="ru-RU"/>
              </w:rPr>
              <w:t>- kryen përpunimin, përfundimin dhe ruajtjen e objekteve dhe dokumenteve që dalin nga departamenti i sistemit të informacionit rajonal</w:t>
            </w:r>
          </w:p>
          <w:p w:rsidR="00200EE6" w:rsidRPr="00200EE6" w:rsidRDefault="00200EE6" w:rsidP="00200EE6">
            <w:pPr>
              <w:widowControl w:val="0"/>
              <w:autoSpaceDE w:val="0"/>
              <w:autoSpaceDN w:val="0"/>
              <w:adjustRightInd w:val="0"/>
              <w:rPr>
                <w:rFonts w:ascii="StobiSerif Regular" w:hAnsi="StobiSerif Regular" w:cs="StobiSerif Regular"/>
                <w:sz w:val="20"/>
                <w:szCs w:val="20"/>
                <w:lang w:val="ru-RU"/>
              </w:rPr>
            </w:pPr>
            <w:r w:rsidRPr="00200EE6">
              <w:rPr>
                <w:rFonts w:ascii="StobiSerif Regular" w:hAnsi="StobiSerif Regular" w:cs="StobiSerif Regular"/>
                <w:sz w:val="20"/>
                <w:szCs w:val="20"/>
                <w:lang w:val="ru-RU"/>
              </w:rPr>
              <w:t>- ndihmon për të mbushur MIS nga</w:t>
            </w:r>
          </w:p>
          <w:p w:rsidR="003D5DEE" w:rsidRPr="00705750" w:rsidRDefault="00200EE6" w:rsidP="006B5735">
            <w:pPr>
              <w:widowControl w:val="0"/>
              <w:autoSpaceDE w:val="0"/>
              <w:autoSpaceDN w:val="0"/>
              <w:adjustRightInd w:val="0"/>
              <w:rPr>
                <w:rFonts w:ascii="StobiSerif Regular" w:hAnsi="StobiSerif Regular" w:cs="StobiSerif Regular"/>
                <w:sz w:val="20"/>
                <w:szCs w:val="20"/>
                <w:lang w:val="ru-RU"/>
              </w:rPr>
            </w:pPr>
            <w:r w:rsidRPr="00200EE6">
              <w:rPr>
                <w:rFonts w:ascii="StobiSerif Regular" w:hAnsi="StobiSerif Regular" w:cs="StobiSerif Regular"/>
                <w:sz w:val="20"/>
                <w:szCs w:val="20"/>
                <w:lang w:val="ru-RU"/>
              </w:rPr>
              <w:t xml:space="preserve">- pjesëmarrje në organizimin e punëtorive tematike, seminareve, konferencave dhe ngjarjeve të tjera në fushën e mbuluar nga </w:t>
            </w:r>
            <w:r w:rsidR="006B5735">
              <w:rPr>
                <w:rFonts w:ascii="StobiSerif Regular" w:hAnsi="StobiSerif Regular" w:cs="StobiSerif Regular"/>
                <w:sz w:val="20"/>
                <w:szCs w:val="20"/>
                <w:lang w:val="sq-AL"/>
              </w:rPr>
              <w:t xml:space="preserve">njësia </w:t>
            </w:r>
            <w:r w:rsidR="003D5DEE" w:rsidRPr="006D55D5">
              <w:rPr>
                <w:rFonts w:ascii="StobiSerif Regular" w:hAnsi="StobiSerif Regular" w:cs="StobiSerif Regular"/>
                <w:sz w:val="20"/>
                <w:szCs w:val="20"/>
                <w:lang w:val="ru-RU"/>
              </w:rPr>
              <w:tab/>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5723"/>
      </w:tblGrid>
      <w:tr w:rsidR="00A95CC3" w:rsidRPr="00B8071C" w:rsidTr="00810C00">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 </w:t>
            </w:r>
            <w:r w:rsidR="002E17E0" w:rsidRPr="002E17E0">
              <w:rPr>
                <w:rFonts w:ascii="StobiSerif Bold" w:hAnsi="StobiSerif Bold" w:cs="StobiSerif Bold"/>
                <w:sz w:val="20"/>
                <w:szCs w:val="20"/>
                <w:lang w:val="ru-RU"/>
              </w:rPr>
              <w:t>Sektori për zbatimin e projekteve dhe monitorimin e përdorimit të fondeve për zhvillimin rajonal</w:t>
            </w:r>
          </w:p>
        </w:tc>
      </w:tr>
      <w:tr w:rsidR="00A95CC3" w:rsidRPr="00B8071C" w:rsidTr="00810C00">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p>
        </w:tc>
      </w:tr>
      <w:tr w:rsidR="00216FC1" w:rsidRPr="00897710" w:rsidTr="00810C00">
        <w:tc>
          <w:tcPr>
            <w:tcW w:w="3368" w:type="dxa"/>
            <w:shd w:val="pct25" w:color="auto" w:fill="auto"/>
          </w:tcPr>
          <w:p w:rsidR="00216FC1" w:rsidRPr="008A4029" w:rsidRDefault="00216FC1"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12</w:t>
            </w:r>
          </w:p>
        </w:tc>
      </w:tr>
      <w:tr w:rsidR="00216FC1" w:rsidRPr="00897710" w:rsidTr="00810C00">
        <w:tc>
          <w:tcPr>
            <w:tcW w:w="3368" w:type="dxa"/>
            <w:shd w:val="pct25" w:color="auto" w:fill="auto"/>
          </w:tcPr>
          <w:p w:rsidR="00216FC1" w:rsidRPr="009B319D" w:rsidRDefault="00216FC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UPR 01 01 B02 000</w:t>
            </w:r>
          </w:p>
        </w:tc>
      </w:tr>
      <w:tr w:rsidR="00216FC1" w:rsidRPr="00897710" w:rsidTr="00810C00">
        <w:tc>
          <w:tcPr>
            <w:tcW w:w="3368" w:type="dxa"/>
            <w:shd w:val="pct25" w:color="auto" w:fill="auto"/>
          </w:tcPr>
          <w:p w:rsidR="00216FC1" w:rsidRPr="009B319D" w:rsidRDefault="00216FC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B2</w:t>
            </w:r>
          </w:p>
        </w:tc>
      </w:tr>
      <w:tr w:rsidR="00216FC1" w:rsidRPr="00897710" w:rsidTr="00810C00">
        <w:tc>
          <w:tcPr>
            <w:tcW w:w="3368" w:type="dxa"/>
            <w:shd w:val="pct25" w:color="auto" w:fill="auto"/>
          </w:tcPr>
          <w:p w:rsidR="00216FC1" w:rsidRPr="008A4029" w:rsidRDefault="00216FC1"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Udhëheqës sektori</w:t>
            </w:r>
          </w:p>
        </w:tc>
      </w:tr>
      <w:tr w:rsidR="00216FC1" w:rsidRPr="00897710" w:rsidTr="00810C00">
        <w:tc>
          <w:tcPr>
            <w:tcW w:w="3368" w:type="dxa"/>
            <w:shd w:val="pct25" w:color="auto" w:fill="auto"/>
          </w:tcPr>
          <w:p w:rsidR="00216FC1" w:rsidRPr="009B319D" w:rsidRDefault="00216FC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Udhëheqës i Sektorit për zbatimin e projektit dhe monitorimin e përdorimit të fondeve për zhvillim rajonal</w:t>
            </w:r>
          </w:p>
        </w:tc>
      </w:tr>
      <w:tr w:rsidR="00216FC1" w:rsidRPr="00897710" w:rsidTr="00810C00">
        <w:tc>
          <w:tcPr>
            <w:tcW w:w="3368" w:type="dxa"/>
            <w:shd w:val="pct25" w:color="auto" w:fill="auto"/>
          </w:tcPr>
          <w:p w:rsidR="00216FC1" w:rsidRPr="009B319D" w:rsidRDefault="00216FC1"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1</w:t>
            </w:r>
          </w:p>
        </w:tc>
      </w:tr>
      <w:tr w:rsidR="00216FC1" w:rsidRPr="00897710" w:rsidTr="00810C00">
        <w:tc>
          <w:tcPr>
            <w:tcW w:w="3368" w:type="dxa"/>
            <w:shd w:val="pct25" w:color="auto" w:fill="auto"/>
          </w:tcPr>
          <w:p w:rsidR="00216FC1" w:rsidRPr="00FF57A5" w:rsidRDefault="00216FC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216FC1" w:rsidRPr="008A4029" w:rsidRDefault="00216FC1"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Drejtor i Byrosë</w:t>
            </w:r>
          </w:p>
        </w:tc>
      </w:tr>
      <w:tr w:rsidR="00216FC1" w:rsidRPr="00897710" w:rsidTr="00810C00">
        <w:tc>
          <w:tcPr>
            <w:tcW w:w="3368" w:type="dxa"/>
            <w:shd w:val="pct25" w:color="auto" w:fill="auto"/>
          </w:tcPr>
          <w:p w:rsidR="00216FC1" w:rsidRPr="00CC673E" w:rsidRDefault="00216FC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216FC1" w:rsidRPr="004168D1" w:rsidRDefault="00216FC1" w:rsidP="008F0885">
            <w:pPr>
              <w:rPr>
                <w:rFonts w:ascii="Arial" w:hAnsi="Arial" w:cs="Arial"/>
                <w:sz w:val="20"/>
                <w:szCs w:val="20"/>
              </w:rPr>
            </w:pPr>
            <w:r w:rsidRPr="004168D1">
              <w:rPr>
                <w:rFonts w:ascii="Arial" w:hAnsi="Arial" w:cs="Arial"/>
                <w:sz w:val="20"/>
                <w:szCs w:val="20"/>
              </w:rPr>
              <w:t>Shkenca Juridike, Ekonomi</w:t>
            </w:r>
          </w:p>
        </w:tc>
      </w:tr>
      <w:tr w:rsidR="00216FC1" w:rsidRPr="00897710" w:rsidTr="00810C00">
        <w:tc>
          <w:tcPr>
            <w:tcW w:w="3368" w:type="dxa"/>
            <w:shd w:val="pct25" w:color="auto" w:fill="auto"/>
          </w:tcPr>
          <w:p w:rsidR="00216FC1" w:rsidRPr="008F154F" w:rsidRDefault="00216FC1"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216FC1" w:rsidRPr="0062240A" w:rsidRDefault="00216FC1" w:rsidP="008F0885"/>
        </w:tc>
      </w:tr>
      <w:tr w:rsidR="00216FC1" w:rsidRPr="00897710" w:rsidTr="00810C00">
        <w:trPr>
          <w:trHeight w:val="958"/>
        </w:trPr>
        <w:tc>
          <w:tcPr>
            <w:tcW w:w="3368" w:type="dxa"/>
            <w:shd w:val="pct25" w:color="auto" w:fill="auto"/>
          </w:tcPr>
          <w:p w:rsidR="00216FC1" w:rsidRPr="00CC673E" w:rsidRDefault="00216FC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216FC1" w:rsidRPr="008A4029" w:rsidRDefault="00216FC1" w:rsidP="008F0885">
            <w:pPr>
              <w:widowControl w:val="0"/>
              <w:autoSpaceDE w:val="0"/>
              <w:autoSpaceDN w:val="0"/>
              <w:adjustRightInd w:val="0"/>
              <w:rPr>
                <w:rFonts w:ascii="StobiSerif Regular" w:hAnsi="StobiSerif Regular" w:cs="StobiSerif Regular"/>
                <w:b/>
                <w:bCs/>
                <w:sz w:val="20"/>
                <w:szCs w:val="20"/>
              </w:rPr>
            </w:pPr>
          </w:p>
          <w:p w:rsidR="00216FC1" w:rsidRPr="008A4029" w:rsidRDefault="00216FC1" w:rsidP="008F0885">
            <w:pPr>
              <w:widowControl w:val="0"/>
              <w:autoSpaceDE w:val="0"/>
              <w:autoSpaceDN w:val="0"/>
              <w:adjustRightInd w:val="0"/>
              <w:rPr>
                <w:rFonts w:ascii="StobiSerif Regular" w:hAnsi="StobiSerif Regular" w:cs="StobiSerif Regular"/>
                <w:b/>
                <w:bCs/>
                <w:sz w:val="20"/>
                <w:szCs w:val="20"/>
              </w:rPr>
            </w:pPr>
          </w:p>
          <w:p w:rsidR="00216FC1" w:rsidRPr="008A4029" w:rsidRDefault="00216FC1" w:rsidP="008F0885">
            <w:pPr>
              <w:widowControl w:val="0"/>
              <w:autoSpaceDE w:val="0"/>
              <w:autoSpaceDN w:val="0"/>
              <w:adjustRightInd w:val="0"/>
              <w:rPr>
                <w:rFonts w:ascii="StobiSerif Regular" w:hAnsi="StobiSerif Regular" w:cs="StobiSerif Regular"/>
                <w:b/>
                <w:bCs/>
                <w:sz w:val="20"/>
                <w:szCs w:val="20"/>
              </w:rPr>
            </w:pPr>
          </w:p>
          <w:p w:rsidR="00216FC1" w:rsidRPr="008A4029" w:rsidRDefault="00216FC1"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216FC1" w:rsidRPr="0062240A" w:rsidRDefault="00216FC1" w:rsidP="008F0885"/>
        </w:tc>
      </w:tr>
      <w:tr w:rsidR="00810C00" w:rsidRPr="00897710" w:rsidTr="00810C00">
        <w:tc>
          <w:tcPr>
            <w:tcW w:w="3368" w:type="dxa"/>
            <w:shd w:val="pct25" w:color="auto" w:fill="auto"/>
          </w:tcPr>
          <w:p w:rsidR="00810C00" w:rsidRPr="00CC673E" w:rsidRDefault="00810C00"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810C00" w:rsidRPr="008A4029" w:rsidRDefault="00810C00" w:rsidP="008F0885">
            <w:pPr>
              <w:widowControl w:val="0"/>
              <w:autoSpaceDE w:val="0"/>
              <w:autoSpaceDN w:val="0"/>
              <w:adjustRightInd w:val="0"/>
              <w:rPr>
                <w:rFonts w:ascii="StobiSerif Regular" w:hAnsi="StobiSerif Regular" w:cs="StobiSerif Regular"/>
                <w:b/>
                <w:bCs/>
                <w:sz w:val="20"/>
                <w:szCs w:val="20"/>
              </w:rPr>
            </w:pPr>
          </w:p>
          <w:p w:rsidR="00810C00" w:rsidRPr="008A4029" w:rsidRDefault="00810C00" w:rsidP="008F0885">
            <w:pPr>
              <w:widowControl w:val="0"/>
              <w:autoSpaceDE w:val="0"/>
              <w:autoSpaceDN w:val="0"/>
              <w:adjustRightInd w:val="0"/>
              <w:rPr>
                <w:rFonts w:ascii="StobiSerif Regular" w:hAnsi="StobiSerif Regular" w:cs="StobiSerif Regular"/>
                <w:b/>
                <w:bCs/>
                <w:sz w:val="20"/>
                <w:szCs w:val="20"/>
              </w:rPr>
            </w:pPr>
          </w:p>
          <w:p w:rsidR="00810C00" w:rsidRPr="008A4029" w:rsidRDefault="00810C00" w:rsidP="008F0885">
            <w:pPr>
              <w:widowControl w:val="0"/>
              <w:autoSpaceDE w:val="0"/>
              <w:autoSpaceDN w:val="0"/>
              <w:adjustRightInd w:val="0"/>
              <w:rPr>
                <w:rFonts w:ascii="StobiSerif Regular" w:hAnsi="StobiSerif Regular" w:cs="StobiSerif Regular"/>
                <w:b/>
                <w:bCs/>
                <w:sz w:val="20"/>
                <w:szCs w:val="20"/>
              </w:rPr>
            </w:pPr>
          </w:p>
          <w:p w:rsidR="00810C00" w:rsidRPr="008A4029" w:rsidRDefault="00810C00" w:rsidP="008F0885">
            <w:pPr>
              <w:widowControl w:val="0"/>
              <w:autoSpaceDE w:val="0"/>
              <w:autoSpaceDN w:val="0"/>
              <w:adjustRightInd w:val="0"/>
              <w:rPr>
                <w:rFonts w:ascii="StobiSerif Regular" w:hAnsi="StobiSerif Regular" w:cs="StobiSerif Regular"/>
                <w:b/>
                <w:bCs/>
                <w:sz w:val="20"/>
                <w:szCs w:val="20"/>
              </w:rPr>
            </w:pPr>
          </w:p>
          <w:p w:rsidR="00810C00" w:rsidRPr="008A4029" w:rsidRDefault="00810C00"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2C046D" w:rsidRPr="002C046D" w:rsidRDefault="00810C00" w:rsidP="002C046D">
            <w:pPr>
              <w:ind w:left="-9" w:right="26"/>
              <w:jc w:val="both"/>
              <w:rPr>
                <w:rFonts w:ascii="StobiSerif Regular" w:hAnsi="StobiSerif Regular" w:cs="StobiSerif Regular"/>
                <w:sz w:val="20"/>
                <w:szCs w:val="20"/>
              </w:rPr>
            </w:pPr>
            <w:r>
              <w:rPr>
                <w:rFonts w:ascii="StobiSerif Regular" w:hAnsi="StobiSerif Regular" w:cs="StobiSerif Regular"/>
                <w:sz w:val="20"/>
                <w:szCs w:val="20"/>
              </w:rPr>
              <w:t xml:space="preserve">- </w:t>
            </w:r>
            <w:r w:rsidR="002C046D" w:rsidRPr="002C046D">
              <w:rPr>
                <w:rFonts w:ascii="StobiSerif Regular" w:hAnsi="StobiSerif Regular" w:cs="StobiSerif Regular"/>
                <w:sz w:val="20"/>
                <w:szCs w:val="20"/>
              </w:rPr>
              <w:t>menaxhon sektorin,</w:t>
            </w:r>
          </w:p>
          <w:p w:rsidR="002C046D" w:rsidRPr="002C046D" w:rsidRDefault="002C046D" w:rsidP="002C046D">
            <w:pPr>
              <w:ind w:left="-9" w:right="26"/>
              <w:jc w:val="both"/>
              <w:rPr>
                <w:rFonts w:ascii="StobiSerif Regular" w:hAnsi="StobiSerif Regular" w:cs="StobiSerif Regular"/>
                <w:sz w:val="20"/>
                <w:szCs w:val="20"/>
              </w:rPr>
            </w:pPr>
            <w:r w:rsidRPr="002C046D">
              <w:rPr>
                <w:rFonts w:ascii="StobiSerif Regular" w:hAnsi="StobiSerif Regular" w:cs="StobiSerif Regular"/>
                <w:sz w:val="20"/>
                <w:szCs w:val="20"/>
              </w:rPr>
              <w:t>- përgatit një draft plan pune për sektorin dhe departamentet dhe përgatit një raport progresi mbi zbatimin e programit të punës për këtë sektor,</w:t>
            </w:r>
          </w:p>
          <w:p w:rsidR="002C046D" w:rsidRPr="002C046D" w:rsidRDefault="002C046D" w:rsidP="002C046D">
            <w:pPr>
              <w:ind w:left="-9" w:right="26"/>
              <w:jc w:val="both"/>
              <w:rPr>
                <w:rFonts w:ascii="StobiSerif Regular" w:hAnsi="StobiSerif Regular" w:cs="StobiSerif Regular"/>
                <w:sz w:val="20"/>
                <w:szCs w:val="20"/>
              </w:rPr>
            </w:pPr>
            <w:r w:rsidRPr="002C046D">
              <w:rPr>
                <w:rFonts w:ascii="StobiSerif Regular" w:hAnsi="StobiSerif Regular" w:cs="StobiSerif Regular"/>
                <w:sz w:val="20"/>
                <w:szCs w:val="20"/>
              </w:rPr>
              <w:t>- siguron propozime të politikave për çështjet kyçe brenda kompetencave të sektorit,</w:t>
            </w:r>
          </w:p>
          <w:p w:rsidR="00216287" w:rsidRDefault="002C046D" w:rsidP="002C046D">
            <w:pPr>
              <w:ind w:left="-9" w:right="26"/>
              <w:jc w:val="both"/>
              <w:rPr>
                <w:rFonts w:ascii="StobiSerif Regular" w:hAnsi="StobiSerif Regular" w:cs="StobiSerif Regular"/>
                <w:sz w:val="20"/>
                <w:szCs w:val="20"/>
                <w:lang w:val="sq-AL"/>
              </w:rPr>
            </w:pPr>
            <w:r w:rsidRPr="002C046D">
              <w:rPr>
                <w:rFonts w:ascii="StobiSerif Regular" w:hAnsi="StobiSerif Regular" w:cs="StobiSerif Regular"/>
                <w:sz w:val="20"/>
                <w:szCs w:val="20"/>
              </w:rPr>
              <w:t xml:space="preserve">- përgatit mendime dhe analiza të çështjeve </w:t>
            </w:r>
          </w:p>
          <w:p w:rsidR="00216287" w:rsidRDefault="00216287" w:rsidP="002C046D">
            <w:pPr>
              <w:ind w:left="-9" w:right="26"/>
              <w:jc w:val="both"/>
              <w:rPr>
                <w:rFonts w:ascii="StobiSerif Regular" w:hAnsi="StobiSerif Regular" w:cs="StobiSerif Regular"/>
                <w:sz w:val="20"/>
                <w:szCs w:val="20"/>
                <w:lang w:val="sq-AL"/>
              </w:rPr>
            </w:pPr>
          </w:p>
          <w:p w:rsidR="00216287" w:rsidRPr="00216287" w:rsidRDefault="00216287" w:rsidP="00216287">
            <w:pPr>
              <w:ind w:left="-9" w:right="26"/>
              <w:jc w:val="both"/>
              <w:rPr>
                <w:rFonts w:ascii="StobiSerif Regular" w:hAnsi="StobiSerif Regular" w:cs="StobiSerif Regular"/>
                <w:sz w:val="20"/>
                <w:szCs w:val="20"/>
              </w:rPr>
            </w:pPr>
            <w:r w:rsidRPr="00216287">
              <w:rPr>
                <w:rFonts w:ascii="StobiSerif Regular" w:hAnsi="StobiSerif Regular" w:cs="StobiSerif Regular"/>
                <w:sz w:val="20"/>
                <w:szCs w:val="20"/>
              </w:rPr>
              <w:t>lidhur me politika të caktuara dhe arritjen e programit të punës së organit, në fushën e punës së tij,</w:t>
            </w:r>
          </w:p>
          <w:p w:rsidR="00810C00" w:rsidRPr="00D73096" w:rsidRDefault="00216287" w:rsidP="00216287">
            <w:pPr>
              <w:ind w:left="-9" w:right="26"/>
              <w:jc w:val="both"/>
              <w:rPr>
                <w:rFonts w:ascii="StobiSerif Regular" w:hAnsi="StobiSerif Regular" w:cs="StobiSerif Regular"/>
                <w:sz w:val="20"/>
                <w:szCs w:val="20"/>
              </w:rPr>
            </w:pPr>
            <w:r w:rsidRPr="00216287">
              <w:rPr>
                <w:rFonts w:ascii="StobiSerif Regular" w:hAnsi="StobiSerif Regular" w:cs="StobiSerif Regular"/>
                <w:sz w:val="20"/>
                <w:szCs w:val="20"/>
              </w:rPr>
              <w:t>- siguron iniciativa për zgjidhjen e çështjeve dhe problemeve specifike nga fushëveprimi i sektorit</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5721"/>
      </w:tblGrid>
      <w:tr w:rsidR="00A95CC3" w:rsidRPr="00B8071C" w:rsidTr="00F847B9">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 </w:t>
            </w:r>
            <w:r w:rsidR="005E52DD" w:rsidRPr="005E52DD">
              <w:rPr>
                <w:rFonts w:ascii="StobiSerif Bold" w:hAnsi="StobiSerif Bold" w:cs="StobiSerif Bold"/>
                <w:sz w:val="20"/>
                <w:szCs w:val="20"/>
                <w:lang w:val="ru-RU"/>
              </w:rPr>
              <w:t>Sektori për zbatimin e projekteve dhe monitorimin e përdorimit të fondeve për zhvillimin rajonal</w:t>
            </w:r>
          </w:p>
        </w:tc>
      </w:tr>
      <w:tr w:rsidR="00A95CC3" w:rsidRPr="00B8071C" w:rsidTr="00F847B9">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p>
        </w:tc>
      </w:tr>
      <w:tr w:rsidR="00F847B9" w:rsidRPr="00897710" w:rsidTr="00F847B9">
        <w:tc>
          <w:tcPr>
            <w:tcW w:w="3368" w:type="dxa"/>
            <w:shd w:val="pct25" w:color="auto" w:fill="auto"/>
          </w:tcPr>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F847B9" w:rsidRPr="008A4029" w:rsidRDefault="00F847B9"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13</w:t>
            </w:r>
          </w:p>
        </w:tc>
      </w:tr>
      <w:tr w:rsidR="00F847B9" w:rsidRPr="00897710" w:rsidTr="00F847B9">
        <w:tc>
          <w:tcPr>
            <w:tcW w:w="3368" w:type="dxa"/>
            <w:shd w:val="pct25" w:color="auto" w:fill="auto"/>
          </w:tcPr>
          <w:p w:rsidR="00F847B9" w:rsidRPr="009B319D" w:rsidRDefault="00F847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F847B9" w:rsidRPr="008F154F" w:rsidRDefault="00A534BD"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 xml:space="preserve">UPR </w:t>
            </w:r>
            <w:r w:rsidR="00F847B9">
              <w:rPr>
                <w:rFonts w:ascii="StobiSerif Regular" w:hAnsi="StobiSerif Regular" w:cs="StobiSerif Regular"/>
                <w:sz w:val="20"/>
                <w:szCs w:val="20"/>
              </w:rPr>
              <w:t xml:space="preserve"> 01 01 Б03</w:t>
            </w:r>
            <w:r w:rsidR="00F847B9" w:rsidRPr="008F154F">
              <w:rPr>
                <w:rFonts w:ascii="StobiSerif Regular" w:hAnsi="StobiSerif Regular" w:cs="StobiSerif Regular"/>
                <w:sz w:val="20"/>
                <w:szCs w:val="20"/>
              </w:rPr>
              <w:t xml:space="preserve"> 000</w:t>
            </w:r>
          </w:p>
        </w:tc>
      </w:tr>
      <w:tr w:rsidR="00F847B9" w:rsidRPr="00897710" w:rsidTr="00F847B9">
        <w:tc>
          <w:tcPr>
            <w:tcW w:w="3368" w:type="dxa"/>
            <w:shd w:val="pct25" w:color="auto" w:fill="auto"/>
          </w:tcPr>
          <w:p w:rsidR="00F847B9" w:rsidRPr="009B319D" w:rsidRDefault="00F847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F847B9" w:rsidRPr="00480098" w:rsidRDefault="00C714E8" w:rsidP="00A875D0">
            <w:pPr>
              <w:widowControl w:val="0"/>
              <w:autoSpaceDE w:val="0"/>
              <w:autoSpaceDN w:val="0"/>
              <w:adjustRightInd w:val="0"/>
              <w:rPr>
                <w:rFonts w:ascii="StobiSerif Regular" w:hAnsi="StobiSerif Regular" w:cs="StobiSerif Regular"/>
                <w:sz w:val="20"/>
                <w:szCs w:val="20"/>
                <w:lang w:val="en-US"/>
              </w:rPr>
            </w:pPr>
            <w:r>
              <w:rPr>
                <w:rFonts w:ascii="StobiSerif Regular" w:hAnsi="StobiSerif Regular" w:cs="StobiSerif Regular"/>
                <w:sz w:val="20"/>
                <w:szCs w:val="20"/>
                <w:lang w:val="sq-AL"/>
              </w:rPr>
              <w:t>B</w:t>
            </w:r>
            <w:r w:rsidR="00F847B9">
              <w:rPr>
                <w:rFonts w:ascii="StobiSerif Regular" w:hAnsi="StobiSerif Regular" w:cs="StobiSerif Regular"/>
                <w:sz w:val="20"/>
                <w:szCs w:val="20"/>
              </w:rPr>
              <w:t>3</w:t>
            </w:r>
          </w:p>
        </w:tc>
      </w:tr>
      <w:tr w:rsidR="00F847B9" w:rsidRPr="00897710" w:rsidTr="00F847B9">
        <w:tc>
          <w:tcPr>
            <w:tcW w:w="3368" w:type="dxa"/>
            <w:shd w:val="pct25" w:color="auto" w:fill="auto"/>
          </w:tcPr>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F847B9" w:rsidRPr="00D73096" w:rsidRDefault="00C855D8"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lang w:val="sq-AL"/>
              </w:rPr>
              <w:t>Ndihmës udhëheqës sektori</w:t>
            </w:r>
            <w:r w:rsidR="00F847B9">
              <w:t xml:space="preserve"> </w:t>
            </w:r>
          </w:p>
        </w:tc>
      </w:tr>
      <w:tr w:rsidR="00F847B9" w:rsidRPr="00897710" w:rsidTr="00F847B9">
        <w:tc>
          <w:tcPr>
            <w:tcW w:w="3368" w:type="dxa"/>
            <w:shd w:val="pct25" w:color="auto" w:fill="auto"/>
          </w:tcPr>
          <w:p w:rsidR="00F847B9" w:rsidRPr="009B319D" w:rsidRDefault="00F847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F847B9" w:rsidRPr="00EE359C" w:rsidRDefault="007B7189" w:rsidP="00A875D0">
            <w:pPr>
              <w:widowControl w:val="0"/>
              <w:autoSpaceDE w:val="0"/>
              <w:autoSpaceDN w:val="0"/>
              <w:adjustRightInd w:val="0"/>
              <w:rPr>
                <w:rFonts w:ascii="StobiSerif Regular" w:hAnsi="StobiSerif Regular" w:cs="StobiSerif Regular"/>
                <w:sz w:val="20"/>
                <w:szCs w:val="20"/>
              </w:rPr>
            </w:pPr>
            <w:r w:rsidRPr="007B7189">
              <w:rPr>
                <w:rFonts w:ascii="StobiSerif Regular" w:hAnsi="StobiSerif Regular" w:cs="StobiSerif Regular"/>
                <w:sz w:val="20"/>
                <w:szCs w:val="20"/>
              </w:rPr>
              <w:t>Ndihmës Shefi i Sektorit për zbatimin e projekteve dhe monitorimin e përdorimit të fondeve për zhvillimin rajonal</w:t>
            </w:r>
          </w:p>
        </w:tc>
      </w:tr>
      <w:tr w:rsidR="00F847B9" w:rsidRPr="00897710" w:rsidTr="00F847B9">
        <w:tc>
          <w:tcPr>
            <w:tcW w:w="3368" w:type="dxa"/>
            <w:shd w:val="pct25" w:color="auto" w:fill="auto"/>
          </w:tcPr>
          <w:p w:rsidR="00F847B9" w:rsidRPr="009B319D" w:rsidRDefault="00F847B9"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F847B9" w:rsidRPr="00031F39" w:rsidRDefault="00F847B9" w:rsidP="00A875D0">
            <w:pPr>
              <w:widowControl w:val="0"/>
              <w:autoSpaceDE w:val="0"/>
              <w:autoSpaceDN w:val="0"/>
              <w:adjustRightInd w:val="0"/>
              <w:rPr>
                <w:rFonts w:ascii="StobiSerif Regular" w:hAnsi="StobiSerif Regular" w:cs="StobiSerif Regular"/>
                <w:color w:val="000000"/>
                <w:sz w:val="20"/>
                <w:szCs w:val="20"/>
              </w:rPr>
            </w:pPr>
            <w:r w:rsidRPr="00031F39">
              <w:rPr>
                <w:rFonts w:ascii="StobiSerif Regular" w:hAnsi="StobiSerif Regular" w:cs="StobiSerif Regular"/>
                <w:color w:val="000000"/>
                <w:sz w:val="20"/>
                <w:szCs w:val="20"/>
              </w:rPr>
              <w:t>1</w:t>
            </w:r>
          </w:p>
        </w:tc>
      </w:tr>
      <w:tr w:rsidR="00F847B9" w:rsidRPr="00897710" w:rsidTr="00F847B9">
        <w:tc>
          <w:tcPr>
            <w:tcW w:w="3368" w:type="dxa"/>
            <w:shd w:val="pct25" w:color="auto" w:fill="auto"/>
          </w:tcPr>
          <w:p w:rsidR="00F847B9" w:rsidRPr="00FF57A5" w:rsidRDefault="00F847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F847B9" w:rsidRPr="00715B78" w:rsidRDefault="00715B78"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 sektori </w:t>
            </w:r>
          </w:p>
        </w:tc>
      </w:tr>
      <w:tr w:rsidR="00F847B9" w:rsidRPr="00897710" w:rsidTr="00F847B9">
        <w:tc>
          <w:tcPr>
            <w:tcW w:w="3368" w:type="dxa"/>
            <w:shd w:val="pct25" w:color="auto" w:fill="auto"/>
          </w:tcPr>
          <w:p w:rsidR="00F847B9" w:rsidRPr="00CC673E" w:rsidRDefault="00F847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F847B9" w:rsidRPr="00096FCE" w:rsidRDefault="00A975DD" w:rsidP="00A875D0">
            <w:pPr>
              <w:widowControl w:val="0"/>
              <w:autoSpaceDE w:val="0"/>
              <w:autoSpaceDN w:val="0"/>
              <w:adjustRightInd w:val="0"/>
              <w:rPr>
                <w:rFonts w:ascii="StobiSerif Regular" w:hAnsi="StobiSerif Regular" w:cs="StobiSerif Regular"/>
                <w:sz w:val="20"/>
                <w:szCs w:val="20"/>
              </w:rPr>
            </w:pPr>
            <w:r w:rsidRPr="00A975DD">
              <w:rPr>
                <w:rFonts w:ascii="StobiSerif Regular" w:hAnsi="StobiSerif Regular" w:cs="StobiSerif Regular"/>
                <w:sz w:val="20"/>
                <w:szCs w:val="20"/>
              </w:rPr>
              <w:t>Shkenca Juridike, Ekonomi</w:t>
            </w:r>
          </w:p>
        </w:tc>
      </w:tr>
      <w:tr w:rsidR="00F847B9" w:rsidRPr="00897710" w:rsidTr="00F847B9">
        <w:tc>
          <w:tcPr>
            <w:tcW w:w="3368" w:type="dxa"/>
            <w:shd w:val="pct25" w:color="auto" w:fill="auto"/>
          </w:tcPr>
          <w:p w:rsidR="00F847B9" w:rsidRPr="008F154F" w:rsidRDefault="00F847B9"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F847B9" w:rsidRPr="003306A3" w:rsidRDefault="00F847B9" w:rsidP="00A875D0">
            <w:pPr>
              <w:widowControl w:val="0"/>
              <w:autoSpaceDE w:val="0"/>
              <w:autoSpaceDN w:val="0"/>
              <w:adjustRightInd w:val="0"/>
              <w:jc w:val="both"/>
              <w:rPr>
                <w:rFonts w:ascii="StobiSerif Regular" w:hAnsi="StobiSerif Regular" w:cs="StobiSerif Regular"/>
                <w:sz w:val="20"/>
                <w:szCs w:val="20"/>
                <w:lang w:val="ru-RU"/>
              </w:rPr>
            </w:pPr>
          </w:p>
          <w:p w:rsidR="00F847B9" w:rsidRPr="008A4029" w:rsidRDefault="00F847B9" w:rsidP="00A875D0">
            <w:pPr>
              <w:widowControl w:val="0"/>
              <w:autoSpaceDE w:val="0"/>
              <w:autoSpaceDN w:val="0"/>
              <w:adjustRightInd w:val="0"/>
              <w:rPr>
                <w:rFonts w:ascii="StobiSerif Regular" w:hAnsi="StobiSerif Regular" w:cs="StobiSerif Regular"/>
                <w:sz w:val="20"/>
                <w:szCs w:val="20"/>
              </w:rPr>
            </w:pPr>
          </w:p>
        </w:tc>
      </w:tr>
      <w:tr w:rsidR="00F847B9" w:rsidRPr="00897710" w:rsidTr="00F847B9">
        <w:trPr>
          <w:trHeight w:val="958"/>
        </w:trPr>
        <w:tc>
          <w:tcPr>
            <w:tcW w:w="3368" w:type="dxa"/>
            <w:shd w:val="pct25" w:color="auto" w:fill="auto"/>
          </w:tcPr>
          <w:p w:rsidR="00F847B9" w:rsidRPr="00CC673E" w:rsidRDefault="00F847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F847B9" w:rsidRPr="00CA5D53" w:rsidRDefault="004F3DBE" w:rsidP="00A875D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Menaxhim efektiv dhe ef</w:t>
            </w:r>
            <w:r>
              <w:rPr>
                <w:rFonts w:ascii="StobiSerif Regular" w:hAnsi="StobiSerif Regular" w:cs="StobiSerif Regular"/>
                <w:sz w:val="20"/>
                <w:szCs w:val="20"/>
                <w:lang w:val="sq-AL"/>
              </w:rPr>
              <w:t>ikasiteti</w:t>
            </w:r>
            <w:r w:rsidRPr="004F3DBE">
              <w:rPr>
                <w:rFonts w:ascii="StobiSerif Regular" w:hAnsi="StobiSerif Regular" w:cs="StobiSerif Regular"/>
                <w:sz w:val="20"/>
                <w:szCs w:val="20"/>
              </w:rPr>
              <w:t xml:space="preserve"> i aktiviteteve të lidhura me zhvillimin rajonal</w:t>
            </w:r>
          </w:p>
        </w:tc>
      </w:tr>
      <w:tr w:rsidR="00F847B9" w:rsidRPr="00897710" w:rsidTr="00F847B9">
        <w:tc>
          <w:tcPr>
            <w:tcW w:w="3368" w:type="dxa"/>
            <w:shd w:val="pct25" w:color="auto" w:fill="auto"/>
          </w:tcPr>
          <w:p w:rsidR="00F847B9" w:rsidRPr="00CC673E" w:rsidRDefault="00F847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p w:rsidR="00F847B9" w:rsidRPr="008A4029" w:rsidRDefault="00F847B9"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9E10AB" w:rsidRPr="009E10AB" w:rsidRDefault="00F847B9" w:rsidP="009E10AB">
            <w:pPr>
              <w:ind w:left="-9" w:right="26"/>
              <w:jc w:val="both"/>
              <w:rPr>
                <w:rFonts w:ascii="StobiSerif Regular" w:hAnsi="StobiSerif Regular" w:cs="StobiSerif Regular"/>
                <w:sz w:val="20"/>
                <w:szCs w:val="20"/>
              </w:rPr>
            </w:pPr>
            <w:r w:rsidRPr="00F971D2">
              <w:rPr>
                <w:rFonts w:ascii="StobiSerif Regular" w:hAnsi="StobiSerif Regular" w:cs="StobiSerif Regular"/>
                <w:sz w:val="20"/>
                <w:szCs w:val="20"/>
              </w:rPr>
              <w:t xml:space="preserve">- </w:t>
            </w:r>
            <w:r w:rsidR="009E10AB" w:rsidRPr="009E10AB">
              <w:rPr>
                <w:rFonts w:ascii="StobiSerif Regular" w:hAnsi="StobiSerif Regular" w:cs="StobiSerif Regular"/>
                <w:sz w:val="20"/>
                <w:szCs w:val="20"/>
              </w:rPr>
              <w:t>zëvendëson kreun e sektorit në mungesë të tij,</w:t>
            </w:r>
          </w:p>
          <w:p w:rsidR="009E10AB" w:rsidRPr="009E10AB" w:rsidRDefault="009E10AB" w:rsidP="009E10AB">
            <w:pPr>
              <w:ind w:left="-9" w:right="26"/>
              <w:jc w:val="both"/>
              <w:rPr>
                <w:rFonts w:ascii="StobiSerif Regular" w:hAnsi="StobiSerif Regular" w:cs="StobiSerif Regular"/>
                <w:sz w:val="20"/>
                <w:szCs w:val="20"/>
              </w:rPr>
            </w:pPr>
            <w:r w:rsidRPr="009E10AB">
              <w:rPr>
                <w:rFonts w:ascii="StobiSerif Regular" w:hAnsi="StobiSerif Regular" w:cs="StobiSerif Regular"/>
                <w:sz w:val="20"/>
                <w:szCs w:val="20"/>
              </w:rPr>
              <w:t>- inicion zgjidhjen e çështjeve dhe problemeve të caktuara nga fushëveprimi i sektorit</w:t>
            </w:r>
          </w:p>
          <w:p w:rsidR="009E10AB" w:rsidRPr="009E10AB" w:rsidRDefault="009E10AB" w:rsidP="009E10AB">
            <w:pPr>
              <w:ind w:left="-9" w:right="26"/>
              <w:jc w:val="both"/>
              <w:rPr>
                <w:rFonts w:ascii="StobiSerif Regular" w:hAnsi="StobiSerif Regular" w:cs="StobiSerif Regular"/>
                <w:sz w:val="20"/>
                <w:szCs w:val="20"/>
              </w:rPr>
            </w:pPr>
            <w:r w:rsidRPr="009E10AB">
              <w:rPr>
                <w:rFonts w:ascii="StobiSerif Regular" w:hAnsi="StobiSerif Regular" w:cs="StobiSerif Regular"/>
                <w:sz w:val="20"/>
                <w:szCs w:val="20"/>
              </w:rPr>
              <w:t>- përgatit opinione dhe analiza për çështjet që lidhen me politika të caktuara dhe zbatimin e programit të punës për këtë sektor</w:t>
            </w:r>
          </w:p>
          <w:p w:rsidR="009E10AB" w:rsidRPr="009E10AB" w:rsidRDefault="009E10AB" w:rsidP="009E10AB">
            <w:pPr>
              <w:ind w:left="-9" w:right="26"/>
              <w:jc w:val="both"/>
              <w:rPr>
                <w:rFonts w:ascii="StobiSerif Regular" w:hAnsi="StobiSerif Regular" w:cs="StobiSerif Regular"/>
                <w:sz w:val="20"/>
                <w:szCs w:val="20"/>
              </w:rPr>
            </w:pPr>
            <w:r w:rsidRPr="009E10AB">
              <w:rPr>
                <w:rFonts w:ascii="StobiSerif Regular" w:hAnsi="StobiSerif Regular" w:cs="StobiSerif Regular"/>
                <w:sz w:val="20"/>
                <w:szCs w:val="20"/>
              </w:rPr>
              <w:t xml:space="preserve">- siguron ndihmë dhe këshilla të ekspertëve në punën e drejtuesve të </w:t>
            </w:r>
            <w:r w:rsidR="00A56795">
              <w:rPr>
                <w:rFonts w:ascii="StobiSerif Regular" w:hAnsi="StobiSerif Regular" w:cs="StobiSerif Regular"/>
                <w:sz w:val="20"/>
                <w:szCs w:val="20"/>
                <w:lang w:val="sq-AL"/>
              </w:rPr>
              <w:t xml:space="preserve">njësive </w:t>
            </w:r>
            <w:r w:rsidRPr="009E10AB">
              <w:rPr>
                <w:rFonts w:ascii="StobiSerif Regular" w:hAnsi="StobiSerif Regular" w:cs="StobiSerif Regular"/>
                <w:sz w:val="20"/>
                <w:szCs w:val="20"/>
              </w:rPr>
              <w:t xml:space="preserve"> dhe nëpunësve civilë në sektor,</w:t>
            </w:r>
          </w:p>
          <w:p w:rsidR="00F847B9" w:rsidRPr="00F971D2" w:rsidRDefault="009E10AB" w:rsidP="009E10AB">
            <w:pPr>
              <w:ind w:left="-9" w:right="26"/>
              <w:jc w:val="both"/>
              <w:rPr>
                <w:rFonts w:ascii="StobiSerif Regular" w:hAnsi="StobiSerif Regular" w:cs="StobiSerif Regular"/>
                <w:sz w:val="20"/>
                <w:szCs w:val="20"/>
              </w:rPr>
            </w:pPr>
            <w:r w:rsidRPr="009E10AB">
              <w:rPr>
                <w:rFonts w:ascii="StobiSerif Regular" w:hAnsi="StobiSerif Regular" w:cs="StobiSerif Regular"/>
                <w:sz w:val="20"/>
                <w:szCs w:val="20"/>
              </w:rPr>
              <w:t>- ofrojnë opinione dhe këshilla të ekspertëve për çështjet komplekse të zbatimit të politikave</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25"/>
      </w:tblGrid>
      <w:tr w:rsidR="00A95CC3" w:rsidRPr="00B8071C" w:rsidTr="00546E81">
        <w:tc>
          <w:tcPr>
            <w:tcW w:w="9240" w:type="dxa"/>
            <w:gridSpan w:val="2"/>
            <w:shd w:val="clear" w:color="auto" w:fill="FFFFFF"/>
          </w:tcPr>
          <w:p w:rsidR="00A95CC3" w:rsidRPr="002963E1" w:rsidRDefault="00A95CC3" w:rsidP="002963E1">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sq-AL"/>
              </w:rPr>
            </w:pPr>
            <w:r>
              <w:rPr>
                <w:rFonts w:ascii="StobiSerif Bold" w:hAnsi="StobiSerif Bold" w:cs="StobiSerif Bold"/>
                <w:sz w:val="20"/>
                <w:szCs w:val="20"/>
                <w:lang w:val="ru-RU"/>
              </w:rPr>
              <w:t xml:space="preserve">2. </w:t>
            </w:r>
            <w:r w:rsidR="000F142B" w:rsidRPr="000F142B">
              <w:rPr>
                <w:rFonts w:ascii="StobiSerif Bold" w:hAnsi="StobiSerif Bold" w:cs="StobiSerif Bold"/>
                <w:sz w:val="20"/>
                <w:szCs w:val="20"/>
                <w:lang w:val="ru-RU"/>
              </w:rPr>
              <w:t xml:space="preserve">Sektori për zbatimin e projekteve dhe monitorimin e përdorimit të fondeve për </w:t>
            </w:r>
            <w:r w:rsidR="002963E1">
              <w:rPr>
                <w:rFonts w:ascii="StobiSerif Bold" w:hAnsi="StobiSerif Bold" w:cs="StobiSerif Bold"/>
                <w:sz w:val="20"/>
                <w:szCs w:val="20"/>
                <w:lang w:val="sq-AL"/>
              </w:rPr>
              <w:t>zhvillimin rajonal</w:t>
            </w:r>
          </w:p>
        </w:tc>
      </w:tr>
      <w:tr w:rsidR="00A95CC3" w:rsidRPr="00B8071C" w:rsidTr="00546E81">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2.1 </w:t>
            </w:r>
            <w:r w:rsidR="00080D72" w:rsidRPr="00080D72">
              <w:rPr>
                <w:rFonts w:ascii="StobiSerif Bold" w:hAnsi="StobiSerif Bold" w:cs="StobiSerif Bold"/>
                <w:sz w:val="20"/>
                <w:szCs w:val="20"/>
                <w:lang w:val="ru-RU"/>
              </w:rPr>
              <w:t xml:space="preserve">Njësia për </w:t>
            </w:r>
            <w:r w:rsidR="00080D72" w:rsidRPr="00F87A7A">
              <w:rPr>
                <w:rFonts w:ascii="StobiSerif Bold" w:hAnsi="StobiSerif Bold" w:cs="StobiSerif Bold"/>
                <w:b/>
                <w:sz w:val="20"/>
                <w:szCs w:val="20"/>
                <w:lang w:val="ru-RU"/>
              </w:rPr>
              <w:t>mbledhjen e projekteve</w:t>
            </w:r>
          </w:p>
        </w:tc>
      </w:tr>
      <w:tr w:rsidR="0048349B" w:rsidRPr="00897710" w:rsidTr="00546E81">
        <w:tc>
          <w:tcPr>
            <w:tcW w:w="3368" w:type="dxa"/>
            <w:shd w:val="pct25" w:color="auto" w:fill="auto"/>
          </w:tcPr>
          <w:p w:rsidR="0048349B" w:rsidRPr="008A4029" w:rsidRDefault="0048349B"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48349B" w:rsidRPr="001416A3" w:rsidRDefault="0048349B" w:rsidP="008F0885">
            <w:r w:rsidRPr="001416A3">
              <w:t>14</w:t>
            </w:r>
          </w:p>
        </w:tc>
      </w:tr>
      <w:tr w:rsidR="0048349B" w:rsidRPr="00897710" w:rsidTr="00546E81">
        <w:tc>
          <w:tcPr>
            <w:tcW w:w="3368" w:type="dxa"/>
            <w:shd w:val="pct25" w:color="auto" w:fill="auto"/>
          </w:tcPr>
          <w:p w:rsidR="0048349B" w:rsidRPr="009B319D" w:rsidRDefault="004834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48349B" w:rsidRPr="001416A3" w:rsidRDefault="0048349B" w:rsidP="008F0885">
            <w:r w:rsidRPr="001416A3">
              <w:t>UPR 01 01 B04 000</w:t>
            </w:r>
          </w:p>
        </w:tc>
      </w:tr>
      <w:tr w:rsidR="0048349B" w:rsidRPr="00897710" w:rsidTr="00546E81">
        <w:tc>
          <w:tcPr>
            <w:tcW w:w="3368" w:type="dxa"/>
            <w:shd w:val="pct25" w:color="auto" w:fill="auto"/>
          </w:tcPr>
          <w:p w:rsidR="0048349B" w:rsidRPr="009B319D" w:rsidRDefault="004834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48349B" w:rsidRPr="001416A3" w:rsidRDefault="0048349B" w:rsidP="008F0885">
            <w:r w:rsidRPr="001416A3">
              <w:t>B4</w:t>
            </w:r>
          </w:p>
        </w:tc>
      </w:tr>
      <w:tr w:rsidR="0048349B" w:rsidRPr="00897710" w:rsidTr="00546E81">
        <w:tc>
          <w:tcPr>
            <w:tcW w:w="3368" w:type="dxa"/>
            <w:shd w:val="pct25" w:color="auto" w:fill="auto"/>
          </w:tcPr>
          <w:p w:rsidR="0048349B" w:rsidRPr="008A4029" w:rsidRDefault="0048349B"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48349B" w:rsidRPr="0048349B" w:rsidRDefault="0048349B" w:rsidP="008F0885">
            <w:pPr>
              <w:rPr>
                <w:lang w:val="sq-AL"/>
              </w:rPr>
            </w:pPr>
            <w:r>
              <w:rPr>
                <w:lang w:val="sq-AL"/>
              </w:rPr>
              <w:t xml:space="preserve">Udhëheqës njësie </w:t>
            </w:r>
          </w:p>
        </w:tc>
      </w:tr>
      <w:tr w:rsidR="0048349B" w:rsidRPr="00897710" w:rsidTr="00546E81">
        <w:tc>
          <w:tcPr>
            <w:tcW w:w="3368" w:type="dxa"/>
            <w:shd w:val="pct25" w:color="auto" w:fill="auto"/>
          </w:tcPr>
          <w:p w:rsidR="0048349B" w:rsidRPr="009B319D" w:rsidRDefault="004834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48349B" w:rsidRPr="001416A3" w:rsidRDefault="0048349B" w:rsidP="008F0885">
            <w:r w:rsidRPr="001416A3">
              <w:t>Udhëheqës i departamentit për mbledhjen e projekteve</w:t>
            </w:r>
          </w:p>
        </w:tc>
      </w:tr>
      <w:tr w:rsidR="0048349B" w:rsidRPr="00897710" w:rsidTr="00546E81">
        <w:tc>
          <w:tcPr>
            <w:tcW w:w="3368" w:type="dxa"/>
            <w:shd w:val="pct25" w:color="auto" w:fill="auto"/>
          </w:tcPr>
          <w:p w:rsidR="0048349B" w:rsidRPr="009B319D" w:rsidRDefault="0048349B"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48349B" w:rsidRDefault="0048349B" w:rsidP="008F0885">
            <w:r w:rsidRPr="001416A3">
              <w:t>1</w:t>
            </w:r>
          </w:p>
        </w:tc>
      </w:tr>
      <w:tr w:rsidR="00546E81" w:rsidRPr="00897710" w:rsidTr="00546E81">
        <w:tc>
          <w:tcPr>
            <w:tcW w:w="3368" w:type="dxa"/>
            <w:shd w:val="pct25" w:color="auto" w:fill="auto"/>
          </w:tcPr>
          <w:p w:rsidR="00546E81" w:rsidRPr="00FF57A5" w:rsidRDefault="00546E8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46E81" w:rsidRPr="00CB07A6" w:rsidRDefault="00CB07A6" w:rsidP="00A875D0">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sq-AL"/>
              </w:rPr>
              <w:t xml:space="preserve">Udhëheqës njësie </w:t>
            </w:r>
          </w:p>
        </w:tc>
      </w:tr>
      <w:tr w:rsidR="00546E81" w:rsidRPr="00897710" w:rsidTr="00546E81">
        <w:tc>
          <w:tcPr>
            <w:tcW w:w="3368" w:type="dxa"/>
            <w:shd w:val="pct25" w:color="auto" w:fill="auto"/>
          </w:tcPr>
          <w:p w:rsidR="00546E81" w:rsidRPr="00CC673E" w:rsidRDefault="00546E8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546E81" w:rsidRPr="005B734C" w:rsidRDefault="0096430B" w:rsidP="00A875D0">
            <w:pPr>
              <w:widowControl w:val="0"/>
              <w:autoSpaceDE w:val="0"/>
              <w:autoSpaceDN w:val="0"/>
              <w:adjustRightInd w:val="0"/>
              <w:rPr>
                <w:rFonts w:ascii="StobiSerif Regular" w:hAnsi="StobiSerif Regular" w:cs="StobiSerif Regular"/>
                <w:color w:val="FF0000"/>
                <w:sz w:val="20"/>
                <w:szCs w:val="20"/>
              </w:rPr>
            </w:pPr>
            <w:r w:rsidRPr="0096430B">
              <w:rPr>
                <w:rFonts w:ascii="StobiSerif Regular" w:hAnsi="StobiSerif Regular" w:cs="StobiSerif Regular"/>
                <w:sz w:val="20"/>
                <w:szCs w:val="20"/>
              </w:rPr>
              <w:t>Shkenca Juridike, Ekonomi</w:t>
            </w:r>
          </w:p>
        </w:tc>
      </w:tr>
      <w:tr w:rsidR="00546E81" w:rsidRPr="00897710" w:rsidTr="00546E81">
        <w:tc>
          <w:tcPr>
            <w:tcW w:w="3368" w:type="dxa"/>
            <w:shd w:val="pct25" w:color="auto" w:fill="auto"/>
          </w:tcPr>
          <w:p w:rsidR="00546E81" w:rsidRPr="008F154F" w:rsidRDefault="00546E81"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546E81" w:rsidRPr="003306A3" w:rsidRDefault="00546E81" w:rsidP="00A875D0">
            <w:pPr>
              <w:widowControl w:val="0"/>
              <w:autoSpaceDE w:val="0"/>
              <w:autoSpaceDN w:val="0"/>
              <w:adjustRightInd w:val="0"/>
              <w:rPr>
                <w:rFonts w:ascii="StobiSerif Regular" w:hAnsi="StobiSerif Regular" w:cs="StobiSerif Regular"/>
                <w:sz w:val="20"/>
                <w:szCs w:val="20"/>
              </w:rPr>
            </w:pPr>
          </w:p>
        </w:tc>
      </w:tr>
      <w:tr w:rsidR="00546E81" w:rsidRPr="00897710" w:rsidTr="00546E81">
        <w:trPr>
          <w:trHeight w:val="689"/>
        </w:trPr>
        <w:tc>
          <w:tcPr>
            <w:tcW w:w="3368" w:type="dxa"/>
            <w:shd w:val="pct25" w:color="auto" w:fill="auto"/>
          </w:tcPr>
          <w:p w:rsidR="00546E81" w:rsidRPr="00CC673E" w:rsidRDefault="00546E8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46E81" w:rsidRPr="00254BA6" w:rsidRDefault="004B4694" w:rsidP="00A875D0">
            <w:pPr>
              <w:widowControl w:val="0"/>
              <w:autoSpaceDE w:val="0"/>
              <w:autoSpaceDN w:val="0"/>
              <w:adjustRightInd w:val="0"/>
              <w:rPr>
                <w:rFonts w:ascii="StobiSerif Regular" w:hAnsi="StobiSerif Regular" w:cs="StobiSerif Regular"/>
                <w:sz w:val="20"/>
                <w:szCs w:val="20"/>
              </w:rPr>
            </w:pPr>
            <w:r w:rsidRPr="004B4694">
              <w:rPr>
                <w:rFonts w:ascii="StobiSerif Regular" w:hAnsi="StobiSerif Regular" w:cs="StobiSerif Regular"/>
                <w:sz w:val="20"/>
                <w:szCs w:val="20"/>
              </w:rPr>
              <w:t>Zbatimi i dokumentacionit të përgjithshëm për mbledhjen e projekteve</w:t>
            </w:r>
          </w:p>
        </w:tc>
      </w:tr>
      <w:tr w:rsidR="00546E81" w:rsidRPr="00897710" w:rsidTr="00546E81">
        <w:tc>
          <w:tcPr>
            <w:tcW w:w="3368" w:type="dxa"/>
            <w:shd w:val="pct25" w:color="auto" w:fill="auto"/>
          </w:tcPr>
          <w:p w:rsidR="00546E81" w:rsidRPr="00CC673E" w:rsidRDefault="00546E8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p w:rsidR="00546E81" w:rsidRPr="008A4029" w:rsidRDefault="00546E81"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6C55CE" w:rsidRPr="006C55CE" w:rsidRDefault="00546E81" w:rsidP="006C55CE">
            <w:pPr>
              <w:widowControl w:val="0"/>
              <w:autoSpaceDE w:val="0"/>
              <w:autoSpaceDN w:val="0"/>
              <w:adjustRightInd w:val="0"/>
              <w:rPr>
                <w:rFonts w:ascii="StobiSerif Regular" w:hAnsi="StobiSerif Regular" w:cs="StobiSerif Regular"/>
                <w:sz w:val="20"/>
                <w:szCs w:val="20"/>
                <w:lang w:val="ru-RU"/>
              </w:rPr>
            </w:pPr>
            <w:r w:rsidRPr="00EF5E15">
              <w:rPr>
                <w:rFonts w:ascii="StobiSerif Regular" w:hAnsi="StobiSerif Regular" w:cs="StobiSerif Regular"/>
                <w:sz w:val="20"/>
                <w:szCs w:val="20"/>
                <w:lang w:val="ru-RU"/>
              </w:rPr>
              <w:t>-</w:t>
            </w:r>
            <w:r w:rsidR="006C55CE">
              <w:t xml:space="preserve"> </w:t>
            </w:r>
            <w:r w:rsidR="006C55CE" w:rsidRPr="006C55CE">
              <w:rPr>
                <w:rFonts w:ascii="StobiSerif Regular" w:hAnsi="StobiSerif Regular" w:cs="StobiSerif Regular"/>
                <w:sz w:val="20"/>
                <w:szCs w:val="20"/>
                <w:lang w:val="ru-RU"/>
              </w:rPr>
              <w:t>përgatit propozimet e politikave për çështjet kyçe brenda kompetencës së Njësisë;</w:t>
            </w:r>
          </w:p>
          <w:p w:rsidR="006C55CE" w:rsidRPr="006C55CE" w:rsidRDefault="006C55CE" w:rsidP="006C55CE">
            <w:pPr>
              <w:widowControl w:val="0"/>
              <w:autoSpaceDE w:val="0"/>
              <w:autoSpaceDN w:val="0"/>
              <w:adjustRightInd w:val="0"/>
              <w:rPr>
                <w:rFonts w:ascii="StobiSerif Regular" w:hAnsi="StobiSerif Regular" w:cs="StobiSerif Regular"/>
                <w:sz w:val="20"/>
                <w:szCs w:val="20"/>
                <w:lang w:val="ru-RU"/>
              </w:rPr>
            </w:pPr>
            <w:r w:rsidRPr="006C55CE">
              <w:rPr>
                <w:rFonts w:ascii="StobiSerif Regular" w:hAnsi="StobiSerif Regular" w:cs="StobiSerif Regular"/>
                <w:sz w:val="20"/>
                <w:szCs w:val="20"/>
                <w:lang w:val="ru-RU"/>
              </w:rPr>
              <w:t>- përgatit mendime dhe analiza për çështjet që lidhen me kompetencat e Njësisë;</w:t>
            </w:r>
          </w:p>
          <w:p w:rsidR="006C55CE" w:rsidRPr="006C55CE" w:rsidRDefault="006C55CE" w:rsidP="006C55CE">
            <w:pPr>
              <w:widowControl w:val="0"/>
              <w:autoSpaceDE w:val="0"/>
              <w:autoSpaceDN w:val="0"/>
              <w:adjustRightInd w:val="0"/>
              <w:rPr>
                <w:rFonts w:ascii="StobiSerif Regular" w:hAnsi="StobiSerif Regular" w:cs="StobiSerif Regular"/>
                <w:sz w:val="20"/>
                <w:szCs w:val="20"/>
                <w:lang w:val="ru-RU"/>
              </w:rPr>
            </w:pPr>
            <w:r w:rsidRPr="006C55CE">
              <w:rPr>
                <w:rFonts w:ascii="StobiSerif Regular" w:hAnsi="StobiSerif Regular" w:cs="StobiSerif Regular"/>
                <w:sz w:val="20"/>
                <w:szCs w:val="20"/>
                <w:lang w:val="ru-RU"/>
              </w:rPr>
              <w:t>- të përgatisë një plan për mbledhjen dhe monitorimin e projekteve</w:t>
            </w:r>
          </w:p>
          <w:p w:rsidR="006C55CE" w:rsidRPr="004A458E" w:rsidRDefault="006C55CE" w:rsidP="006C55CE">
            <w:pPr>
              <w:widowControl w:val="0"/>
              <w:autoSpaceDE w:val="0"/>
              <w:autoSpaceDN w:val="0"/>
              <w:adjustRightInd w:val="0"/>
              <w:rPr>
                <w:rFonts w:ascii="StobiSerif Regular" w:hAnsi="StobiSerif Regular" w:cs="StobiSerif Regular"/>
                <w:sz w:val="20"/>
                <w:szCs w:val="20"/>
                <w:lang w:val="sq-AL"/>
              </w:rPr>
            </w:pPr>
            <w:r w:rsidRPr="006C55CE">
              <w:rPr>
                <w:rFonts w:ascii="StobiSerif Regular" w:hAnsi="StobiSerif Regular" w:cs="StobiSerif Regular"/>
                <w:sz w:val="20"/>
                <w:szCs w:val="20"/>
                <w:lang w:val="ru-RU"/>
              </w:rPr>
              <w:t>- Përgatitni një thirrje publike dhe letra</w:t>
            </w:r>
            <w:r w:rsidR="004A458E">
              <w:rPr>
                <w:rFonts w:ascii="StobiSerif Regular" w:hAnsi="StobiSerif Regular" w:cs="StobiSerif Regular"/>
                <w:sz w:val="20"/>
                <w:szCs w:val="20"/>
                <w:lang w:val="sq-AL"/>
              </w:rPr>
              <w:t xml:space="preserve"> cirkulare</w:t>
            </w:r>
          </w:p>
          <w:p w:rsidR="00546E81" w:rsidRPr="00705750" w:rsidRDefault="006C55CE" w:rsidP="006C55CE">
            <w:pPr>
              <w:widowControl w:val="0"/>
              <w:autoSpaceDE w:val="0"/>
              <w:autoSpaceDN w:val="0"/>
              <w:adjustRightInd w:val="0"/>
              <w:rPr>
                <w:rFonts w:ascii="StobiSerif Regular" w:hAnsi="StobiSerif Regular" w:cs="StobiSerif Regular"/>
                <w:sz w:val="20"/>
                <w:szCs w:val="20"/>
                <w:lang w:val="ru-RU"/>
              </w:rPr>
            </w:pPr>
            <w:r w:rsidRPr="006C55CE">
              <w:rPr>
                <w:rFonts w:ascii="StobiSerif Regular" w:hAnsi="StobiSerif Regular" w:cs="StobiSerif Regular"/>
                <w:sz w:val="20"/>
                <w:szCs w:val="20"/>
                <w:lang w:val="ru-RU"/>
              </w:rPr>
              <w:t xml:space="preserve">        - përgatit raporte për zbatimin e planit të punës të </w:t>
            </w:r>
            <w:r>
              <w:rPr>
                <w:rFonts w:ascii="StobiSerif Regular" w:hAnsi="StobiSerif Regular" w:cs="StobiSerif Regular"/>
                <w:sz w:val="20"/>
                <w:szCs w:val="20"/>
                <w:lang w:val="sq-AL"/>
              </w:rPr>
              <w:t>njësisë</w:t>
            </w:r>
            <w:r w:rsidRPr="006C55CE">
              <w:rPr>
                <w:rFonts w:ascii="StobiSerif Regular" w:hAnsi="StobiSerif Regular" w:cs="StobiSerif Regular"/>
                <w:sz w:val="20"/>
                <w:szCs w:val="20"/>
                <w:lang w:val="ru-RU"/>
              </w:rPr>
              <w:t>;</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B8071C" w:rsidTr="00A13259">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 </w:t>
            </w:r>
            <w:r w:rsidR="004F621F" w:rsidRPr="000249FA">
              <w:rPr>
                <w:rFonts w:ascii="StobiSerif Bold" w:hAnsi="StobiSerif Bold" w:cs="StobiSerif Bold"/>
                <w:sz w:val="20"/>
                <w:szCs w:val="20"/>
                <w:lang w:val="ru-RU"/>
              </w:rPr>
              <w:t>Sektori për zbatimin e projekteve dhe monitorimin e përdorimit të fondeve për zhvillimin rajonal</w:t>
            </w:r>
          </w:p>
        </w:tc>
      </w:tr>
      <w:tr w:rsidR="00A95CC3" w:rsidRPr="00B8071C" w:rsidTr="00A13259">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2.1 </w:t>
            </w:r>
            <w:r w:rsidR="004F621F" w:rsidRPr="004F621F">
              <w:rPr>
                <w:rFonts w:ascii="StobiSerif Bold" w:hAnsi="StobiSerif Bold" w:cs="StobiSerif Bold"/>
                <w:sz w:val="20"/>
                <w:szCs w:val="20"/>
                <w:lang w:val="ru-RU"/>
              </w:rPr>
              <w:t xml:space="preserve">Njësia për </w:t>
            </w:r>
            <w:r w:rsidR="004F621F" w:rsidRPr="00F87A7A">
              <w:rPr>
                <w:rFonts w:ascii="StobiSerif Bold" w:hAnsi="StobiSerif Bold" w:cs="StobiSerif Bold"/>
                <w:b/>
                <w:sz w:val="20"/>
                <w:szCs w:val="20"/>
                <w:lang w:val="ru-RU"/>
              </w:rPr>
              <w:t>mbledhjen e projekteve</w:t>
            </w:r>
          </w:p>
        </w:tc>
      </w:tr>
      <w:tr w:rsidR="0089566A" w:rsidRPr="00897710" w:rsidTr="00A13259">
        <w:tc>
          <w:tcPr>
            <w:tcW w:w="3368" w:type="dxa"/>
            <w:shd w:val="pct25" w:color="auto" w:fill="auto"/>
          </w:tcPr>
          <w:p w:rsidR="0089566A" w:rsidRPr="008A4029" w:rsidRDefault="0089566A"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89566A" w:rsidRPr="00F77D86" w:rsidRDefault="00584B34" w:rsidP="008F0885">
            <w:pPr>
              <w:rPr>
                <w:rFonts w:ascii="Arial" w:hAnsi="Arial" w:cs="Arial"/>
                <w:sz w:val="20"/>
                <w:szCs w:val="20"/>
              </w:rPr>
            </w:pPr>
            <w:r w:rsidRPr="00F77D86">
              <w:rPr>
                <w:rFonts w:ascii="Arial" w:hAnsi="Arial" w:cs="Arial"/>
                <w:sz w:val="20"/>
                <w:szCs w:val="20"/>
                <w:lang w:val="sq-AL"/>
              </w:rPr>
              <w:t>1</w:t>
            </w:r>
            <w:r w:rsidR="0089566A" w:rsidRPr="00F77D86">
              <w:rPr>
                <w:rFonts w:ascii="Arial" w:hAnsi="Arial" w:cs="Arial"/>
                <w:sz w:val="20"/>
                <w:szCs w:val="20"/>
              </w:rPr>
              <w:t>5</w:t>
            </w:r>
          </w:p>
        </w:tc>
      </w:tr>
      <w:tr w:rsidR="0089566A" w:rsidRPr="00897710" w:rsidTr="00A13259">
        <w:tc>
          <w:tcPr>
            <w:tcW w:w="3368" w:type="dxa"/>
            <w:shd w:val="pct25" w:color="auto" w:fill="auto"/>
          </w:tcPr>
          <w:p w:rsidR="0089566A" w:rsidRPr="009B319D" w:rsidRDefault="0089566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89566A" w:rsidRPr="00F77D86" w:rsidRDefault="0089566A" w:rsidP="008F0885">
            <w:pPr>
              <w:rPr>
                <w:rFonts w:ascii="Arial" w:hAnsi="Arial" w:cs="Arial"/>
                <w:sz w:val="20"/>
                <w:szCs w:val="20"/>
              </w:rPr>
            </w:pPr>
            <w:r w:rsidRPr="00F77D86">
              <w:rPr>
                <w:rFonts w:ascii="Arial" w:hAnsi="Arial" w:cs="Arial"/>
                <w:sz w:val="20"/>
                <w:szCs w:val="20"/>
              </w:rPr>
              <w:t>UPR 01 01 B01 000</w:t>
            </w:r>
          </w:p>
        </w:tc>
      </w:tr>
      <w:tr w:rsidR="0089566A" w:rsidRPr="00897710" w:rsidTr="00A13259">
        <w:tc>
          <w:tcPr>
            <w:tcW w:w="3368" w:type="dxa"/>
            <w:shd w:val="pct25" w:color="auto" w:fill="auto"/>
          </w:tcPr>
          <w:p w:rsidR="0089566A" w:rsidRPr="009B319D" w:rsidRDefault="0089566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89566A" w:rsidRPr="00F77D86" w:rsidRDefault="0089566A" w:rsidP="008F0885">
            <w:pPr>
              <w:rPr>
                <w:rFonts w:ascii="Arial" w:hAnsi="Arial" w:cs="Arial"/>
                <w:sz w:val="20"/>
                <w:szCs w:val="20"/>
              </w:rPr>
            </w:pPr>
            <w:r w:rsidRPr="00F77D86">
              <w:rPr>
                <w:rFonts w:ascii="Arial" w:hAnsi="Arial" w:cs="Arial"/>
                <w:sz w:val="20"/>
                <w:szCs w:val="20"/>
              </w:rPr>
              <w:t>B1</w:t>
            </w:r>
          </w:p>
        </w:tc>
      </w:tr>
      <w:tr w:rsidR="0089566A" w:rsidRPr="00897710" w:rsidTr="00A13259">
        <w:tc>
          <w:tcPr>
            <w:tcW w:w="3368" w:type="dxa"/>
            <w:shd w:val="pct25" w:color="auto" w:fill="auto"/>
          </w:tcPr>
          <w:p w:rsidR="0089566A" w:rsidRPr="008A4029" w:rsidRDefault="0089566A"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89566A" w:rsidRPr="00F77D86" w:rsidRDefault="00C0581C" w:rsidP="008F0885">
            <w:pPr>
              <w:rPr>
                <w:rFonts w:ascii="Arial" w:hAnsi="Arial" w:cs="Arial"/>
                <w:sz w:val="20"/>
                <w:szCs w:val="20"/>
              </w:rPr>
            </w:pPr>
            <w:r w:rsidRPr="00F77D86">
              <w:rPr>
                <w:rFonts w:ascii="Arial" w:hAnsi="Arial" w:cs="Arial"/>
                <w:sz w:val="20"/>
                <w:szCs w:val="20"/>
                <w:lang w:val="sq-AL"/>
              </w:rPr>
              <w:t>K</w:t>
            </w:r>
            <w:r w:rsidR="0089566A" w:rsidRPr="00F77D86">
              <w:rPr>
                <w:rFonts w:ascii="Arial" w:hAnsi="Arial" w:cs="Arial"/>
                <w:sz w:val="20"/>
                <w:szCs w:val="20"/>
              </w:rPr>
              <w:t>ëshilltar</w:t>
            </w:r>
          </w:p>
        </w:tc>
      </w:tr>
      <w:tr w:rsidR="0089566A" w:rsidRPr="00897710" w:rsidTr="00A13259">
        <w:tc>
          <w:tcPr>
            <w:tcW w:w="3368" w:type="dxa"/>
            <w:shd w:val="pct25" w:color="auto" w:fill="auto"/>
          </w:tcPr>
          <w:p w:rsidR="0089566A" w:rsidRPr="009B319D" w:rsidRDefault="0089566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89566A" w:rsidRPr="00F77D86" w:rsidRDefault="0089566A" w:rsidP="008F0885">
            <w:pPr>
              <w:rPr>
                <w:rFonts w:ascii="Arial" w:hAnsi="Arial" w:cs="Arial"/>
                <w:sz w:val="20"/>
                <w:szCs w:val="20"/>
              </w:rPr>
            </w:pPr>
            <w:r w:rsidRPr="00F77D86">
              <w:rPr>
                <w:rFonts w:ascii="Arial" w:hAnsi="Arial" w:cs="Arial"/>
                <w:sz w:val="20"/>
                <w:szCs w:val="20"/>
              </w:rPr>
              <w:t>Këshilltar për menaxhimin e projekteve</w:t>
            </w:r>
          </w:p>
        </w:tc>
      </w:tr>
      <w:tr w:rsidR="0089566A" w:rsidRPr="00897710" w:rsidTr="00A13259">
        <w:tc>
          <w:tcPr>
            <w:tcW w:w="3368" w:type="dxa"/>
            <w:shd w:val="pct25" w:color="auto" w:fill="auto"/>
          </w:tcPr>
          <w:p w:rsidR="0089566A" w:rsidRPr="009B319D" w:rsidRDefault="0089566A"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89566A" w:rsidRPr="007016FD" w:rsidRDefault="0089566A" w:rsidP="008F0885">
            <w:r w:rsidRPr="007016FD">
              <w:t>1</w:t>
            </w:r>
          </w:p>
        </w:tc>
      </w:tr>
      <w:tr w:rsidR="0089566A" w:rsidRPr="00897710" w:rsidTr="00A13259">
        <w:tc>
          <w:tcPr>
            <w:tcW w:w="3368" w:type="dxa"/>
            <w:shd w:val="pct25" w:color="auto" w:fill="auto"/>
          </w:tcPr>
          <w:p w:rsidR="0089566A" w:rsidRPr="00FF57A5" w:rsidRDefault="0089566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89566A" w:rsidRPr="008A4029" w:rsidRDefault="0089566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9566A" w:rsidRPr="00F77D86" w:rsidRDefault="00D84502" w:rsidP="008F0885">
            <w:pPr>
              <w:rPr>
                <w:rFonts w:ascii="Arial" w:hAnsi="Arial" w:cs="Arial"/>
                <w:sz w:val="20"/>
                <w:szCs w:val="20"/>
                <w:lang w:val="sq-AL"/>
              </w:rPr>
            </w:pPr>
            <w:r w:rsidRPr="00F77D86">
              <w:rPr>
                <w:rFonts w:ascii="Arial" w:hAnsi="Arial" w:cs="Arial"/>
                <w:sz w:val="20"/>
                <w:szCs w:val="20"/>
                <w:lang w:val="sq-AL"/>
              </w:rPr>
              <w:t xml:space="preserve">Udhëheqës sektori </w:t>
            </w:r>
          </w:p>
        </w:tc>
      </w:tr>
      <w:tr w:rsidR="0089566A" w:rsidRPr="00897710" w:rsidTr="00A13259">
        <w:tc>
          <w:tcPr>
            <w:tcW w:w="3368" w:type="dxa"/>
            <w:shd w:val="pct25" w:color="auto" w:fill="auto"/>
          </w:tcPr>
          <w:p w:rsidR="0089566A" w:rsidRPr="00CC673E" w:rsidRDefault="0089566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89566A" w:rsidRPr="00F77D86" w:rsidRDefault="0089566A" w:rsidP="008F0885">
            <w:pPr>
              <w:rPr>
                <w:rFonts w:ascii="Arial" w:hAnsi="Arial" w:cs="Arial"/>
                <w:sz w:val="20"/>
                <w:szCs w:val="20"/>
              </w:rPr>
            </w:pPr>
            <w:r w:rsidRPr="00F77D86">
              <w:rPr>
                <w:rFonts w:ascii="Arial" w:hAnsi="Arial" w:cs="Arial"/>
                <w:sz w:val="20"/>
                <w:szCs w:val="20"/>
              </w:rPr>
              <w:t>Shkenca Juridike, Ekonomi</w:t>
            </w:r>
          </w:p>
        </w:tc>
      </w:tr>
      <w:tr w:rsidR="0089566A" w:rsidRPr="00897710" w:rsidTr="00A13259">
        <w:tc>
          <w:tcPr>
            <w:tcW w:w="3368" w:type="dxa"/>
            <w:shd w:val="pct25" w:color="auto" w:fill="auto"/>
          </w:tcPr>
          <w:p w:rsidR="0089566A" w:rsidRPr="008F154F" w:rsidRDefault="0089566A"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89566A" w:rsidRPr="00F77D86" w:rsidRDefault="0089566A" w:rsidP="008F0885">
            <w:pPr>
              <w:rPr>
                <w:rFonts w:ascii="Arial" w:hAnsi="Arial" w:cs="Arial"/>
                <w:sz w:val="20"/>
                <w:szCs w:val="20"/>
              </w:rPr>
            </w:pPr>
          </w:p>
        </w:tc>
      </w:tr>
      <w:tr w:rsidR="0089566A" w:rsidRPr="00897710" w:rsidTr="00A13259">
        <w:trPr>
          <w:trHeight w:val="689"/>
        </w:trPr>
        <w:tc>
          <w:tcPr>
            <w:tcW w:w="3368" w:type="dxa"/>
            <w:shd w:val="pct25" w:color="auto" w:fill="auto"/>
          </w:tcPr>
          <w:p w:rsidR="0089566A" w:rsidRPr="00CC673E" w:rsidRDefault="0089566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89566A" w:rsidRPr="008A4029" w:rsidRDefault="0089566A" w:rsidP="008F0885">
            <w:pPr>
              <w:widowControl w:val="0"/>
              <w:autoSpaceDE w:val="0"/>
              <w:autoSpaceDN w:val="0"/>
              <w:adjustRightInd w:val="0"/>
              <w:rPr>
                <w:rFonts w:ascii="StobiSerif Regular" w:hAnsi="StobiSerif Regular" w:cs="StobiSerif Regular"/>
                <w:b/>
                <w:bCs/>
                <w:sz w:val="20"/>
                <w:szCs w:val="20"/>
              </w:rPr>
            </w:pPr>
          </w:p>
          <w:p w:rsidR="0089566A" w:rsidRPr="008A4029" w:rsidRDefault="0089566A" w:rsidP="008F0885">
            <w:pPr>
              <w:widowControl w:val="0"/>
              <w:autoSpaceDE w:val="0"/>
              <w:autoSpaceDN w:val="0"/>
              <w:adjustRightInd w:val="0"/>
              <w:rPr>
                <w:rFonts w:ascii="StobiSerif Regular" w:hAnsi="StobiSerif Regular" w:cs="StobiSerif Regular"/>
                <w:b/>
                <w:bCs/>
                <w:sz w:val="20"/>
                <w:szCs w:val="20"/>
              </w:rPr>
            </w:pPr>
          </w:p>
          <w:p w:rsidR="0089566A" w:rsidRPr="008A4029" w:rsidRDefault="0089566A" w:rsidP="008F0885">
            <w:pPr>
              <w:widowControl w:val="0"/>
              <w:autoSpaceDE w:val="0"/>
              <w:autoSpaceDN w:val="0"/>
              <w:adjustRightInd w:val="0"/>
              <w:rPr>
                <w:rFonts w:ascii="StobiSerif Regular" w:hAnsi="StobiSerif Regular" w:cs="StobiSerif Regular"/>
                <w:b/>
                <w:bCs/>
                <w:sz w:val="20"/>
                <w:szCs w:val="20"/>
              </w:rPr>
            </w:pPr>
          </w:p>
          <w:p w:rsidR="0089566A" w:rsidRPr="008A4029" w:rsidRDefault="0089566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9566A" w:rsidRPr="00F77D86" w:rsidRDefault="0089566A" w:rsidP="008F0885">
            <w:pPr>
              <w:rPr>
                <w:rFonts w:ascii="Arial" w:hAnsi="Arial" w:cs="Arial"/>
                <w:sz w:val="20"/>
                <w:szCs w:val="20"/>
              </w:rPr>
            </w:pPr>
            <w:r w:rsidRPr="00F77D86">
              <w:rPr>
                <w:rFonts w:ascii="Arial" w:hAnsi="Arial" w:cs="Arial"/>
                <w:sz w:val="20"/>
                <w:szCs w:val="20"/>
              </w:rPr>
              <w:t>Zbatimi i masave të zhvillimit rajonal</w:t>
            </w:r>
          </w:p>
        </w:tc>
      </w:tr>
      <w:tr w:rsidR="00A13259" w:rsidRPr="00897710" w:rsidTr="00A13259">
        <w:tc>
          <w:tcPr>
            <w:tcW w:w="3368" w:type="dxa"/>
            <w:shd w:val="pct25" w:color="auto" w:fill="auto"/>
          </w:tcPr>
          <w:p w:rsidR="00A13259" w:rsidRPr="00CC673E" w:rsidRDefault="00A1325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A13259" w:rsidRPr="008A4029" w:rsidRDefault="00A13259" w:rsidP="008F0885">
            <w:pPr>
              <w:widowControl w:val="0"/>
              <w:autoSpaceDE w:val="0"/>
              <w:autoSpaceDN w:val="0"/>
              <w:adjustRightInd w:val="0"/>
              <w:rPr>
                <w:rFonts w:ascii="StobiSerif Regular" w:hAnsi="StobiSerif Regular" w:cs="StobiSerif Regular"/>
                <w:b/>
                <w:bCs/>
                <w:sz w:val="20"/>
                <w:szCs w:val="20"/>
              </w:rPr>
            </w:pPr>
          </w:p>
          <w:p w:rsidR="00A13259" w:rsidRPr="008A4029" w:rsidRDefault="00A13259" w:rsidP="008F0885">
            <w:pPr>
              <w:widowControl w:val="0"/>
              <w:autoSpaceDE w:val="0"/>
              <w:autoSpaceDN w:val="0"/>
              <w:adjustRightInd w:val="0"/>
              <w:rPr>
                <w:rFonts w:ascii="StobiSerif Regular" w:hAnsi="StobiSerif Regular" w:cs="StobiSerif Regular"/>
                <w:b/>
                <w:bCs/>
                <w:sz w:val="20"/>
                <w:szCs w:val="20"/>
              </w:rPr>
            </w:pPr>
          </w:p>
          <w:p w:rsidR="00A13259" w:rsidRPr="008A4029" w:rsidRDefault="00A13259" w:rsidP="008F0885">
            <w:pPr>
              <w:widowControl w:val="0"/>
              <w:autoSpaceDE w:val="0"/>
              <w:autoSpaceDN w:val="0"/>
              <w:adjustRightInd w:val="0"/>
              <w:rPr>
                <w:rFonts w:ascii="StobiSerif Regular" w:hAnsi="StobiSerif Regular" w:cs="StobiSerif Regular"/>
                <w:b/>
                <w:bCs/>
                <w:sz w:val="20"/>
                <w:szCs w:val="20"/>
              </w:rPr>
            </w:pPr>
          </w:p>
          <w:p w:rsidR="00A13259" w:rsidRPr="008A4029" w:rsidRDefault="00A13259" w:rsidP="008F0885">
            <w:pPr>
              <w:widowControl w:val="0"/>
              <w:autoSpaceDE w:val="0"/>
              <w:autoSpaceDN w:val="0"/>
              <w:adjustRightInd w:val="0"/>
              <w:rPr>
                <w:rFonts w:ascii="StobiSerif Regular" w:hAnsi="StobiSerif Regular" w:cs="StobiSerif Regular"/>
                <w:b/>
                <w:bCs/>
                <w:sz w:val="20"/>
                <w:szCs w:val="20"/>
              </w:rPr>
            </w:pPr>
          </w:p>
          <w:p w:rsidR="00A13259" w:rsidRPr="008A4029" w:rsidRDefault="00A13259"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E16AB" w:rsidRPr="00CF5CCC" w:rsidRDefault="00A13259" w:rsidP="008E16AB">
            <w:pPr>
              <w:widowControl w:val="0"/>
              <w:autoSpaceDE w:val="0"/>
              <w:autoSpaceDN w:val="0"/>
              <w:adjustRightInd w:val="0"/>
              <w:rPr>
                <w:rFonts w:ascii="StobiSerif Regular" w:hAnsi="StobiSerif Regular" w:cs="StobiSerif Regular"/>
                <w:sz w:val="20"/>
                <w:szCs w:val="20"/>
                <w:lang w:val="sq-AL"/>
              </w:rPr>
            </w:pPr>
            <w:r>
              <w:rPr>
                <w:rFonts w:ascii="StobiSerif Regular" w:hAnsi="StobiSerif Regular" w:cs="StobiSerif Regular"/>
                <w:sz w:val="20"/>
                <w:szCs w:val="20"/>
                <w:lang w:val="ru-RU"/>
              </w:rPr>
              <w:t>-</w:t>
            </w:r>
            <w:r w:rsidR="008E16AB" w:rsidRPr="008E16AB">
              <w:rPr>
                <w:rFonts w:ascii="StobiSerif Regular" w:hAnsi="StobiSerif Regular" w:cs="StobiSerif Regular"/>
                <w:sz w:val="20"/>
                <w:szCs w:val="20"/>
                <w:lang w:val="ru-RU"/>
              </w:rPr>
              <w:t>ai monitoron zbatimin e ligjeve dhe akteve nënligjore nga fusha</w:t>
            </w:r>
            <w:r w:rsidR="00CF5CCC">
              <w:rPr>
                <w:rFonts w:ascii="StobiSerif Regular" w:hAnsi="StobiSerif Regular" w:cs="StobiSerif Regular"/>
                <w:sz w:val="20"/>
                <w:szCs w:val="20"/>
                <w:lang w:val="sq-AL"/>
              </w:rPr>
              <w:t xml:space="preserve"> e resorit </w:t>
            </w:r>
          </w:p>
          <w:p w:rsidR="008E16AB" w:rsidRPr="008E16AB" w:rsidRDefault="008E16AB" w:rsidP="008E16AB">
            <w:pPr>
              <w:widowControl w:val="0"/>
              <w:autoSpaceDE w:val="0"/>
              <w:autoSpaceDN w:val="0"/>
              <w:adjustRightInd w:val="0"/>
              <w:rPr>
                <w:rFonts w:ascii="StobiSerif Regular" w:hAnsi="StobiSerif Regular" w:cs="StobiSerif Regular"/>
                <w:sz w:val="20"/>
                <w:szCs w:val="20"/>
                <w:lang w:val="ru-RU"/>
              </w:rPr>
            </w:pPr>
            <w:r w:rsidRPr="008E16AB">
              <w:rPr>
                <w:rFonts w:ascii="StobiSerif Regular" w:hAnsi="StobiSerif Regular" w:cs="StobiSerif Regular"/>
                <w:sz w:val="20"/>
                <w:szCs w:val="20"/>
                <w:lang w:val="ru-RU"/>
              </w:rPr>
              <w:t>- përgatit dokumente, informacione, raporte dhe mendime nga puna profesionale-administrative lidhur me punën e përbashkët të Byrosë</w:t>
            </w:r>
          </w:p>
          <w:p w:rsidR="008E16AB" w:rsidRPr="008E16AB" w:rsidRDefault="008E16AB" w:rsidP="008E16AB">
            <w:pPr>
              <w:widowControl w:val="0"/>
              <w:autoSpaceDE w:val="0"/>
              <w:autoSpaceDN w:val="0"/>
              <w:adjustRightInd w:val="0"/>
              <w:rPr>
                <w:rFonts w:ascii="StobiSerif Regular" w:hAnsi="StobiSerif Regular" w:cs="StobiSerif Regular"/>
                <w:sz w:val="20"/>
                <w:szCs w:val="20"/>
                <w:lang w:val="ru-RU"/>
              </w:rPr>
            </w:pPr>
            <w:r w:rsidRPr="008E16AB">
              <w:rPr>
                <w:rFonts w:ascii="StobiSerif Regular" w:hAnsi="StobiSerif Regular" w:cs="StobiSerif Regular"/>
                <w:sz w:val="20"/>
                <w:szCs w:val="20"/>
                <w:lang w:val="ru-RU"/>
              </w:rPr>
              <w:t>- merr pjesë në përgatitjen e një thirrjeje publike dhe të Letrave Qarkore</w:t>
            </w:r>
          </w:p>
          <w:p w:rsidR="008E16AB" w:rsidRPr="008E16AB" w:rsidRDefault="008E16AB" w:rsidP="008E16AB">
            <w:pPr>
              <w:widowControl w:val="0"/>
              <w:autoSpaceDE w:val="0"/>
              <w:autoSpaceDN w:val="0"/>
              <w:adjustRightInd w:val="0"/>
              <w:rPr>
                <w:rFonts w:ascii="StobiSerif Regular" w:hAnsi="StobiSerif Regular" w:cs="StobiSerif Regular"/>
                <w:sz w:val="20"/>
                <w:szCs w:val="20"/>
                <w:lang w:val="ru-RU"/>
              </w:rPr>
            </w:pPr>
            <w:r w:rsidRPr="008E16AB">
              <w:rPr>
                <w:rFonts w:ascii="StobiSerif Regular" w:hAnsi="StobiSerif Regular" w:cs="StobiSerif Regular"/>
                <w:sz w:val="20"/>
                <w:szCs w:val="20"/>
                <w:lang w:val="ru-RU"/>
              </w:rPr>
              <w:t>- përgatit raporte për projektet e mbledhura të ndara sipas fushave.</w:t>
            </w:r>
          </w:p>
          <w:p w:rsidR="00A13259" w:rsidRPr="00CF5CCC" w:rsidRDefault="008E16AB" w:rsidP="00CF5CCC">
            <w:pPr>
              <w:widowControl w:val="0"/>
              <w:autoSpaceDE w:val="0"/>
              <w:autoSpaceDN w:val="0"/>
              <w:adjustRightInd w:val="0"/>
              <w:rPr>
                <w:rFonts w:ascii="StobiSerif Regular" w:hAnsi="StobiSerif Regular" w:cs="StobiSerif Regular"/>
                <w:sz w:val="20"/>
                <w:szCs w:val="20"/>
                <w:lang w:val="sq-AL"/>
              </w:rPr>
            </w:pPr>
            <w:r w:rsidRPr="008E16AB">
              <w:rPr>
                <w:rFonts w:ascii="StobiSerif Regular" w:hAnsi="StobiSerif Regular" w:cs="StobiSerif Regular"/>
                <w:sz w:val="20"/>
                <w:szCs w:val="20"/>
                <w:lang w:val="ru-RU"/>
              </w:rPr>
              <w:t xml:space="preserve">- merr pjesë në përgatitjen e raporteve për zbatimin e planit të punës së </w:t>
            </w:r>
            <w:r w:rsidR="00CF5CCC">
              <w:rPr>
                <w:rFonts w:ascii="StobiSerif Regular" w:hAnsi="StobiSerif Regular" w:cs="StobiSerif Regular"/>
                <w:sz w:val="20"/>
                <w:szCs w:val="20"/>
                <w:lang w:val="sq-AL"/>
              </w:rPr>
              <w:t>njësisë</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25"/>
      </w:tblGrid>
      <w:tr w:rsidR="00A95CC3" w:rsidRPr="00B8071C" w:rsidTr="001C37D9">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 </w:t>
            </w:r>
            <w:r w:rsidR="004F621F" w:rsidRPr="000249FA">
              <w:rPr>
                <w:rFonts w:ascii="StobiSerif Bold" w:hAnsi="StobiSerif Bold" w:cs="StobiSerif Bold"/>
                <w:sz w:val="20"/>
                <w:szCs w:val="20"/>
                <w:lang w:val="ru-RU"/>
              </w:rPr>
              <w:t>Sektori për zbatimin e projekteve dhe monitorimin e përdorimit të fondeve për zhvillimin rajonal</w:t>
            </w:r>
          </w:p>
        </w:tc>
      </w:tr>
      <w:tr w:rsidR="00A95CC3" w:rsidRPr="00B8071C" w:rsidTr="001C37D9">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2.1 </w:t>
            </w:r>
            <w:r w:rsidR="008A17E3" w:rsidRPr="008A17E3">
              <w:rPr>
                <w:rFonts w:ascii="StobiSerif Bold" w:hAnsi="StobiSerif Bold" w:cs="StobiSerif Bold"/>
                <w:sz w:val="20"/>
                <w:szCs w:val="20"/>
                <w:lang w:val="ru-RU"/>
              </w:rPr>
              <w:t xml:space="preserve">Njësia për </w:t>
            </w:r>
            <w:r w:rsidR="008A17E3" w:rsidRPr="00965A3D">
              <w:rPr>
                <w:rFonts w:ascii="StobiSerif Bold" w:hAnsi="StobiSerif Bold" w:cs="StobiSerif Bold"/>
                <w:b/>
                <w:sz w:val="20"/>
                <w:szCs w:val="20"/>
                <w:lang w:val="ru-RU"/>
              </w:rPr>
              <w:t>mbledhjen e projekteve</w:t>
            </w:r>
          </w:p>
        </w:tc>
      </w:tr>
      <w:tr w:rsidR="00F15128" w:rsidRPr="00897710" w:rsidTr="001C37D9">
        <w:tc>
          <w:tcPr>
            <w:tcW w:w="3368" w:type="dxa"/>
            <w:shd w:val="pct25" w:color="auto" w:fill="auto"/>
          </w:tcPr>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F15128" w:rsidRPr="003F4079" w:rsidRDefault="00F15128" w:rsidP="008F0885">
            <w:pPr>
              <w:rPr>
                <w:rFonts w:ascii="Arial" w:hAnsi="Arial" w:cs="Arial"/>
                <w:sz w:val="20"/>
                <w:szCs w:val="20"/>
              </w:rPr>
            </w:pPr>
            <w:r w:rsidRPr="003F4079">
              <w:rPr>
                <w:rFonts w:ascii="Arial" w:hAnsi="Arial" w:cs="Arial"/>
                <w:sz w:val="20"/>
                <w:szCs w:val="20"/>
              </w:rPr>
              <w:t>15</w:t>
            </w:r>
          </w:p>
        </w:tc>
      </w:tr>
      <w:tr w:rsidR="00F15128" w:rsidRPr="00897710" w:rsidTr="001C37D9">
        <w:tc>
          <w:tcPr>
            <w:tcW w:w="3368" w:type="dxa"/>
            <w:shd w:val="pct25" w:color="auto" w:fill="auto"/>
          </w:tcPr>
          <w:p w:rsidR="00F15128" w:rsidRPr="009B319D" w:rsidRDefault="00F1512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F15128" w:rsidRPr="003F4079" w:rsidRDefault="00F15128" w:rsidP="008F0885">
            <w:pPr>
              <w:rPr>
                <w:rFonts w:ascii="Arial" w:hAnsi="Arial" w:cs="Arial"/>
                <w:sz w:val="20"/>
                <w:szCs w:val="20"/>
              </w:rPr>
            </w:pPr>
            <w:r w:rsidRPr="003F4079">
              <w:rPr>
                <w:rFonts w:ascii="Arial" w:hAnsi="Arial" w:cs="Arial"/>
                <w:sz w:val="20"/>
                <w:szCs w:val="20"/>
              </w:rPr>
              <w:t>UPR 01 01 V02 000</w:t>
            </w:r>
          </w:p>
        </w:tc>
      </w:tr>
      <w:tr w:rsidR="00F15128" w:rsidRPr="00897710" w:rsidTr="001C37D9">
        <w:tc>
          <w:tcPr>
            <w:tcW w:w="3368" w:type="dxa"/>
            <w:shd w:val="pct25" w:color="auto" w:fill="auto"/>
          </w:tcPr>
          <w:p w:rsidR="00F15128" w:rsidRPr="009B319D" w:rsidRDefault="00F1512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F15128" w:rsidRPr="003F4079" w:rsidRDefault="0028363D" w:rsidP="008F0885">
            <w:pPr>
              <w:rPr>
                <w:rFonts w:ascii="Arial" w:hAnsi="Arial" w:cs="Arial"/>
                <w:sz w:val="20"/>
                <w:szCs w:val="20"/>
              </w:rPr>
            </w:pPr>
            <w:r w:rsidRPr="003F4079">
              <w:rPr>
                <w:rFonts w:ascii="Arial" w:hAnsi="Arial" w:cs="Arial"/>
                <w:sz w:val="20"/>
                <w:szCs w:val="20"/>
                <w:lang w:val="sq-AL"/>
              </w:rPr>
              <w:t>V</w:t>
            </w:r>
            <w:r w:rsidR="00F15128" w:rsidRPr="003F4079">
              <w:rPr>
                <w:rFonts w:ascii="Arial" w:hAnsi="Arial" w:cs="Arial"/>
                <w:sz w:val="20"/>
                <w:szCs w:val="20"/>
              </w:rPr>
              <w:t>2</w:t>
            </w:r>
          </w:p>
        </w:tc>
      </w:tr>
      <w:tr w:rsidR="00F15128" w:rsidRPr="00897710" w:rsidTr="001C37D9">
        <w:tc>
          <w:tcPr>
            <w:tcW w:w="3368" w:type="dxa"/>
            <w:shd w:val="pct25" w:color="auto" w:fill="auto"/>
          </w:tcPr>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F15128" w:rsidRPr="003F4079" w:rsidRDefault="00F15128" w:rsidP="008F0885">
            <w:pPr>
              <w:rPr>
                <w:rFonts w:ascii="Arial" w:hAnsi="Arial" w:cs="Arial"/>
                <w:sz w:val="20"/>
                <w:szCs w:val="20"/>
              </w:rPr>
            </w:pPr>
            <w:r w:rsidRPr="003F4079">
              <w:rPr>
                <w:rFonts w:ascii="Arial" w:hAnsi="Arial" w:cs="Arial"/>
                <w:sz w:val="20"/>
                <w:szCs w:val="20"/>
              </w:rPr>
              <w:t>Bashkëpunëtor i lartë</w:t>
            </w:r>
          </w:p>
        </w:tc>
      </w:tr>
      <w:tr w:rsidR="00F15128" w:rsidRPr="00897710" w:rsidTr="001C37D9">
        <w:tc>
          <w:tcPr>
            <w:tcW w:w="3368" w:type="dxa"/>
            <w:shd w:val="pct25" w:color="auto" w:fill="auto"/>
          </w:tcPr>
          <w:p w:rsidR="00F15128" w:rsidRPr="009B319D" w:rsidRDefault="00F1512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F15128" w:rsidRPr="003F4079" w:rsidRDefault="00F15128" w:rsidP="008F0885">
            <w:pPr>
              <w:rPr>
                <w:rFonts w:ascii="Arial" w:hAnsi="Arial" w:cs="Arial"/>
                <w:sz w:val="20"/>
                <w:szCs w:val="20"/>
              </w:rPr>
            </w:pPr>
            <w:r w:rsidRPr="003F4079">
              <w:rPr>
                <w:rFonts w:ascii="Arial" w:hAnsi="Arial" w:cs="Arial"/>
                <w:sz w:val="20"/>
                <w:szCs w:val="20"/>
                <w:lang w:val="sq-AL"/>
              </w:rPr>
              <w:t xml:space="preserve">Bashkëpunëtor i ri </w:t>
            </w:r>
            <w:r w:rsidR="003D5CDA" w:rsidRPr="003F4079">
              <w:rPr>
                <w:rFonts w:ascii="Arial" w:hAnsi="Arial" w:cs="Arial"/>
                <w:sz w:val="20"/>
                <w:szCs w:val="20"/>
              </w:rPr>
              <w:t xml:space="preserve"> për </w:t>
            </w:r>
            <w:r w:rsidR="00E31078" w:rsidRPr="003F4079">
              <w:rPr>
                <w:rFonts w:ascii="Arial" w:hAnsi="Arial" w:cs="Arial"/>
                <w:sz w:val="20"/>
                <w:szCs w:val="20"/>
                <w:lang w:val="sq-AL"/>
              </w:rPr>
              <w:t>kontrollë</w:t>
            </w:r>
            <w:r w:rsidRPr="003F4079">
              <w:rPr>
                <w:rFonts w:ascii="Arial" w:hAnsi="Arial" w:cs="Arial"/>
                <w:sz w:val="20"/>
                <w:szCs w:val="20"/>
              </w:rPr>
              <w:t xml:space="preserve"> dhe rishikimin e dokumentacionit të projektit</w:t>
            </w:r>
          </w:p>
        </w:tc>
      </w:tr>
      <w:tr w:rsidR="00F15128" w:rsidRPr="00897710" w:rsidTr="001C37D9">
        <w:tc>
          <w:tcPr>
            <w:tcW w:w="3368" w:type="dxa"/>
            <w:shd w:val="pct25" w:color="auto" w:fill="auto"/>
          </w:tcPr>
          <w:p w:rsidR="00F15128" w:rsidRPr="009B319D" w:rsidRDefault="00F15128"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F15128" w:rsidRPr="003F4079" w:rsidRDefault="00F15128" w:rsidP="008F0885">
            <w:pPr>
              <w:rPr>
                <w:rFonts w:ascii="Arial" w:hAnsi="Arial" w:cs="Arial"/>
                <w:sz w:val="20"/>
                <w:szCs w:val="20"/>
              </w:rPr>
            </w:pPr>
            <w:r w:rsidRPr="003F4079">
              <w:rPr>
                <w:rFonts w:ascii="Arial" w:hAnsi="Arial" w:cs="Arial"/>
                <w:sz w:val="20"/>
                <w:szCs w:val="20"/>
              </w:rPr>
              <w:t>1</w:t>
            </w:r>
          </w:p>
        </w:tc>
      </w:tr>
      <w:tr w:rsidR="00F15128" w:rsidRPr="00897710" w:rsidTr="001C37D9">
        <w:tc>
          <w:tcPr>
            <w:tcW w:w="3368" w:type="dxa"/>
            <w:shd w:val="pct25" w:color="auto" w:fill="auto"/>
          </w:tcPr>
          <w:p w:rsidR="00F15128" w:rsidRPr="00FF57A5" w:rsidRDefault="00F1512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F15128" w:rsidRPr="003F4079" w:rsidRDefault="00F15128" w:rsidP="008F0885">
            <w:pPr>
              <w:rPr>
                <w:rFonts w:ascii="Arial" w:hAnsi="Arial" w:cs="Arial"/>
                <w:sz w:val="20"/>
                <w:szCs w:val="20"/>
              </w:rPr>
            </w:pPr>
            <w:r w:rsidRPr="003F4079">
              <w:rPr>
                <w:rFonts w:ascii="Arial" w:hAnsi="Arial" w:cs="Arial"/>
                <w:sz w:val="20"/>
                <w:szCs w:val="20"/>
                <w:lang w:val="sq-AL"/>
              </w:rPr>
              <w:t xml:space="preserve">Udhëheqësit </w:t>
            </w:r>
            <w:r w:rsidRPr="003F4079">
              <w:rPr>
                <w:rFonts w:ascii="Arial" w:hAnsi="Arial" w:cs="Arial"/>
                <w:sz w:val="20"/>
                <w:szCs w:val="20"/>
              </w:rPr>
              <w:t xml:space="preserve">  sektorit</w:t>
            </w:r>
          </w:p>
        </w:tc>
      </w:tr>
      <w:tr w:rsidR="00F15128" w:rsidRPr="00897710" w:rsidTr="001C37D9">
        <w:tc>
          <w:tcPr>
            <w:tcW w:w="3368" w:type="dxa"/>
            <w:shd w:val="pct25" w:color="auto" w:fill="auto"/>
          </w:tcPr>
          <w:p w:rsidR="00F15128" w:rsidRPr="00CC673E" w:rsidRDefault="00F1512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F15128" w:rsidRPr="003F4079" w:rsidRDefault="00F15128" w:rsidP="00C9503A">
            <w:pPr>
              <w:rPr>
                <w:rFonts w:ascii="Arial" w:hAnsi="Arial" w:cs="Arial"/>
                <w:sz w:val="20"/>
                <w:szCs w:val="20"/>
                <w:lang w:val="sq-AL"/>
              </w:rPr>
            </w:pPr>
            <w:r w:rsidRPr="003F4079">
              <w:rPr>
                <w:rFonts w:ascii="Arial" w:hAnsi="Arial" w:cs="Arial"/>
                <w:sz w:val="20"/>
                <w:szCs w:val="20"/>
              </w:rPr>
              <w:t xml:space="preserve">Shkencave Juridike, Arkitekturës, </w:t>
            </w:r>
            <w:r w:rsidR="008C6222" w:rsidRPr="003F4079">
              <w:rPr>
                <w:rFonts w:ascii="Arial" w:hAnsi="Arial" w:cs="Arial"/>
                <w:sz w:val="20"/>
                <w:szCs w:val="20"/>
                <w:lang w:val="sq-AL"/>
              </w:rPr>
              <w:t>Planifikim dhe U</w:t>
            </w:r>
            <w:r w:rsidR="00C9503A" w:rsidRPr="003F4079">
              <w:rPr>
                <w:rFonts w:ascii="Arial" w:hAnsi="Arial" w:cs="Arial"/>
                <w:sz w:val="20"/>
                <w:szCs w:val="20"/>
                <w:lang w:val="sq-AL"/>
              </w:rPr>
              <w:t xml:space="preserve">rbanizëm </w:t>
            </w:r>
          </w:p>
        </w:tc>
      </w:tr>
      <w:tr w:rsidR="00F15128" w:rsidRPr="00897710" w:rsidTr="001C37D9">
        <w:tc>
          <w:tcPr>
            <w:tcW w:w="3368" w:type="dxa"/>
            <w:shd w:val="pct25" w:color="auto" w:fill="auto"/>
          </w:tcPr>
          <w:p w:rsidR="00F15128" w:rsidRPr="008F154F" w:rsidRDefault="00F15128"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F15128" w:rsidRPr="003F4079" w:rsidRDefault="00F15128" w:rsidP="008F0885">
            <w:pPr>
              <w:rPr>
                <w:rFonts w:ascii="Arial" w:hAnsi="Arial" w:cs="Arial"/>
                <w:sz w:val="20"/>
                <w:szCs w:val="20"/>
              </w:rPr>
            </w:pPr>
          </w:p>
        </w:tc>
      </w:tr>
      <w:tr w:rsidR="00F15128" w:rsidRPr="00897710" w:rsidTr="001C37D9">
        <w:trPr>
          <w:trHeight w:val="689"/>
        </w:trPr>
        <w:tc>
          <w:tcPr>
            <w:tcW w:w="3368" w:type="dxa"/>
            <w:shd w:val="pct25" w:color="auto" w:fill="auto"/>
          </w:tcPr>
          <w:p w:rsidR="00F15128" w:rsidRPr="00CC673E" w:rsidRDefault="00F1512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F15128" w:rsidRPr="003F4079" w:rsidRDefault="00F15128" w:rsidP="008F0885">
            <w:pPr>
              <w:rPr>
                <w:rFonts w:ascii="Arial" w:hAnsi="Arial" w:cs="Arial"/>
                <w:sz w:val="20"/>
                <w:szCs w:val="20"/>
              </w:rPr>
            </w:pPr>
            <w:r w:rsidRPr="003F4079">
              <w:rPr>
                <w:rFonts w:ascii="Arial" w:hAnsi="Arial" w:cs="Arial"/>
                <w:sz w:val="20"/>
                <w:szCs w:val="20"/>
              </w:rPr>
              <w:t>Mbështetje në zbatimin e masave të zhvillimit rajonal</w:t>
            </w:r>
          </w:p>
        </w:tc>
      </w:tr>
      <w:tr w:rsidR="00F15128" w:rsidRPr="00897710" w:rsidTr="001C37D9">
        <w:tc>
          <w:tcPr>
            <w:tcW w:w="3368" w:type="dxa"/>
            <w:shd w:val="pct25" w:color="auto" w:fill="auto"/>
          </w:tcPr>
          <w:p w:rsidR="00F15128" w:rsidRPr="00CC673E" w:rsidRDefault="00F1512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p w:rsidR="00F15128" w:rsidRPr="008A4029" w:rsidRDefault="00F15128"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C710FF" w:rsidRPr="00C710FF" w:rsidRDefault="00F15128" w:rsidP="00C710FF">
            <w:pPr>
              <w:widowControl w:val="0"/>
              <w:autoSpaceDE w:val="0"/>
              <w:autoSpaceDN w:val="0"/>
              <w:adjustRightInd w:val="0"/>
              <w:rPr>
                <w:rFonts w:ascii="StobiSerif Regular" w:hAnsi="StobiSerif Regular" w:cs="StobiSerif Regular"/>
                <w:sz w:val="20"/>
                <w:szCs w:val="20"/>
                <w:lang w:val="ru-RU"/>
              </w:rPr>
            </w:pPr>
            <w:r w:rsidRPr="00892EF9">
              <w:rPr>
                <w:rFonts w:ascii="StobiSerif Regular" w:hAnsi="StobiSerif Regular" w:cs="StobiSerif Regular"/>
                <w:sz w:val="20"/>
                <w:szCs w:val="20"/>
                <w:lang w:val="ru-RU"/>
              </w:rPr>
              <w:t xml:space="preserve">- </w:t>
            </w:r>
            <w:r w:rsidR="00C710FF" w:rsidRPr="00C710FF">
              <w:rPr>
                <w:rFonts w:ascii="StobiSerif Regular" w:hAnsi="StobiSerif Regular" w:cs="StobiSerif Regular"/>
                <w:sz w:val="20"/>
                <w:szCs w:val="20"/>
                <w:lang w:val="ru-RU"/>
              </w:rPr>
              <w:t>merr pjesë në hartimin e dokumenteve të planifikimit duke mbledhur dhe përpunuar të dhënat e nevojshme për përgatitjen e tyre</w:t>
            </w:r>
          </w:p>
          <w:p w:rsidR="00C710FF" w:rsidRPr="00C710FF" w:rsidRDefault="00C710FF" w:rsidP="00C710FF">
            <w:pPr>
              <w:widowControl w:val="0"/>
              <w:autoSpaceDE w:val="0"/>
              <w:autoSpaceDN w:val="0"/>
              <w:adjustRightInd w:val="0"/>
              <w:rPr>
                <w:rFonts w:ascii="StobiSerif Regular" w:hAnsi="StobiSerif Regular" w:cs="StobiSerif Regular"/>
                <w:sz w:val="20"/>
                <w:szCs w:val="20"/>
                <w:lang w:val="ru-RU"/>
              </w:rPr>
            </w:pPr>
            <w:r w:rsidRPr="00C710FF">
              <w:rPr>
                <w:rFonts w:ascii="StobiSerif Regular" w:hAnsi="StobiSerif Regular" w:cs="StobiSerif Regular"/>
                <w:sz w:val="20"/>
                <w:szCs w:val="20"/>
                <w:lang w:val="ru-RU"/>
              </w:rPr>
              <w:t>- siguron mbështetje për njësitë e vetëqeverisjes lokale nga Republika e Maqedonisë në procesin e aplikimit për projekte</w:t>
            </w:r>
          </w:p>
          <w:p w:rsidR="00C710FF" w:rsidRPr="00C710FF" w:rsidRDefault="00C710FF" w:rsidP="00C710FF">
            <w:pPr>
              <w:widowControl w:val="0"/>
              <w:autoSpaceDE w:val="0"/>
              <w:autoSpaceDN w:val="0"/>
              <w:adjustRightInd w:val="0"/>
              <w:rPr>
                <w:rFonts w:ascii="StobiSerif Regular" w:hAnsi="StobiSerif Regular" w:cs="StobiSerif Regular"/>
                <w:sz w:val="20"/>
                <w:szCs w:val="20"/>
                <w:lang w:val="ru-RU"/>
              </w:rPr>
            </w:pPr>
            <w:r w:rsidRPr="00C710FF">
              <w:rPr>
                <w:rFonts w:ascii="StobiSerif Regular" w:hAnsi="StobiSerif Regular" w:cs="StobiSerif Regular"/>
                <w:sz w:val="20"/>
                <w:szCs w:val="20"/>
                <w:lang w:val="ru-RU"/>
              </w:rPr>
              <w:t>- siguron mbështetje për Qendrat e Zhvillimit Rajonal në procesin e aplikimit për projekte</w:t>
            </w:r>
          </w:p>
          <w:p w:rsidR="00C710FF" w:rsidRPr="00C710FF" w:rsidRDefault="00C710FF" w:rsidP="00C710FF">
            <w:pPr>
              <w:widowControl w:val="0"/>
              <w:autoSpaceDE w:val="0"/>
              <w:autoSpaceDN w:val="0"/>
              <w:adjustRightInd w:val="0"/>
              <w:rPr>
                <w:rFonts w:ascii="StobiSerif Regular" w:hAnsi="StobiSerif Regular" w:cs="StobiSerif Regular"/>
                <w:sz w:val="20"/>
                <w:szCs w:val="20"/>
                <w:lang w:val="ru-RU"/>
              </w:rPr>
            </w:pPr>
            <w:r w:rsidRPr="00C710FF">
              <w:rPr>
                <w:rFonts w:ascii="StobiSerif Regular" w:hAnsi="StobiSerif Regular" w:cs="StobiSerif Regular"/>
                <w:sz w:val="20"/>
                <w:szCs w:val="20"/>
                <w:lang w:val="ru-RU"/>
              </w:rPr>
              <w:t>- monitoron zbatimin e aktiviteteve për mbledhjen e projekteve nga fillimi deri në fund të procedurës.</w:t>
            </w:r>
          </w:p>
          <w:p w:rsidR="00F15128" w:rsidRPr="00892EF9" w:rsidRDefault="00C710FF" w:rsidP="00C710FF">
            <w:pPr>
              <w:widowControl w:val="0"/>
              <w:autoSpaceDE w:val="0"/>
              <w:autoSpaceDN w:val="0"/>
              <w:adjustRightInd w:val="0"/>
              <w:rPr>
                <w:rFonts w:ascii="StobiSerif Regular" w:hAnsi="StobiSerif Regular" w:cs="StobiSerif Regular"/>
                <w:sz w:val="20"/>
                <w:szCs w:val="20"/>
                <w:lang w:val="ru-RU"/>
              </w:rPr>
            </w:pPr>
            <w:r w:rsidRPr="00C710FF">
              <w:rPr>
                <w:rFonts w:ascii="StobiSerif Regular" w:hAnsi="StobiSerif Regular" w:cs="StobiSerif Regular"/>
                <w:sz w:val="20"/>
                <w:szCs w:val="20"/>
                <w:lang w:val="ru-RU"/>
              </w:rPr>
              <w:t>- merr pjesë në përgatitjen e një thirrjeje publike dhe të Letrave Qarkore</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25"/>
      </w:tblGrid>
      <w:tr w:rsidR="00A95CC3" w:rsidRPr="00B8071C" w:rsidTr="002208FC">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 </w:t>
            </w:r>
            <w:r w:rsidR="000249FA" w:rsidRPr="000249FA">
              <w:rPr>
                <w:rFonts w:ascii="StobiSerif Bold" w:hAnsi="StobiSerif Bold" w:cs="StobiSerif Bold"/>
                <w:sz w:val="20"/>
                <w:szCs w:val="20"/>
                <w:lang w:val="ru-RU"/>
              </w:rPr>
              <w:t>Sektori për zbatimin e projekteve dhe monitorimin e përdorimit të fondeve për zhvillimin rajonal</w:t>
            </w:r>
          </w:p>
        </w:tc>
      </w:tr>
      <w:tr w:rsidR="00A95CC3" w:rsidRPr="00B8071C" w:rsidTr="002208FC">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2.1 </w:t>
            </w:r>
            <w:r w:rsidR="008A17E3" w:rsidRPr="008A17E3">
              <w:rPr>
                <w:rFonts w:ascii="StobiSerif Bold" w:hAnsi="StobiSerif Bold" w:cs="StobiSerif Bold"/>
                <w:sz w:val="20"/>
                <w:szCs w:val="20"/>
                <w:lang w:val="ru-RU"/>
              </w:rPr>
              <w:t xml:space="preserve">Njësia për </w:t>
            </w:r>
            <w:r w:rsidR="008A17E3" w:rsidRPr="00965A3D">
              <w:rPr>
                <w:rFonts w:ascii="StobiSerif Bold" w:hAnsi="StobiSerif Bold" w:cs="StobiSerif Bold"/>
                <w:b/>
                <w:sz w:val="20"/>
                <w:szCs w:val="20"/>
                <w:lang w:val="ru-RU"/>
              </w:rPr>
              <w:t>mbledhjen e projekteve</w:t>
            </w:r>
          </w:p>
        </w:tc>
      </w:tr>
      <w:tr w:rsidR="00685E2A" w:rsidRPr="00897710" w:rsidTr="002208FC">
        <w:tc>
          <w:tcPr>
            <w:tcW w:w="3368" w:type="dxa"/>
            <w:shd w:val="pct25" w:color="auto" w:fill="auto"/>
          </w:tcPr>
          <w:p w:rsidR="00685E2A" w:rsidRPr="008A4029" w:rsidRDefault="00685E2A"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685E2A" w:rsidRPr="003F4079" w:rsidRDefault="00685E2A" w:rsidP="008F0885">
            <w:pPr>
              <w:rPr>
                <w:rFonts w:ascii="Arial" w:hAnsi="Arial" w:cs="Arial"/>
                <w:sz w:val="20"/>
                <w:szCs w:val="20"/>
              </w:rPr>
            </w:pPr>
            <w:r w:rsidRPr="003F4079">
              <w:rPr>
                <w:rFonts w:ascii="Arial" w:hAnsi="Arial" w:cs="Arial"/>
                <w:sz w:val="20"/>
                <w:szCs w:val="20"/>
              </w:rPr>
              <w:t>16</w:t>
            </w:r>
          </w:p>
        </w:tc>
      </w:tr>
      <w:tr w:rsidR="00685E2A" w:rsidRPr="00897710" w:rsidTr="002208FC">
        <w:tc>
          <w:tcPr>
            <w:tcW w:w="3368" w:type="dxa"/>
            <w:shd w:val="pct25" w:color="auto" w:fill="auto"/>
          </w:tcPr>
          <w:p w:rsidR="00685E2A" w:rsidRPr="009B319D" w:rsidRDefault="00685E2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685E2A" w:rsidRPr="003F4079" w:rsidRDefault="00685E2A" w:rsidP="008F0885">
            <w:pPr>
              <w:rPr>
                <w:rFonts w:ascii="Arial" w:hAnsi="Arial" w:cs="Arial"/>
                <w:sz w:val="20"/>
                <w:szCs w:val="20"/>
              </w:rPr>
            </w:pPr>
            <w:r w:rsidRPr="003F4079">
              <w:rPr>
                <w:rFonts w:ascii="Arial" w:hAnsi="Arial" w:cs="Arial"/>
                <w:sz w:val="20"/>
                <w:szCs w:val="20"/>
              </w:rPr>
              <w:t>UPR 01 01 V04 000</w:t>
            </w:r>
          </w:p>
        </w:tc>
      </w:tr>
      <w:tr w:rsidR="00685E2A" w:rsidRPr="00897710" w:rsidTr="002208FC">
        <w:tc>
          <w:tcPr>
            <w:tcW w:w="3368" w:type="dxa"/>
            <w:shd w:val="pct25" w:color="auto" w:fill="auto"/>
          </w:tcPr>
          <w:p w:rsidR="00685E2A" w:rsidRPr="009B319D" w:rsidRDefault="00685E2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685E2A" w:rsidRPr="003F4079" w:rsidRDefault="00685E2A" w:rsidP="008F0885">
            <w:pPr>
              <w:rPr>
                <w:rFonts w:ascii="Arial" w:hAnsi="Arial" w:cs="Arial"/>
                <w:sz w:val="20"/>
                <w:szCs w:val="20"/>
              </w:rPr>
            </w:pPr>
            <w:r w:rsidRPr="003F4079">
              <w:rPr>
                <w:rFonts w:ascii="Arial" w:hAnsi="Arial" w:cs="Arial"/>
                <w:sz w:val="20"/>
                <w:szCs w:val="20"/>
              </w:rPr>
              <w:t>B4</w:t>
            </w:r>
          </w:p>
        </w:tc>
      </w:tr>
      <w:tr w:rsidR="00685E2A" w:rsidRPr="00897710" w:rsidTr="002208FC">
        <w:tc>
          <w:tcPr>
            <w:tcW w:w="3368" w:type="dxa"/>
            <w:shd w:val="pct25" w:color="auto" w:fill="auto"/>
          </w:tcPr>
          <w:p w:rsidR="00685E2A" w:rsidRPr="008A4029" w:rsidRDefault="00685E2A"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685E2A" w:rsidRPr="003F4079" w:rsidRDefault="00685E2A" w:rsidP="008F0885">
            <w:pPr>
              <w:rPr>
                <w:rFonts w:ascii="Arial" w:hAnsi="Arial" w:cs="Arial"/>
                <w:sz w:val="20"/>
                <w:szCs w:val="20"/>
              </w:rPr>
            </w:pPr>
            <w:r w:rsidRPr="003F4079">
              <w:rPr>
                <w:rFonts w:ascii="Arial" w:hAnsi="Arial" w:cs="Arial"/>
                <w:sz w:val="20"/>
                <w:szCs w:val="20"/>
              </w:rPr>
              <w:t>Bashkëpunëtor i ri</w:t>
            </w:r>
          </w:p>
        </w:tc>
      </w:tr>
      <w:tr w:rsidR="00685E2A" w:rsidRPr="00897710" w:rsidTr="002208FC">
        <w:tc>
          <w:tcPr>
            <w:tcW w:w="3368" w:type="dxa"/>
            <w:shd w:val="pct25" w:color="auto" w:fill="auto"/>
          </w:tcPr>
          <w:p w:rsidR="00685E2A" w:rsidRPr="009B319D" w:rsidRDefault="00685E2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685E2A" w:rsidRPr="003F4079" w:rsidRDefault="00133D0A" w:rsidP="008F0885">
            <w:pPr>
              <w:rPr>
                <w:rFonts w:ascii="Arial" w:hAnsi="Arial" w:cs="Arial"/>
                <w:sz w:val="20"/>
                <w:szCs w:val="20"/>
              </w:rPr>
            </w:pPr>
            <w:r w:rsidRPr="003F4079">
              <w:rPr>
                <w:rFonts w:ascii="Arial" w:hAnsi="Arial" w:cs="Arial"/>
                <w:sz w:val="20"/>
                <w:szCs w:val="20"/>
              </w:rPr>
              <w:t xml:space="preserve">Bashkëpunëtor i ri </w:t>
            </w:r>
            <w:r w:rsidR="00685E2A" w:rsidRPr="003F4079">
              <w:rPr>
                <w:rFonts w:ascii="Arial" w:hAnsi="Arial" w:cs="Arial"/>
                <w:sz w:val="20"/>
                <w:szCs w:val="20"/>
              </w:rPr>
              <w:t>për rishikimin dhe verifikimin e dokumentacionit të projektit</w:t>
            </w:r>
          </w:p>
        </w:tc>
      </w:tr>
      <w:tr w:rsidR="00685E2A" w:rsidRPr="00897710" w:rsidTr="002208FC">
        <w:tc>
          <w:tcPr>
            <w:tcW w:w="3368" w:type="dxa"/>
            <w:shd w:val="pct25" w:color="auto" w:fill="auto"/>
          </w:tcPr>
          <w:p w:rsidR="00685E2A" w:rsidRPr="009B319D" w:rsidRDefault="00685E2A"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685E2A" w:rsidRPr="003F4079" w:rsidRDefault="00685E2A" w:rsidP="008F0885">
            <w:pPr>
              <w:rPr>
                <w:rFonts w:ascii="Arial" w:hAnsi="Arial" w:cs="Arial"/>
                <w:sz w:val="20"/>
                <w:szCs w:val="20"/>
              </w:rPr>
            </w:pPr>
            <w:r w:rsidRPr="003F4079">
              <w:rPr>
                <w:rFonts w:ascii="Arial" w:hAnsi="Arial" w:cs="Arial"/>
                <w:sz w:val="20"/>
                <w:szCs w:val="20"/>
              </w:rPr>
              <w:t>1</w:t>
            </w:r>
          </w:p>
        </w:tc>
      </w:tr>
      <w:tr w:rsidR="00685E2A" w:rsidRPr="00897710" w:rsidTr="002208FC">
        <w:tc>
          <w:tcPr>
            <w:tcW w:w="3368" w:type="dxa"/>
            <w:shd w:val="pct25" w:color="auto" w:fill="auto"/>
          </w:tcPr>
          <w:p w:rsidR="00685E2A" w:rsidRPr="00FF57A5" w:rsidRDefault="00685E2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685E2A" w:rsidRPr="008A4029" w:rsidRDefault="00685E2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685E2A" w:rsidRPr="003F4079" w:rsidRDefault="00721F50" w:rsidP="008F0885">
            <w:pPr>
              <w:rPr>
                <w:rFonts w:ascii="Arial" w:hAnsi="Arial" w:cs="Arial"/>
                <w:sz w:val="20"/>
                <w:szCs w:val="20"/>
                <w:lang w:val="sq-AL"/>
              </w:rPr>
            </w:pPr>
            <w:r w:rsidRPr="003F4079">
              <w:rPr>
                <w:rFonts w:ascii="Arial" w:hAnsi="Arial" w:cs="Arial"/>
                <w:sz w:val="20"/>
                <w:szCs w:val="20"/>
                <w:lang w:val="sq-AL"/>
              </w:rPr>
              <w:t>Udhëheqësit të sektorit</w:t>
            </w:r>
          </w:p>
        </w:tc>
      </w:tr>
      <w:tr w:rsidR="00685E2A" w:rsidRPr="00897710" w:rsidTr="002208FC">
        <w:tc>
          <w:tcPr>
            <w:tcW w:w="3368" w:type="dxa"/>
            <w:shd w:val="pct25" w:color="auto" w:fill="auto"/>
          </w:tcPr>
          <w:p w:rsidR="00685E2A" w:rsidRPr="00CC673E" w:rsidRDefault="00685E2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685E2A" w:rsidRPr="003F4079" w:rsidRDefault="00685E2A" w:rsidP="008F0885">
            <w:pPr>
              <w:rPr>
                <w:rFonts w:ascii="Arial" w:hAnsi="Arial" w:cs="Arial"/>
                <w:sz w:val="20"/>
                <w:szCs w:val="20"/>
              </w:rPr>
            </w:pPr>
            <w:r w:rsidRPr="003F4079">
              <w:rPr>
                <w:rFonts w:ascii="Arial" w:hAnsi="Arial" w:cs="Arial"/>
                <w:sz w:val="20"/>
                <w:szCs w:val="20"/>
              </w:rPr>
              <w:t>Shkenca Juridike, Ekonomi</w:t>
            </w:r>
          </w:p>
        </w:tc>
      </w:tr>
      <w:tr w:rsidR="00685E2A" w:rsidRPr="00897710" w:rsidTr="002208FC">
        <w:tc>
          <w:tcPr>
            <w:tcW w:w="3368" w:type="dxa"/>
            <w:shd w:val="pct25" w:color="auto" w:fill="auto"/>
          </w:tcPr>
          <w:p w:rsidR="00685E2A" w:rsidRPr="008F154F" w:rsidRDefault="00685E2A"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685E2A" w:rsidRPr="003F4079" w:rsidRDefault="00685E2A" w:rsidP="008F0885">
            <w:pPr>
              <w:rPr>
                <w:rFonts w:ascii="Arial" w:hAnsi="Arial" w:cs="Arial"/>
                <w:sz w:val="20"/>
                <w:szCs w:val="20"/>
              </w:rPr>
            </w:pPr>
          </w:p>
        </w:tc>
      </w:tr>
      <w:tr w:rsidR="00685E2A" w:rsidRPr="00897710" w:rsidTr="002208FC">
        <w:trPr>
          <w:trHeight w:val="689"/>
        </w:trPr>
        <w:tc>
          <w:tcPr>
            <w:tcW w:w="3368" w:type="dxa"/>
            <w:shd w:val="pct25" w:color="auto" w:fill="auto"/>
          </w:tcPr>
          <w:p w:rsidR="00685E2A" w:rsidRPr="00CC673E" w:rsidRDefault="00685E2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685E2A" w:rsidRPr="008A4029" w:rsidRDefault="00685E2A" w:rsidP="008F0885">
            <w:pPr>
              <w:widowControl w:val="0"/>
              <w:autoSpaceDE w:val="0"/>
              <w:autoSpaceDN w:val="0"/>
              <w:adjustRightInd w:val="0"/>
              <w:rPr>
                <w:rFonts w:ascii="StobiSerif Regular" w:hAnsi="StobiSerif Regular" w:cs="StobiSerif Regular"/>
                <w:b/>
                <w:bCs/>
                <w:sz w:val="20"/>
                <w:szCs w:val="20"/>
              </w:rPr>
            </w:pPr>
          </w:p>
          <w:p w:rsidR="00685E2A" w:rsidRPr="008A4029" w:rsidRDefault="00685E2A" w:rsidP="008F0885">
            <w:pPr>
              <w:widowControl w:val="0"/>
              <w:autoSpaceDE w:val="0"/>
              <w:autoSpaceDN w:val="0"/>
              <w:adjustRightInd w:val="0"/>
              <w:rPr>
                <w:rFonts w:ascii="StobiSerif Regular" w:hAnsi="StobiSerif Regular" w:cs="StobiSerif Regular"/>
                <w:b/>
                <w:bCs/>
                <w:sz w:val="20"/>
                <w:szCs w:val="20"/>
              </w:rPr>
            </w:pPr>
          </w:p>
          <w:p w:rsidR="00685E2A" w:rsidRPr="008A4029" w:rsidRDefault="00685E2A" w:rsidP="008F0885">
            <w:pPr>
              <w:widowControl w:val="0"/>
              <w:autoSpaceDE w:val="0"/>
              <w:autoSpaceDN w:val="0"/>
              <w:adjustRightInd w:val="0"/>
              <w:rPr>
                <w:rFonts w:ascii="StobiSerif Regular" w:hAnsi="StobiSerif Regular" w:cs="StobiSerif Regular"/>
                <w:b/>
                <w:bCs/>
                <w:sz w:val="20"/>
                <w:szCs w:val="20"/>
              </w:rPr>
            </w:pPr>
          </w:p>
          <w:p w:rsidR="00685E2A" w:rsidRPr="008A4029" w:rsidRDefault="00685E2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685E2A" w:rsidRPr="003F4079" w:rsidRDefault="00685E2A" w:rsidP="008F0885">
            <w:pPr>
              <w:rPr>
                <w:rFonts w:ascii="Arial" w:hAnsi="Arial" w:cs="Arial"/>
                <w:sz w:val="20"/>
                <w:szCs w:val="20"/>
              </w:rPr>
            </w:pPr>
            <w:r w:rsidRPr="003F4079">
              <w:rPr>
                <w:rFonts w:ascii="Arial" w:hAnsi="Arial" w:cs="Arial"/>
                <w:sz w:val="20"/>
                <w:szCs w:val="20"/>
              </w:rPr>
              <w:t>Ndihma në zbatimin e masave të zhvillimit rajonal</w:t>
            </w:r>
          </w:p>
        </w:tc>
      </w:tr>
      <w:tr w:rsidR="002208FC" w:rsidRPr="00897710" w:rsidTr="002208FC">
        <w:tc>
          <w:tcPr>
            <w:tcW w:w="3368" w:type="dxa"/>
            <w:shd w:val="pct25" w:color="auto" w:fill="auto"/>
          </w:tcPr>
          <w:p w:rsidR="002208FC" w:rsidRPr="00CC673E" w:rsidRDefault="002208F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2208FC" w:rsidRPr="008A4029" w:rsidRDefault="002208FC" w:rsidP="008F0885">
            <w:pPr>
              <w:widowControl w:val="0"/>
              <w:autoSpaceDE w:val="0"/>
              <w:autoSpaceDN w:val="0"/>
              <w:adjustRightInd w:val="0"/>
              <w:rPr>
                <w:rFonts w:ascii="StobiSerif Regular" w:hAnsi="StobiSerif Regular" w:cs="StobiSerif Regular"/>
                <w:b/>
                <w:bCs/>
                <w:sz w:val="20"/>
                <w:szCs w:val="20"/>
              </w:rPr>
            </w:pPr>
          </w:p>
          <w:p w:rsidR="002208FC" w:rsidRPr="008A4029" w:rsidRDefault="002208FC" w:rsidP="008F0885">
            <w:pPr>
              <w:widowControl w:val="0"/>
              <w:autoSpaceDE w:val="0"/>
              <w:autoSpaceDN w:val="0"/>
              <w:adjustRightInd w:val="0"/>
              <w:rPr>
                <w:rFonts w:ascii="StobiSerif Regular" w:hAnsi="StobiSerif Regular" w:cs="StobiSerif Regular"/>
                <w:b/>
                <w:bCs/>
                <w:sz w:val="20"/>
                <w:szCs w:val="20"/>
              </w:rPr>
            </w:pPr>
          </w:p>
          <w:p w:rsidR="002208FC" w:rsidRPr="008A4029" w:rsidRDefault="002208FC" w:rsidP="008F0885">
            <w:pPr>
              <w:widowControl w:val="0"/>
              <w:autoSpaceDE w:val="0"/>
              <w:autoSpaceDN w:val="0"/>
              <w:adjustRightInd w:val="0"/>
              <w:rPr>
                <w:rFonts w:ascii="StobiSerif Regular" w:hAnsi="StobiSerif Regular" w:cs="StobiSerif Regular"/>
                <w:b/>
                <w:bCs/>
                <w:sz w:val="20"/>
                <w:szCs w:val="20"/>
              </w:rPr>
            </w:pPr>
          </w:p>
          <w:p w:rsidR="002208FC" w:rsidRPr="008A4029" w:rsidRDefault="002208FC" w:rsidP="008F0885">
            <w:pPr>
              <w:widowControl w:val="0"/>
              <w:autoSpaceDE w:val="0"/>
              <w:autoSpaceDN w:val="0"/>
              <w:adjustRightInd w:val="0"/>
              <w:rPr>
                <w:rFonts w:ascii="StobiSerif Regular" w:hAnsi="StobiSerif Regular" w:cs="StobiSerif Regular"/>
                <w:b/>
                <w:bCs/>
                <w:sz w:val="20"/>
                <w:szCs w:val="20"/>
              </w:rPr>
            </w:pPr>
          </w:p>
          <w:p w:rsidR="002208FC" w:rsidRPr="008A4029" w:rsidRDefault="002208FC"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A11115" w:rsidRPr="00A11115" w:rsidRDefault="002208FC" w:rsidP="00A11115">
            <w:pPr>
              <w:widowControl w:val="0"/>
              <w:autoSpaceDE w:val="0"/>
              <w:autoSpaceDN w:val="0"/>
              <w:adjustRightInd w:val="0"/>
              <w:rPr>
                <w:rFonts w:ascii="StobiSerif Regular" w:hAnsi="StobiSerif Regular" w:cs="StobiSerif Regular"/>
                <w:sz w:val="20"/>
                <w:szCs w:val="20"/>
                <w:lang w:val="ru-RU"/>
              </w:rPr>
            </w:pPr>
            <w:r w:rsidRPr="005470B3">
              <w:rPr>
                <w:rFonts w:ascii="StobiSerif Regular" w:hAnsi="StobiSerif Regular" w:cs="StobiSerif Regular"/>
                <w:sz w:val="20"/>
                <w:szCs w:val="20"/>
                <w:lang w:val="ru-RU"/>
              </w:rPr>
              <w:t>-</w:t>
            </w:r>
            <w:r w:rsidR="00A11115">
              <w:t xml:space="preserve"> </w:t>
            </w:r>
            <w:r w:rsidR="00A11115" w:rsidRPr="00A11115">
              <w:rPr>
                <w:rFonts w:ascii="StobiSerif Regular" w:hAnsi="StobiSerif Regular" w:cs="StobiSerif Regular"/>
                <w:sz w:val="20"/>
                <w:szCs w:val="20"/>
                <w:lang w:val="ru-RU"/>
              </w:rPr>
              <w:t>Ndihmon në mbështetje të njësive të vetëqeverisjes lokale nga Republika e Maqedonisë në procesin e aplikimit për projekte</w:t>
            </w:r>
          </w:p>
          <w:p w:rsidR="00A11115" w:rsidRPr="00A11115" w:rsidRDefault="00A11115" w:rsidP="00A11115">
            <w:pPr>
              <w:widowControl w:val="0"/>
              <w:autoSpaceDE w:val="0"/>
              <w:autoSpaceDN w:val="0"/>
              <w:adjustRightInd w:val="0"/>
              <w:rPr>
                <w:rFonts w:ascii="StobiSerif Regular" w:hAnsi="StobiSerif Regular" w:cs="StobiSerif Regular"/>
                <w:sz w:val="20"/>
                <w:szCs w:val="20"/>
                <w:lang w:val="ru-RU"/>
              </w:rPr>
            </w:pPr>
            <w:r w:rsidRPr="00A11115">
              <w:rPr>
                <w:rFonts w:ascii="StobiSerif Regular" w:hAnsi="StobiSerif Regular" w:cs="StobiSerif Regular"/>
                <w:sz w:val="20"/>
                <w:szCs w:val="20"/>
                <w:lang w:val="ru-RU"/>
              </w:rPr>
              <w:t>- të ndihmojë në ofrimin e mbështetjes për Qendrat e Zhvillimit Rajonal në procesin e aplikimit për projekte</w:t>
            </w:r>
          </w:p>
          <w:p w:rsidR="00A11115" w:rsidRPr="00A11115" w:rsidRDefault="00A11115" w:rsidP="00A11115">
            <w:pPr>
              <w:widowControl w:val="0"/>
              <w:autoSpaceDE w:val="0"/>
              <w:autoSpaceDN w:val="0"/>
              <w:adjustRightInd w:val="0"/>
              <w:rPr>
                <w:rFonts w:ascii="StobiSerif Regular" w:hAnsi="StobiSerif Regular" w:cs="StobiSerif Regular"/>
                <w:sz w:val="20"/>
                <w:szCs w:val="20"/>
                <w:lang w:val="ru-RU"/>
              </w:rPr>
            </w:pPr>
            <w:r w:rsidRPr="00A11115">
              <w:rPr>
                <w:rFonts w:ascii="StobiSerif Regular" w:hAnsi="StobiSerif Regular" w:cs="StobiSerif Regular"/>
                <w:sz w:val="20"/>
                <w:szCs w:val="20"/>
                <w:lang w:val="ru-RU"/>
              </w:rPr>
              <w:t>- të ndihmojë në përgatitjen e raporteve mbi projektet e financuara të ndara sipas fushave.</w:t>
            </w:r>
          </w:p>
          <w:p w:rsidR="00A11115" w:rsidRPr="00A11115" w:rsidRDefault="00A11115" w:rsidP="00A11115">
            <w:pPr>
              <w:widowControl w:val="0"/>
              <w:autoSpaceDE w:val="0"/>
              <w:autoSpaceDN w:val="0"/>
              <w:adjustRightInd w:val="0"/>
              <w:rPr>
                <w:rFonts w:ascii="StobiSerif Regular" w:hAnsi="StobiSerif Regular" w:cs="StobiSerif Regular"/>
                <w:sz w:val="20"/>
                <w:szCs w:val="20"/>
                <w:lang w:val="ru-RU"/>
              </w:rPr>
            </w:pPr>
            <w:r w:rsidRPr="00A11115">
              <w:rPr>
                <w:rFonts w:ascii="StobiSerif Regular" w:hAnsi="StobiSerif Regular" w:cs="StobiSerif Regular"/>
                <w:sz w:val="20"/>
                <w:szCs w:val="20"/>
                <w:lang w:val="ru-RU"/>
              </w:rPr>
              <w:t>- Ndihmon në përgatitjen e një thirrjeje publike dhe të letrave rrethore</w:t>
            </w:r>
          </w:p>
          <w:p w:rsidR="002208FC" w:rsidRPr="005470B3" w:rsidRDefault="00A11115" w:rsidP="00A11115">
            <w:pPr>
              <w:widowControl w:val="0"/>
              <w:autoSpaceDE w:val="0"/>
              <w:autoSpaceDN w:val="0"/>
              <w:adjustRightInd w:val="0"/>
              <w:rPr>
                <w:rFonts w:ascii="StobiSerif Regular" w:hAnsi="StobiSerif Regular" w:cs="StobiSerif Regular"/>
                <w:sz w:val="20"/>
                <w:szCs w:val="20"/>
                <w:lang w:val="ru-RU"/>
              </w:rPr>
            </w:pPr>
            <w:r w:rsidRPr="00A11115">
              <w:rPr>
                <w:rFonts w:ascii="StobiSerif Regular" w:hAnsi="StobiSerif Regular" w:cs="StobiSerif Regular"/>
                <w:sz w:val="20"/>
                <w:szCs w:val="20"/>
                <w:lang w:val="ru-RU"/>
              </w:rPr>
              <w:t>- Ndihmon në përgatitjen e një plani për mbledhjen dhe monitorimin e projekteve</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25"/>
      </w:tblGrid>
      <w:tr w:rsidR="00A95CC3" w:rsidRPr="00B8071C" w:rsidTr="008E4E37">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 </w:t>
            </w:r>
            <w:r w:rsidR="000928A4" w:rsidRPr="000928A4">
              <w:rPr>
                <w:rFonts w:ascii="StobiSerif Bold" w:hAnsi="StobiSerif Bold" w:cs="StobiSerif Bold"/>
                <w:sz w:val="20"/>
                <w:szCs w:val="20"/>
                <w:lang w:val="ru-RU"/>
              </w:rPr>
              <w:t>Sektori për zbatimin e projekteve dhe monitorimin e përdorimit të fondeve për zhvillimin rajonal</w:t>
            </w:r>
          </w:p>
        </w:tc>
      </w:tr>
      <w:tr w:rsidR="00A95CC3" w:rsidRPr="00B8071C" w:rsidTr="008E4E37">
        <w:tc>
          <w:tcPr>
            <w:tcW w:w="9240" w:type="dxa"/>
            <w:gridSpan w:val="2"/>
            <w:shd w:val="clear" w:color="auto" w:fill="FFFFFF"/>
          </w:tcPr>
          <w:p w:rsidR="00A95CC3" w:rsidRPr="00454279" w:rsidRDefault="00A95CC3" w:rsidP="00634E55">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2.2 </w:t>
            </w:r>
            <w:r w:rsidR="008E4E37" w:rsidRPr="008E4E37">
              <w:rPr>
                <w:rFonts w:ascii="StobiSerif Bold" w:hAnsi="StobiSerif Bold" w:cs="StobiSerif Bold"/>
                <w:sz w:val="20"/>
                <w:szCs w:val="20"/>
                <w:lang w:val="ru-RU"/>
              </w:rPr>
              <w:t xml:space="preserve">Njësia </w:t>
            </w:r>
            <w:r w:rsidR="008E4E37" w:rsidRPr="00965A3D">
              <w:rPr>
                <w:rFonts w:ascii="StobiSerif Bold" w:hAnsi="StobiSerif Bold" w:cs="StobiSerif Bold"/>
                <w:b/>
                <w:sz w:val="20"/>
                <w:szCs w:val="20"/>
                <w:lang w:val="ru-RU"/>
              </w:rPr>
              <w:t>për Monitorimin,</w:t>
            </w:r>
            <w:r w:rsidR="00634E55" w:rsidRPr="00965A3D">
              <w:rPr>
                <w:rFonts w:ascii="StobiSerif Bold" w:hAnsi="StobiSerif Bold" w:cs="StobiSerif Bold"/>
                <w:b/>
                <w:sz w:val="20"/>
                <w:szCs w:val="20"/>
                <w:lang w:val="sq-AL"/>
              </w:rPr>
              <w:t xml:space="preserve">vëzhgimin </w:t>
            </w:r>
            <w:r w:rsidR="008E4E37" w:rsidRPr="00965A3D">
              <w:rPr>
                <w:rFonts w:ascii="StobiSerif Bold" w:hAnsi="StobiSerif Bold" w:cs="StobiSerif Bold"/>
                <w:b/>
                <w:sz w:val="20"/>
                <w:szCs w:val="20"/>
                <w:lang w:val="ru-RU"/>
              </w:rPr>
              <w:t xml:space="preserve"> dhe </w:t>
            </w:r>
            <w:r w:rsidR="00595FDA" w:rsidRPr="00965A3D">
              <w:rPr>
                <w:rFonts w:ascii="StobiSerif Bold" w:hAnsi="StobiSerif Bold" w:cs="StobiSerif Bold"/>
                <w:b/>
                <w:sz w:val="20"/>
                <w:szCs w:val="20"/>
                <w:lang w:val="sq-AL"/>
              </w:rPr>
              <w:t xml:space="preserve">evoluimin  </w:t>
            </w:r>
            <w:r w:rsidR="008E4E37" w:rsidRPr="00965A3D">
              <w:rPr>
                <w:rFonts w:ascii="StobiSerif Bold" w:hAnsi="StobiSerif Bold" w:cs="StobiSerif Bold"/>
                <w:b/>
                <w:sz w:val="20"/>
                <w:szCs w:val="20"/>
                <w:lang w:val="ru-RU"/>
              </w:rPr>
              <w:t xml:space="preserve"> e Projekteve</w:t>
            </w:r>
          </w:p>
        </w:tc>
      </w:tr>
      <w:tr w:rsidR="00875DDA" w:rsidRPr="00897710" w:rsidTr="008E4E37">
        <w:tc>
          <w:tcPr>
            <w:tcW w:w="3368" w:type="dxa"/>
            <w:shd w:val="pct25" w:color="auto" w:fill="auto"/>
          </w:tcPr>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875DDA" w:rsidRPr="00FA6293" w:rsidRDefault="00875DDA" w:rsidP="008F0885">
            <w:pPr>
              <w:rPr>
                <w:rFonts w:ascii="Arial" w:hAnsi="Arial" w:cs="Arial"/>
                <w:sz w:val="20"/>
                <w:szCs w:val="20"/>
              </w:rPr>
            </w:pPr>
            <w:r w:rsidRPr="00FA6293">
              <w:rPr>
                <w:rFonts w:ascii="Arial" w:hAnsi="Arial" w:cs="Arial"/>
                <w:sz w:val="20"/>
                <w:szCs w:val="20"/>
              </w:rPr>
              <w:t>17</w:t>
            </w:r>
          </w:p>
        </w:tc>
      </w:tr>
      <w:tr w:rsidR="00875DDA" w:rsidRPr="00897710" w:rsidTr="008E4E37">
        <w:tc>
          <w:tcPr>
            <w:tcW w:w="3368" w:type="dxa"/>
            <w:shd w:val="pct25" w:color="auto" w:fill="auto"/>
          </w:tcPr>
          <w:p w:rsidR="00875DDA" w:rsidRPr="009B319D" w:rsidRDefault="00875DD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875DDA" w:rsidRPr="00FA6293" w:rsidRDefault="00875DDA" w:rsidP="008F0885">
            <w:pPr>
              <w:rPr>
                <w:rFonts w:ascii="Arial" w:hAnsi="Arial" w:cs="Arial"/>
                <w:sz w:val="20"/>
                <w:szCs w:val="20"/>
              </w:rPr>
            </w:pPr>
            <w:r w:rsidRPr="00FA6293">
              <w:rPr>
                <w:rFonts w:ascii="Arial" w:hAnsi="Arial" w:cs="Arial"/>
                <w:sz w:val="20"/>
                <w:szCs w:val="20"/>
              </w:rPr>
              <w:t>UPR 01 01 B04 000</w:t>
            </w:r>
          </w:p>
        </w:tc>
      </w:tr>
      <w:tr w:rsidR="00875DDA" w:rsidRPr="00897710" w:rsidTr="008E4E37">
        <w:tc>
          <w:tcPr>
            <w:tcW w:w="3368" w:type="dxa"/>
            <w:shd w:val="pct25" w:color="auto" w:fill="auto"/>
          </w:tcPr>
          <w:p w:rsidR="00875DDA" w:rsidRPr="009B319D" w:rsidRDefault="00875DD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875DDA" w:rsidRPr="00FA6293" w:rsidRDefault="00875DDA" w:rsidP="008F0885">
            <w:pPr>
              <w:rPr>
                <w:rFonts w:ascii="Arial" w:hAnsi="Arial" w:cs="Arial"/>
                <w:sz w:val="20"/>
                <w:szCs w:val="20"/>
              </w:rPr>
            </w:pPr>
            <w:r w:rsidRPr="00FA6293">
              <w:rPr>
                <w:rFonts w:ascii="Arial" w:hAnsi="Arial" w:cs="Arial"/>
                <w:sz w:val="20"/>
                <w:szCs w:val="20"/>
              </w:rPr>
              <w:t>B4</w:t>
            </w:r>
          </w:p>
        </w:tc>
      </w:tr>
      <w:tr w:rsidR="00875DDA" w:rsidRPr="00897710" w:rsidTr="008E4E37">
        <w:tc>
          <w:tcPr>
            <w:tcW w:w="3368" w:type="dxa"/>
            <w:shd w:val="pct25" w:color="auto" w:fill="auto"/>
          </w:tcPr>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875DDA" w:rsidRPr="00FA6293" w:rsidRDefault="00875DDA" w:rsidP="008F0885">
            <w:pPr>
              <w:rPr>
                <w:rFonts w:ascii="Arial" w:hAnsi="Arial" w:cs="Arial"/>
                <w:sz w:val="20"/>
                <w:szCs w:val="20"/>
                <w:lang w:val="sq-AL"/>
              </w:rPr>
            </w:pPr>
            <w:r w:rsidRPr="00FA6293">
              <w:rPr>
                <w:rFonts w:ascii="Arial" w:hAnsi="Arial" w:cs="Arial"/>
                <w:sz w:val="20"/>
                <w:szCs w:val="20"/>
                <w:lang w:val="sq-AL"/>
              </w:rPr>
              <w:t xml:space="preserve">Udhëheqës njësie </w:t>
            </w:r>
          </w:p>
        </w:tc>
      </w:tr>
      <w:tr w:rsidR="00875DDA" w:rsidRPr="00897710" w:rsidTr="008E4E37">
        <w:tc>
          <w:tcPr>
            <w:tcW w:w="3368" w:type="dxa"/>
            <w:shd w:val="pct25" w:color="auto" w:fill="auto"/>
          </w:tcPr>
          <w:p w:rsidR="00875DDA" w:rsidRPr="009B319D" w:rsidRDefault="00875DD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875DDA" w:rsidRPr="00FA6293" w:rsidRDefault="00875DDA" w:rsidP="00F35D9A">
            <w:pPr>
              <w:rPr>
                <w:rFonts w:ascii="Arial" w:hAnsi="Arial" w:cs="Arial"/>
                <w:sz w:val="20"/>
                <w:szCs w:val="20"/>
              </w:rPr>
            </w:pPr>
            <w:r w:rsidRPr="00FA6293">
              <w:rPr>
                <w:rFonts w:ascii="Arial" w:hAnsi="Arial" w:cs="Arial"/>
                <w:sz w:val="20"/>
                <w:szCs w:val="20"/>
                <w:lang w:val="sq-AL"/>
              </w:rPr>
              <w:t xml:space="preserve">Udhëheqës njësie </w:t>
            </w:r>
            <w:r w:rsidRPr="00FA6293">
              <w:rPr>
                <w:rFonts w:ascii="Arial" w:hAnsi="Arial" w:cs="Arial"/>
                <w:sz w:val="20"/>
                <w:szCs w:val="20"/>
              </w:rPr>
              <w:t xml:space="preserve"> për Monitorimin, </w:t>
            </w:r>
            <w:r w:rsidR="00F35D9A" w:rsidRPr="00FA6293">
              <w:rPr>
                <w:rFonts w:ascii="Arial" w:hAnsi="Arial" w:cs="Arial"/>
                <w:sz w:val="20"/>
                <w:szCs w:val="20"/>
                <w:lang w:val="sq-AL"/>
              </w:rPr>
              <w:t xml:space="preserve">vëzhgimin </w:t>
            </w:r>
            <w:r w:rsidRPr="00FA6293">
              <w:rPr>
                <w:rFonts w:ascii="Arial" w:hAnsi="Arial" w:cs="Arial"/>
                <w:sz w:val="20"/>
                <w:szCs w:val="20"/>
              </w:rPr>
              <w:t xml:space="preserve"> dhe </w:t>
            </w:r>
            <w:r w:rsidR="00F35D9A" w:rsidRPr="00FA6293">
              <w:rPr>
                <w:rFonts w:ascii="Arial" w:hAnsi="Arial" w:cs="Arial"/>
                <w:sz w:val="20"/>
                <w:szCs w:val="20"/>
                <w:lang w:val="sq-AL"/>
              </w:rPr>
              <w:t xml:space="preserve">evoluimin </w:t>
            </w:r>
            <w:r w:rsidRPr="00FA6293">
              <w:rPr>
                <w:rFonts w:ascii="Arial" w:hAnsi="Arial" w:cs="Arial"/>
                <w:sz w:val="20"/>
                <w:szCs w:val="20"/>
              </w:rPr>
              <w:t xml:space="preserve"> e Projekteve</w:t>
            </w:r>
          </w:p>
        </w:tc>
      </w:tr>
      <w:tr w:rsidR="00875DDA" w:rsidRPr="00897710" w:rsidTr="008E4E37">
        <w:tc>
          <w:tcPr>
            <w:tcW w:w="3368" w:type="dxa"/>
            <w:shd w:val="pct25" w:color="auto" w:fill="auto"/>
          </w:tcPr>
          <w:p w:rsidR="00875DDA" w:rsidRPr="009B319D" w:rsidRDefault="00875DDA"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875DDA" w:rsidRPr="00FA6293" w:rsidRDefault="00875DDA" w:rsidP="008F0885">
            <w:pPr>
              <w:rPr>
                <w:rFonts w:ascii="Arial" w:hAnsi="Arial" w:cs="Arial"/>
                <w:sz w:val="20"/>
                <w:szCs w:val="20"/>
              </w:rPr>
            </w:pPr>
            <w:r w:rsidRPr="00FA6293">
              <w:rPr>
                <w:rFonts w:ascii="Arial" w:hAnsi="Arial" w:cs="Arial"/>
                <w:sz w:val="20"/>
                <w:szCs w:val="20"/>
              </w:rPr>
              <w:t>1</w:t>
            </w:r>
          </w:p>
        </w:tc>
      </w:tr>
      <w:tr w:rsidR="00875DDA" w:rsidRPr="00897710" w:rsidTr="008E4E37">
        <w:tc>
          <w:tcPr>
            <w:tcW w:w="3368" w:type="dxa"/>
            <w:shd w:val="pct25" w:color="auto" w:fill="auto"/>
          </w:tcPr>
          <w:p w:rsidR="00875DDA" w:rsidRPr="00FF57A5" w:rsidRDefault="00875DD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75DDA" w:rsidRPr="00FA6293" w:rsidRDefault="00D71A23" w:rsidP="008F0885">
            <w:pPr>
              <w:rPr>
                <w:rFonts w:ascii="Arial" w:hAnsi="Arial" w:cs="Arial"/>
                <w:sz w:val="20"/>
                <w:szCs w:val="20"/>
                <w:lang w:val="sq-AL"/>
              </w:rPr>
            </w:pPr>
            <w:r w:rsidRPr="00FA6293">
              <w:rPr>
                <w:rFonts w:ascii="Arial" w:hAnsi="Arial" w:cs="Arial"/>
                <w:sz w:val="20"/>
                <w:szCs w:val="20"/>
                <w:lang w:val="sq-AL"/>
              </w:rPr>
              <w:t>Udhëheqësit</w:t>
            </w:r>
            <w:r w:rsidR="00875DDA" w:rsidRPr="00FA6293">
              <w:rPr>
                <w:rFonts w:ascii="Arial" w:hAnsi="Arial" w:cs="Arial"/>
                <w:sz w:val="20"/>
                <w:szCs w:val="20"/>
                <w:lang w:val="sq-AL"/>
              </w:rPr>
              <w:t xml:space="preserve"> sektorit </w:t>
            </w:r>
          </w:p>
        </w:tc>
      </w:tr>
      <w:tr w:rsidR="00875DDA" w:rsidRPr="00897710" w:rsidTr="008E4E37">
        <w:tc>
          <w:tcPr>
            <w:tcW w:w="3368" w:type="dxa"/>
            <w:shd w:val="pct25" w:color="auto" w:fill="auto"/>
          </w:tcPr>
          <w:p w:rsidR="00875DDA" w:rsidRPr="00CC673E" w:rsidRDefault="00875DD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875DDA" w:rsidRPr="00FA6293" w:rsidRDefault="00875DDA" w:rsidP="008F0885">
            <w:pPr>
              <w:rPr>
                <w:rFonts w:ascii="Arial" w:hAnsi="Arial" w:cs="Arial"/>
                <w:sz w:val="20"/>
                <w:szCs w:val="20"/>
              </w:rPr>
            </w:pPr>
            <w:r w:rsidRPr="00FA6293">
              <w:rPr>
                <w:rFonts w:ascii="Arial" w:hAnsi="Arial" w:cs="Arial"/>
                <w:sz w:val="20"/>
                <w:szCs w:val="20"/>
              </w:rPr>
              <w:t>Shkenca Juridike, Ekonomi</w:t>
            </w:r>
          </w:p>
        </w:tc>
      </w:tr>
      <w:tr w:rsidR="00875DDA" w:rsidRPr="00897710" w:rsidTr="008E4E37">
        <w:tc>
          <w:tcPr>
            <w:tcW w:w="3368" w:type="dxa"/>
            <w:shd w:val="pct25" w:color="auto" w:fill="auto"/>
          </w:tcPr>
          <w:p w:rsidR="00875DDA" w:rsidRPr="008F154F" w:rsidRDefault="00875DDA"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875DDA" w:rsidRPr="00FA6293" w:rsidRDefault="00875DDA" w:rsidP="008F0885">
            <w:pPr>
              <w:rPr>
                <w:rFonts w:ascii="Arial" w:hAnsi="Arial" w:cs="Arial"/>
                <w:sz w:val="20"/>
                <w:szCs w:val="20"/>
              </w:rPr>
            </w:pPr>
          </w:p>
        </w:tc>
      </w:tr>
      <w:tr w:rsidR="00875DDA" w:rsidRPr="00897710" w:rsidTr="008E4E37">
        <w:trPr>
          <w:trHeight w:val="689"/>
        </w:trPr>
        <w:tc>
          <w:tcPr>
            <w:tcW w:w="3368" w:type="dxa"/>
            <w:shd w:val="pct25" w:color="auto" w:fill="auto"/>
          </w:tcPr>
          <w:p w:rsidR="00875DDA" w:rsidRPr="00CC673E" w:rsidRDefault="00875DD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75DDA" w:rsidRPr="00FA6293" w:rsidRDefault="00875DDA" w:rsidP="00841C6F">
            <w:pPr>
              <w:rPr>
                <w:rFonts w:ascii="Arial" w:hAnsi="Arial" w:cs="Arial"/>
                <w:sz w:val="20"/>
                <w:szCs w:val="20"/>
              </w:rPr>
            </w:pPr>
            <w:r w:rsidRPr="00FA6293">
              <w:rPr>
                <w:rFonts w:ascii="Arial" w:hAnsi="Arial" w:cs="Arial"/>
                <w:sz w:val="20"/>
                <w:szCs w:val="20"/>
              </w:rPr>
              <w:t xml:space="preserve">Zbatimi i dokumentacionit të përgjithshëm për monitorimin, </w:t>
            </w:r>
            <w:r w:rsidR="00841C6F" w:rsidRPr="00FA6293">
              <w:rPr>
                <w:rFonts w:ascii="Arial" w:hAnsi="Arial" w:cs="Arial"/>
                <w:sz w:val="20"/>
                <w:szCs w:val="20"/>
                <w:lang w:val="sq-AL"/>
              </w:rPr>
              <w:t xml:space="preserve">vëzhgimin </w:t>
            </w:r>
            <w:r w:rsidRPr="00FA6293">
              <w:rPr>
                <w:rFonts w:ascii="Arial" w:hAnsi="Arial" w:cs="Arial"/>
                <w:sz w:val="20"/>
                <w:szCs w:val="20"/>
              </w:rPr>
              <w:t xml:space="preserve"> dhe vlerësimin e projektev</w:t>
            </w:r>
          </w:p>
        </w:tc>
      </w:tr>
      <w:tr w:rsidR="00875DDA" w:rsidRPr="00897710" w:rsidTr="008E4E37">
        <w:tc>
          <w:tcPr>
            <w:tcW w:w="3368" w:type="dxa"/>
            <w:shd w:val="pct25" w:color="auto" w:fill="auto"/>
          </w:tcPr>
          <w:p w:rsidR="00875DDA" w:rsidRPr="00CC673E" w:rsidRDefault="00875DD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p w:rsidR="00875DDA" w:rsidRPr="008A4029" w:rsidRDefault="00875DD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75DDA" w:rsidRPr="00A147F2" w:rsidRDefault="00875DDA" w:rsidP="00A147F2">
            <w:pPr>
              <w:widowControl w:val="0"/>
              <w:autoSpaceDE w:val="0"/>
              <w:autoSpaceDN w:val="0"/>
              <w:adjustRightInd w:val="0"/>
              <w:rPr>
                <w:rFonts w:ascii="StobiSerif Regular" w:hAnsi="StobiSerif Regular" w:cs="StobiSerif Regular"/>
                <w:sz w:val="20"/>
                <w:szCs w:val="20"/>
                <w:lang w:val="ru-RU"/>
              </w:rPr>
            </w:pPr>
            <w:r w:rsidRPr="00C70A76">
              <w:rPr>
                <w:rFonts w:ascii="StobiSerif Regular" w:hAnsi="StobiSerif Regular" w:cs="StobiSerif Regular"/>
                <w:sz w:val="20"/>
                <w:szCs w:val="20"/>
                <w:lang w:val="ru-RU"/>
              </w:rPr>
              <w:t xml:space="preserve">- </w:t>
            </w:r>
            <w:r w:rsidRPr="00A147F2">
              <w:rPr>
                <w:rFonts w:ascii="StobiSerif Regular" w:hAnsi="StobiSerif Regular" w:cs="StobiSerif Regular"/>
                <w:sz w:val="20"/>
                <w:szCs w:val="20"/>
                <w:lang w:val="ru-RU"/>
              </w:rPr>
              <w:t xml:space="preserve">menaxhon </w:t>
            </w:r>
            <w:r w:rsidR="00835CAE">
              <w:rPr>
                <w:rFonts w:ascii="StobiSerif Regular" w:hAnsi="StobiSerif Regular" w:cs="StobiSerif Regular"/>
                <w:sz w:val="20"/>
                <w:szCs w:val="20"/>
                <w:lang w:val="sq-AL"/>
              </w:rPr>
              <w:t xml:space="preserve">njësinë </w:t>
            </w:r>
            <w:r w:rsidRPr="00A147F2">
              <w:rPr>
                <w:rFonts w:ascii="StobiSerif Regular" w:hAnsi="StobiSerif Regular" w:cs="StobiSerif Regular"/>
                <w:sz w:val="20"/>
                <w:szCs w:val="20"/>
                <w:lang w:val="ru-RU"/>
              </w:rPr>
              <w:t xml:space="preserve"> (organizon, drejton dhe koordinon punën e kryer kontroll të drejtpërdrejtë dhe mbikëqyrje mbi kryerjen e punimeve, ndan detyrat dhe obligimet e të punësuarve në departamentin, duke u kujdesur për punonjësit e disiplinës në punë në </w:t>
            </w:r>
            <w:r>
              <w:rPr>
                <w:rFonts w:ascii="StobiSerif Regular" w:hAnsi="StobiSerif Regular" w:cs="StobiSerif Regular"/>
                <w:sz w:val="20"/>
                <w:szCs w:val="20"/>
                <w:lang w:val="sq-AL"/>
              </w:rPr>
              <w:t>njësisë</w:t>
            </w:r>
            <w:r w:rsidRPr="00A147F2">
              <w:rPr>
                <w:rFonts w:ascii="StobiSerif Regular" w:hAnsi="StobiSerif Regular" w:cs="StobiSerif Regular"/>
                <w:sz w:val="20"/>
                <w:szCs w:val="20"/>
                <w:lang w:val="ru-RU"/>
              </w:rPr>
              <w:t>)</w:t>
            </w:r>
          </w:p>
          <w:p w:rsidR="00875DDA" w:rsidRPr="00A147F2" w:rsidRDefault="00A25D34" w:rsidP="00A147F2">
            <w:pPr>
              <w:widowControl w:val="0"/>
              <w:autoSpaceDE w:val="0"/>
              <w:autoSpaceDN w:val="0"/>
              <w:adjustRightInd w:val="0"/>
              <w:rPr>
                <w:rFonts w:ascii="StobiSerif Regular" w:hAnsi="StobiSerif Regular" w:cs="StobiSerif Regular"/>
                <w:sz w:val="20"/>
                <w:szCs w:val="20"/>
                <w:lang w:val="ru-RU"/>
              </w:rPr>
            </w:pPr>
            <w:r>
              <w:rPr>
                <w:rFonts w:ascii="StobiSerif Regular" w:hAnsi="StobiSerif Regular" w:cs="StobiSerif Regular"/>
                <w:sz w:val="20"/>
                <w:szCs w:val="20"/>
                <w:lang w:val="ru-RU"/>
              </w:rPr>
              <w:t>- Koordinon vizitat në ter</w:t>
            </w:r>
            <w:r w:rsidR="00875DDA" w:rsidRPr="00A147F2">
              <w:rPr>
                <w:rFonts w:ascii="StobiSerif Regular" w:hAnsi="StobiSerif Regular" w:cs="StobiSerif Regular"/>
                <w:sz w:val="20"/>
                <w:szCs w:val="20"/>
                <w:lang w:val="ru-RU"/>
              </w:rPr>
              <w:t>en për projektet e Programit të Balancuar të Zhvillimit Rajonal</w:t>
            </w:r>
          </w:p>
          <w:p w:rsidR="00875DDA" w:rsidRPr="00A147F2" w:rsidRDefault="00875DDA" w:rsidP="00A147F2">
            <w:pPr>
              <w:widowControl w:val="0"/>
              <w:autoSpaceDE w:val="0"/>
              <w:autoSpaceDN w:val="0"/>
              <w:adjustRightInd w:val="0"/>
              <w:rPr>
                <w:rFonts w:ascii="StobiSerif Regular" w:hAnsi="StobiSerif Regular" w:cs="StobiSerif Regular"/>
                <w:sz w:val="20"/>
                <w:szCs w:val="20"/>
                <w:lang w:val="ru-RU"/>
              </w:rPr>
            </w:pPr>
            <w:r w:rsidRPr="00A147F2">
              <w:rPr>
                <w:rFonts w:ascii="StobiSerif Regular" w:hAnsi="StobiSerif Regular" w:cs="StobiSerif Regular"/>
                <w:sz w:val="20"/>
                <w:szCs w:val="20"/>
                <w:lang w:val="ru-RU"/>
              </w:rPr>
              <w:t>- jep udhëzime për pagesën e dinamikës së fondeve për projektet e Programit të Zhvillimit të Përzgjedhur Rajonal</w:t>
            </w:r>
          </w:p>
          <w:p w:rsidR="00875DDA" w:rsidRPr="00A147F2" w:rsidRDefault="00875DDA" w:rsidP="00A147F2">
            <w:pPr>
              <w:widowControl w:val="0"/>
              <w:autoSpaceDE w:val="0"/>
              <w:autoSpaceDN w:val="0"/>
              <w:adjustRightInd w:val="0"/>
              <w:rPr>
                <w:rFonts w:ascii="StobiSerif Regular" w:hAnsi="StobiSerif Regular" w:cs="StobiSerif Regular"/>
                <w:sz w:val="20"/>
                <w:szCs w:val="20"/>
                <w:lang w:val="ru-RU"/>
              </w:rPr>
            </w:pPr>
            <w:r w:rsidRPr="00A147F2">
              <w:rPr>
                <w:rFonts w:ascii="StobiSerif Regular" w:hAnsi="StobiSerif Regular" w:cs="StobiSerif Regular"/>
                <w:sz w:val="20"/>
                <w:szCs w:val="20"/>
                <w:lang w:val="ru-RU"/>
              </w:rPr>
              <w:t xml:space="preserve">- marrin pjesë në punën e komisioneve dhe organeve të tjera </w:t>
            </w:r>
            <w:r w:rsidRPr="00A147F2">
              <w:rPr>
                <w:rFonts w:ascii="StobiSerif Regular" w:hAnsi="StobiSerif Regular" w:cs="StobiSerif Regular"/>
                <w:sz w:val="20"/>
                <w:szCs w:val="20"/>
                <w:lang w:val="ru-RU"/>
              </w:rPr>
              <w:lastRenderedPageBreak/>
              <w:t>të punës, të krijuara me vendim të Drejtorit të Byrosë</w:t>
            </w:r>
          </w:p>
          <w:p w:rsidR="00875DDA" w:rsidRPr="005470B3" w:rsidRDefault="00875DDA" w:rsidP="007D6061">
            <w:pPr>
              <w:widowControl w:val="0"/>
              <w:autoSpaceDE w:val="0"/>
              <w:autoSpaceDN w:val="0"/>
              <w:adjustRightInd w:val="0"/>
              <w:rPr>
                <w:rFonts w:ascii="StobiSerif Regular" w:hAnsi="StobiSerif Regular" w:cs="StobiSerif Regular"/>
                <w:sz w:val="20"/>
                <w:szCs w:val="20"/>
              </w:rPr>
            </w:pPr>
            <w:r w:rsidRPr="00A147F2">
              <w:rPr>
                <w:rFonts w:ascii="StobiSerif Regular" w:hAnsi="StobiSerif Regular" w:cs="StobiSerif Regular"/>
                <w:sz w:val="20"/>
                <w:szCs w:val="20"/>
                <w:lang w:val="ru-RU"/>
              </w:rPr>
              <w:t xml:space="preserve">- vlerëson punonjësit në </w:t>
            </w:r>
            <w:r>
              <w:rPr>
                <w:rFonts w:ascii="StobiSerif Regular" w:hAnsi="StobiSerif Regular" w:cs="StobiSerif Regular"/>
                <w:sz w:val="20"/>
                <w:szCs w:val="20"/>
                <w:lang w:val="sq-AL"/>
              </w:rPr>
              <w:t xml:space="preserve">njësi </w:t>
            </w:r>
            <w:r w:rsidRPr="00A147F2">
              <w:rPr>
                <w:rFonts w:ascii="StobiSerif Regular" w:hAnsi="StobiSerif Regular" w:cs="StobiSerif Regular"/>
                <w:sz w:val="20"/>
                <w:szCs w:val="20"/>
                <w:lang w:val="ru-RU"/>
              </w:rPr>
              <w:t>dhe mund të marrë pjesë në vlerësimin e nëpunësve administrativë në institucione të tjera</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5314"/>
      </w:tblGrid>
      <w:tr w:rsidR="0024794F" w:rsidRPr="00B8071C" w:rsidTr="00A875D0">
        <w:tc>
          <w:tcPr>
            <w:tcW w:w="8414" w:type="dxa"/>
            <w:gridSpan w:val="2"/>
            <w:shd w:val="clear" w:color="auto" w:fill="FFFFFF"/>
          </w:tcPr>
          <w:p w:rsidR="0024794F" w:rsidRPr="009E500F" w:rsidRDefault="0024794F" w:rsidP="008F0885">
            <w:pPr>
              <w:rPr>
                <w:rFonts w:ascii="Arial" w:hAnsi="Arial" w:cs="Arial"/>
                <w:sz w:val="20"/>
                <w:szCs w:val="20"/>
              </w:rPr>
            </w:pPr>
            <w:r w:rsidRPr="009E500F">
              <w:rPr>
                <w:rFonts w:ascii="Arial" w:hAnsi="Arial" w:cs="Arial"/>
                <w:sz w:val="20"/>
                <w:szCs w:val="20"/>
              </w:rPr>
              <w:t>2. Sektori për zbatimin e projekteve dhe monitorimin e përdorimit të fondeve për zhvillimin rajonal</w:t>
            </w:r>
          </w:p>
        </w:tc>
      </w:tr>
      <w:tr w:rsidR="0024794F" w:rsidRPr="00B8071C" w:rsidTr="00A875D0">
        <w:tc>
          <w:tcPr>
            <w:tcW w:w="8414" w:type="dxa"/>
            <w:gridSpan w:val="2"/>
            <w:shd w:val="clear" w:color="auto" w:fill="FFFFFF"/>
          </w:tcPr>
          <w:p w:rsidR="0024794F" w:rsidRPr="009E500F" w:rsidRDefault="0024794F" w:rsidP="007C5DFD">
            <w:pPr>
              <w:rPr>
                <w:rFonts w:ascii="Arial" w:hAnsi="Arial" w:cs="Arial"/>
                <w:sz w:val="20"/>
                <w:szCs w:val="20"/>
              </w:rPr>
            </w:pPr>
            <w:r w:rsidRPr="009E500F">
              <w:rPr>
                <w:rFonts w:ascii="Arial" w:hAnsi="Arial" w:cs="Arial"/>
                <w:sz w:val="20"/>
                <w:szCs w:val="20"/>
              </w:rPr>
              <w:t xml:space="preserve">2.2 Njësia për monitorimin, monitorimin dhe </w:t>
            </w:r>
            <w:r w:rsidR="007C5DFD" w:rsidRPr="009E500F">
              <w:rPr>
                <w:rFonts w:ascii="Arial" w:hAnsi="Arial" w:cs="Arial"/>
                <w:sz w:val="20"/>
                <w:szCs w:val="20"/>
                <w:lang w:val="sq-AL"/>
              </w:rPr>
              <w:t xml:space="preserve">evoluimin </w:t>
            </w:r>
            <w:r w:rsidRPr="009E500F">
              <w:rPr>
                <w:rFonts w:ascii="Arial" w:hAnsi="Arial" w:cs="Arial"/>
                <w:sz w:val="20"/>
                <w:szCs w:val="20"/>
              </w:rPr>
              <w:t xml:space="preserve"> e projekteve</w:t>
            </w:r>
          </w:p>
        </w:tc>
      </w:tr>
      <w:tr w:rsidR="00B870B9" w:rsidRPr="00897710" w:rsidTr="00A875D0">
        <w:tc>
          <w:tcPr>
            <w:tcW w:w="3100" w:type="dxa"/>
            <w:shd w:val="pct25" w:color="auto" w:fill="auto"/>
          </w:tcPr>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rPr>
              <w:t>19</w:t>
            </w:r>
          </w:p>
        </w:tc>
      </w:tr>
      <w:tr w:rsidR="00B870B9" w:rsidRPr="00897710" w:rsidTr="00A875D0">
        <w:tc>
          <w:tcPr>
            <w:tcW w:w="3100" w:type="dxa"/>
            <w:shd w:val="pct25" w:color="auto" w:fill="auto"/>
          </w:tcPr>
          <w:p w:rsidR="00B870B9" w:rsidRPr="009B319D" w:rsidRDefault="00B870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rPr>
              <w:t>UPR 01 01 B01 000</w:t>
            </w:r>
          </w:p>
        </w:tc>
      </w:tr>
      <w:tr w:rsidR="00B870B9" w:rsidRPr="00897710" w:rsidTr="00A875D0">
        <w:tc>
          <w:tcPr>
            <w:tcW w:w="3100" w:type="dxa"/>
            <w:shd w:val="pct25" w:color="auto" w:fill="auto"/>
          </w:tcPr>
          <w:p w:rsidR="00B870B9" w:rsidRPr="009B319D" w:rsidRDefault="00B870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rPr>
              <w:t>B1</w:t>
            </w:r>
          </w:p>
        </w:tc>
      </w:tr>
      <w:tr w:rsidR="00B870B9" w:rsidRPr="00897710" w:rsidTr="00A875D0">
        <w:tc>
          <w:tcPr>
            <w:tcW w:w="3100" w:type="dxa"/>
            <w:shd w:val="pct25" w:color="auto" w:fill="auto"/>
          </w:tcPr>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lang w:val="sq-AL"/>
              </w:rPr>
              <w:t>K</w:t>
            </w:r>
            <w:r w:rsidRPr="009E500F">
              <w:rPr>
                <w:rFonts w:ascii="Arial" w:hAnsi="Arial" w:cs="Arial"/>
                <w:sz w:val="20"/>
                <w:szCs w:val="20"/>
              </w:rPr>
              <w:t>ëshilltar</w:t>
            </w:r>
          </w:p>
        </w:tc>
      </w:tr>
      <w:tr w:rsidR="00B870B9" w:rsidRPr="00897710" w:rsidTr="00A875D0">
        <w:tc>
          <w:tcPr>
            <w:tcW w:w="3100" w:type="dxa"/>
            <w:shd w:val="pct25" w:color="auto" w:fill="auto"/>
          </w:tcPr>
          <w:p w:rsidR="00B870B9" w:rsidRPr="009B319D" w:rsidRDefault="00B870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rPr>
              <w:t>Këshilltar për analizën dhe përpunimin e projektit</w:t>
            </w:r>
          </w:p>
        </w:tc>
      </w:tr>
      <w:tr w:rsidR="00B870B9" w:rsidRPr="00897710" w:rsidTr="00A875D0">
        <w:tc>
          <w:tcPr>
            <w:tcW w:w="3100" w:type="dxa"/>
            <w:shd w:val="pct25" w:color="auto" w:fill="auto"/>
          </w:tcPr>
          <w:p w:rsidR="00B870B9" w:rsidRPr="009B319D" w:rsidRDefault="00B870B9"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rPr>
              <w:t>1</w:t>
            </w:r>
          </w:p>
        </w:tc>
      </w:tr>
      <w:tr w:rsidR="00B870B9" w:rsidRPr="00897710" w:rsidTr="00A875D0">
        <w:tc>
          <w:tcPr>
            <w:tcW w:w="3100" w:type="dxa"/>
            <w:shd w:val="pct25" w:color="auto" w:fill="auto"/>
          </w:tcPr>
          <w:p w:rsidR="00B870B9" w:rsidRPr="00FF57A5" w:rsidRDefault="00B870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B870B9" w:rsidRPr="009E500F" w:rsidRDefault="00B870B9" w:rsidP="008F0885">
            <w:pPr>
              <w:rPr>
                <w:rFonts w:ascii="Arial" w:hAnsi="Arial" w:cs="Arial"/>
                <w:sz w:val="20"/>
                <w:szCs w:val="20"/>
                <w:lang w:val="sq-AL"/>
              </w:rPr>
            </w:pPr>
            <w:r w:rsidRPr="009E500F">
              <w:rPr>
                <w:rFonts w:ascii="Arial" w:hAnsi="Arial" w:cs="Arial"/>
                <w:sz w:val="20"/>
                <w:szCs w:val="20"/>
                <w:lang w:val="sq-AL"/>
              </w:rPr>
              <w:t xml:space="preserve">Udhëheqës sektorit </w:t>
            </w:r>
          </w:p>
        </w:tc>
      </w:tr>
      <w:tr w:rsidR="00B870B9" w:rsidRPr="00897710" w:rsidTr="00A875D0">
        <w:tc>
          <w:tcPr>
            <w:tcW w:w="3100" w:type="dxa"/>
            <w:shd w:val="pct25" w:color="auto" w:fill="auto"/>
          </w:tcPr>
          <w:p w:rsidR="00B870B9" w:rsidRPr="00CC673E" w:rsidRDefault="00B870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rPr>
              <w:t>Shkenca për Letërsi, Shkenca Juridike,</w:t>
            </w:r>
          </w:p>
        </w:tc>
      </w:tr>
      <w:tr w:rsidR="00B870B9" w:rsidRPr="00897710" w:rsidTr="00A875D0">
        <w:tc>
          <w:tcPr>
            <w:tcW w:w="3100" w:type="dxa"/>
            <w:shd w:val="pct25" w:color="auto" w:fill="auto"/>
          </w:tcPr>
          <w:p w:rsidR="00B870B9" w:rsidRPr="008F154F" w:rsidRDefault="00B870B9"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314" w:type="dxa"/>
          </w:tcPr>
          <w:p w:rsidR="00B870B9" w:rsidRPr="009E500F" w:rsidRDefault="00B870B9" w:rsidP="008F0885">
            <w:pPr>
              <w:rPr>
                <w:rFonts w:ascii="Arial" w:hAnsi="Arial" w:cs="Arial"/>
                <w:sz w:val="20"/>
                <w:szCs w:val="20"/>
              </w:rPr>
            </w:pPr>
          </w:p>
        </w:tc>
      </w:tr>
      <w:tr w:rsidR="00B870B9" w:rsidRPr="00897710" w:rsidTr="00A875D0">
        <w:trPr>
          <w:trHeight w:val="958"/>
        </w:trPr>
        <w:tc>
          <w:tcPr>
            <w:tcW w:w="3100" w:type="dxa"/>
            <w:shd w:val="pct25" w:color="auto" w:fill="auto"/>
          </w:tcPr>
          <w:p w:rsidR="00B870B9" w:rsidRPr="00CC673E" w:rsidRDefault="00B870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B870B9" w:rsidRPr="009E500F" w:rsidRDefault="00B870B9" w:rsidP="008F0885">
            <w:pPr>
              <w:rPr>
                <w:rFonts w:ascii="Arial" w:hAnsi="Arial" w:cs="Arial"/>
                <w:sz w:val="20"/>
                <w:szCs w:val="20"/>
              </w:rPr>
            </w:pPr>
            <w:r w:rsidRPr="009E500F">
              <w:rPr>
                <w:rFonts w:ascii="Arial" w:hAnsi="Arial" w:cs="Arial"/>
                <w:sz w:val="20"/>
                <w:szCs w:val="20"/>
              </w:rPr>
              <w:t>Zbaton masat për zhvillimin rajonal dhe zbatimin e projekteve</w:t>
            </w:r>
          </w:p>
        </w:tc>
      </w:tr>
      <w:tr w:rsidR="00B870B9" w:rsidRPr="00897710" w:rsidTr="00A875D0">
        <w:tc>
          <w:tcPr>
            <w:tcW w:w="3100" w:type="dxa"/>
            <w:shd w:val="pct25" w:color="auto" w:fill="auto"/>
          </w:tcPr>
          <w:p w:rsidR="00B870B9" w:rsidRPr="00CC673E" w:rsidRDefault="00B870B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p w:rsidR="00B870B9" w:rsidRPr="008A4029" w:rsidRDefault="00B870B9"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B870B9" w:rsidRPr="00FD2BFA" w:rsidRDefault="00B870B9" w:rsidP="00FD2BFA">
            <w:pPr>
              <w:widowControl w:val="0"/>
              <w:autoSpaceDE w:val="0"/>
              <w:autoSpaceDN w:val="0"/>
              <w:adjustRightInd w:val="0"/>
              <w:rPr>
                <w:rFonts w:ascii="StobiSerif Regular" w:hAnsi="StobiSerif Regular" w:cs="StobiSerif Regular"/>
                <w:sz w:val="20"/>
                <w:szCs w:val="20"/>
                <w:lang w:val="ru-RU"/>
              </w:rPr>
            </w:pPr>
            <w:r w:rsidRPr="00FD2BFA">
              <w:rPr>
                <w:rFonts w:ascii="StobiSerif Regular" w:hAnsi="StobiSerif Regular" w:cs="StobiSerif Regular"/>
                <w:sz w:val="20"/>
                <w:szCs w:val="20"/>
                <w:lang w:val="ru-RU"/>
              </w:rPr>
              <w:t>- Analizon praktikat e mira evropiane për mbledhjen dhe përpunimin e të dhënave në lidhje me projektet</w:t>
            </w:r>
          </w:p>
          <w:p w:rsidR="00B870B9" w:rsidRPr="00FD2BFA" w:rsidRDefault="00B870B9" w:rsidP="00FD2BFA">
            <w:pPr>
              <w:widowControl w:val="0"/>
              <w:autoSpaceDE w:val="0"/>
              <w:autoSpaceDN w:val="0"/>
              <w:adjustRightInd w:val="0"/>
              <w:rPr>
                <w:rFonts w:ascii="StobiSerif Regular" w:hAnsi="StobiSerif Regular" w:cs="StobiSerif Regular"/>
                <w:sz w:val="20"/>
                <w:szCs w:val="20"/>
                <w:lang w:val="ru-RU"/>
              </w:rPr>
            </w:pPr>
            <w:r w:rsidRPr="00FD2BFA">
              <w:rPr>
                <w:rFonts w:ascii="StobiSerif Regular" w:hAnsi="StobiSerif Regular" w:cs="StobiSerif Regular"/>
                <w:sz w:val="20"/>
                <w:szCs w:val="20"/>
                <w:lang w:val="ru-RU"/>
              </w:rPr>
              <w:t>- Vazhdimisht ndjek rregullat lidhur me redaktimin e çështjeve në fushën e monitorimit të projektit</w:t>
            </w:r>
          </w:p>
          <w:p w:rsidR="00B870B9" w:rsidRPr="00FD2BFA" w:rsidRDefault="00B870B9" w:rsidP="00FD2BFA">
            <w:pPr>
              <w:widowControl w:val="0"/>
              <w:autoSpaceDE w:val="0"/>
              <w:autoSpaceDN w:val="0"/>
              <w:adjustRightInd w:val="0"/>
              <w:rPr>
                <w:rFonts w:ascii="StobiSerif Regular" w:hAnsi="StobiSerif Regular" w:cs="StobiSerif Regular"/>
                <w:sz w:val="20"/>
                <w:szCs w:val="20"/>
                <w:lang w:val="ru-RU"/>
              </w:rPr>
            </w:pPr>
            <w:r w:rsidRPr="00FD2BFA">
              <w:rPr>
                <w:rFonts w:ascii="StobiSerif Regular" w:hAnsi="StobiSerif Regular" w:cs="StobiSerif Regular"/>
                <w:sz w:val="20"/>
                <w:szCs w:val="20"/>
                <w:lang w:val="ru-RU"/>
              </w:rPr>
              <w:t>- kryen monitorim teknik (monitorim administrativ dhe në terren) për realizimin e projekteve dhe kontratave, kontrollimin, monitorimin, mbledhjen dhe analizimin e informacionit mbi ecurinë fizike të projekteve, kontratat dhe dorëzimin e propozimeve për masa korrigjuese</w:t>
            </w:r>
          </w:p>
          <w:p w:rsidR="00B870B9" w:rsidRPr="00FD2BFA" w:rsidRDefault="00B870B9" w:rsidP="00FD2BFA">
            <w:pPr>
              <w:widowControl w:val="0"/>
              <w:autoSpaceDE w:val="0"/>
              <w:autoSpaceDN w:val="0"/>
              <w:adjustRightInd w:val="0"/>
              <w:rPr>
                <w:rFonts w:ascii="StobiSerif Regular" w:hAnsi="StobiSerif Regular" w:cs="StobiSerif Regular"/>
                <w:sz w:val="20"/>
                <w:szCs w:val="20"/>
                <w:lang w:val="ru-RU"/>
              </w:rPr>
            </w:pPr>
            <w:r w:rsidRPr="00FD2BFA">
              <w:rPr>
                <w:rFonts w:ascii="StobiSerif Regular" w:hAnsi="StobiSerif Regular" w:cs="StobiSerif Regular"/>
                <w:sz w:val="20"/>
                <w:szCs w:val="20"/>
                <w:lang w:val="ru-RU"/>
              </w:rPr>
              <w:t>- monitoron procesin e zbatimit të kontratave të zbatimit të projektit</w:t>
            </w:r>
          </w:p>
          <w:p w:rsidR="00B870B9" w:rsidRDefault="00B870B9" w:rsidP="00FD2BFA">
            <w:pPr>
              <w:widowControl w:val="0"/>
              <w:autoSpaceDE w:val="0"/>
              <w:autoSpaceDN w:val="0"/>
              <w:adjustRightInd w:val="0"/>
              <w:rPr>
                <w:rFonts w:ascii="StobiSerif Regular" w:hAnsi="StobiSerif Regular" w:cs="StobiSerif Regular"/>
                <w:sz w:val="20"/>
                <w:szCs w:val="20"/>
                <w:lang w:val="ru-RU"/>
              </w:rPr>
            </w:pPr>
            <w:r w:rsidRPr="00FD2BFA">
              <w:rPr>
                <w:rFonts w:ascii="StobiSerif Regular" w:hAnsi="StobiSerif Regular" w:cs="StobiSerif Regular"/>
                <w:sz w:val="20"/>
                <w:szCs w:val="20"/>
                <w:lang w:val="ru-RU"/>
              </w:rPr>
              <w:t>- Azhurnimin e dokumenteve dhe të dhënave në bashkëpunim me institucionet e tjera</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5314"/>
      </w:tblGrid>
      <w:tr w:rsidR="00776D98" w:rsidRPr="00B8071C" w:rsidTr="00A875D0">
        <w:tc>
          <w:tcPr>
            <w:tcW w:w="8414" w:type="dxa"/>
            <w:gridSpan w:val="2"/>
            <w:shd w:val="clear" w:color="auto" w:fill="FFFFFF"/>
          </w:tcPr>
          <w:p w:rsidR="00776D98" w:rsidRPr="00F420D4" w:rsidRDefault="00776D98" w:rsidP="008F0885">
            <w:pPr>
              <w:rPr>
                <w:rFonts w:ascii="Arial" w:hAnsi="Arial" w:cs="Arial"/>
                <w:sz w:val="20"/>
                <w:szCs w:val="20"/>
              </w:rPr>
            </w:pPr>
            <w:r w:rsidRPr="00F420D4">
              <w:rPr>
                <w:rFonts w:ascii="Arial" w:hAnsi="Arial" w:cs="Arial"/>
                <w:sz w:val="20"/>
                <w:szCs w:val="20"/>
              </w:rPr>
              <w:t>2. Sektori për zbatimin e projekteve dhe monitorimin e përdorimit të fondeve për zhvillimin rajonal</w:t>
            </w:r>
          </w:p>
        </w:tc>
      </w:tr>
      <w:tr w:rsidR="00776D98" w:rsidRPr="00B8071C" w:rsidTr="00A875D0">
        <w:tc>
          <w:tcPr>
            <w:tcW w:w="8414" w:type="dxa"/>
            <w:gridSpan w:val="2"/>
            <w:shd w:val="clear" w:color="auto" w:fill="FFFFFF"/>
          </w:tcPr>
          <w:p w:rsidR="00776D98" w:rsidRPr="00F420D4" w:rsidRDefault="00776D98" w:rsidP="00296388">
            <w:pPr>
              <w:rPr>
                <w:rFonts w:ascii="Arial" w:hAnsi="Arial" w:cs="Arial"/>
                <w:sz w:val="20"/>
                <w:szCs w:val="20"/>
              </w:rPr>
            </w:pPr>
            <w:r w:rsidRPr="00F420D4">
              <w:rPr>
                <w:rFonts w:ascii="Arial" w:hAnsi="Arial" w:cs="Arial"/>
                <w:sz w:val="20"/>
                <w:szCs w:val="20"/>
              </w:rPr>
              <w:t xml:space="preserve">2.2 Njësia </w:t>
            </w:r>
            <w:r w:rsidRPr="00965A3D">
              <w:rPr>
                <w:rFonts w:ascii="Arial" w:hAnsi="Arial" w:cs="Arial"/>
                <w:b/>
                <w:sz w:val="20"/>
                <w:szCs w:val="20"/>
              </w:rPr>
              <w:t xml:space="preserve">për monitorimin, monitorimin dhe </w:t>
            </w:r>
            <w:r w:rsidR="00296388" w:rsidRPr="00965A3D">
              <w:rPr>
                <w:rFonts w:ascii="Arial" w:hAnsi="Arial" w:cs="Arial"/>
                <w:b/>
                <w:sz w:val="20"/>
                <w:szCs w:val="20"/>
                <w:lang w:val="sq-AL"/>
              </w:rPr>
              <w:t xml:space="preserve">evoluimin </w:t>
            </w:r>
            <w:r w:rsidRPr="00965A3D">
              <w:rPr>
                <w:rFonts w:ascii="Arial" w:hAnsi="Arial" w:cs="Arial"/>
                <w:b/>
                <w:sz w:val="20"/>
                <w:szCs w:val="20"/>
              </w:rPr>
              <w:t xml:space="preserve"> e projekteve</w:t>
            </w:r>
          </w:p>
        </w:tc>
      </w:tr>
      <w:tr w:rsidR="00FB6501" w:rsidRPr="00897710" w:rsidTr="00A875D0">
        <w:tc>
          <w:tcPr>
            <w:tcW w:w="3100" w:type="dxa"/>
            <w:shd w:val="pct25" w:color="auto" w:fill="auto"/>
          </w:tcPr>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rPr>
              <w:t>20</w:t>
            </w:r>
          </w:p>
        </w:tc>
      </w:tr>
      <w:tr w:rsidR="00FB6501" w:rsidRPr="00897710" w:rsidTr="00A875D0">
        <w:tc>
          <w:tcPr>
            <w:tcW w:w="3100" w:type="dxa"/>
            <w:shd w:val="pct25" w:color="auto" w:fill="auto"/>
          </w:tcPr>
          <w:p w:rsidR="00FB6501" w:rsidRPr="009B319D" w:rsidRDefault="00FB650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rPr>
              <w:t>UPR 01 01 B01 000</w:t>
            </w:r>
          </w:p>
        </w:tc>
      </w:tr>
      <w:tr w:rsidR="00FB6501" w:rsidRPr="00897710" w:rsidTr="00A875D0">
        <w:tc>
          <w:tcPr>
            <w:tcW w:w="3100" w:type="dxa"/>
            <w:shd w:val="pct25" w:color="auto" w:fill="auto"/>
          </w:tcPr>
          <w:p w:rsidR="00FB6501" w:rsidRPr="009B319D" w:rsidRDefault="00FB650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rPr>
              <w:t>B1</w:t>
            </w:r>
          </w:p>
        </w:tc>
      </w:tr>
      <w:tr w:rsidR="00FB6501" w:rsidRPr="00897710" w:rsidTr="00A875D0">
        <w:tc>
          <w:tcPr>
            <w:tcW w:w="3100" w:type="dxa"/>
            <w:shd w:val="pct25" w:color="auto" w:fill="auto"/>
          </w:tcPr>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lang w:val="sq-AL"/>
              </w:rPr>
              <w:t>K</w:t>
            </w:r>
            <w:r w:rsidRPr="00F420D4">
              <w:rPr>
                <w:rFonts w:ascii="Arial" w:hAnsi="Arial" w:cs="Arial"/>
                <w:sz w:val="20"/>
                <w:szCs w:val="20"/>
              </w:rPr>
              <w:t>ëshilltar</w:t>
            </w:r>
          </w:p>
        </w:tc>
      </w:tr>
      <w:tr w:rsidR="00FB6501" w:rsidRPr="00897710" w:rsidTr="00A875D0">
        <w:tc>
          <w:tcPr>
            <w:tcW w:w="3100" w:type="dxa"/>
            <w:shd w:val="pct25" w:color="auto" w:fill="auto"/>
          </w:tcPr>
          <w:p w:rsidR="00FB6501" w:rsidRPr="009B319D" w:rsidRDefault="00FB650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rPr>
              <w:t>Këshilltar për mbështetje profesionale operative në zbatimin dhe vlerësimin e zbatimit të projekteve të zhvillimit rajonal</w:t>
            </w:r>
          </w:p>
        </w:tc>
      </w:tr>
      <w:tr w:rsidR="00FB6501" w:rsidRPr="00897710" w:rsidTr="00A875D0">
        <w:tc>
          <w:tcPr>
            <w:tcW w:w="3100" w:type="dxa"/>
            <w:shd w:val="pct25" w:color="auto" w:fill="auto"/>
          </w:tcPr>
          <w:p w:rsidR="00FB6501" w:rsidRPr="009B319D" w:rsidRDefault="00FB6501"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rPr>
              <w:t>1</w:t>
            </w:r>
          </w:p>
        </w:tc>
      </w:tr>
      <w:tr w:rsidR="00FB6501" w:rsidRPr="00897710" w:rsidTr="00A875D0">
        <w:tc>
          <w:tcPr>
            <w:tcW w:w="3100" w:type="dxa"/>
            <w:shd w:val="pct25" w:color="auto" w:fill="auto"/>
          </w:tcPr>
          <w:p w:rsidR="00FB6501" w:rsidRPr="00FF57A5" w:rsidRDefault="00FB650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FB6501" w:rsidRPr="00F420D4" w:rsidRDefault="00FB6501" w:rsidP="008F0885">
            <w:pPr>
              <w:rPr>
                <w:rFonts w:ascii="Arial" w:hAnsi="Arial" w:cs="Arial"/>
                <w:sz w:val="20"/>
                <w:szCs w:val="20"/>
                <w:lang w:val="sq-AL"/>
              </w:rPr>
            </w:pPr>
            <w:r w:rsidRPr="00F420D4">
              <w:rPr>
                <w:rFonts w:ascii="Arial" w:hAnsi="Arial" w:cs="Arial"/>
                <w:sz w:val="20"/>
                <w:szCs w:val="20"/>
                <w:lang w:val="sq-AL"/>
              </w:rPr>
              <w:t xml:space="preserve">Udhëheqësit të sektorit </w:t>
            </w:r>
          </w:p>
        </w:tc>
      </w:tr>
      <w:tr w:rsidR="00FB6501" w:rsidRPr="00897710" w:rsidTr="00A875D0">
        <w:tc>
          <w:tcPr>
            <w:tcW w:w="3100" w:type="dxa"/>
            <w:shd w:val="pct25" w:color="auto" w:fill="auto"/>
          </w:tcPr>
          <w:p w:rsidR="00FB6501" w:rsidRPr="00CC673E" w:rsidRDefault="00FB650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rPr>
              <w:t>Ekonomia, Shkenca Juridike,</w:t>
            </w:r>
          </w:p>
        </w:tc>
      </w:tr>
      <w:tr w:rsidR="00FB6501" w:rsidRPr="00897710" w:rsidTr="00A875D0">
        <w:tc>
          <w:tcPr>
            <w:tcW w:w="3100" w:type="dxa"/>
            <w:shd w:val="pct25" w:color="auto" w:fill="auto"/>
          </w:tcPr>
          <w:p w:rsidR="00FB6501" w:rsidRPr="008F154F" w:rsidRDefault="00FB6501"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314" w:type="dxa"/>
          </w:tcPr>
          <w:p w:rsidR="00FB6501" w:rsidRPr="00F420D4" w:rsidRDefault="00FB6501" w:rsidP="008F0885">
            <w:pPr>
              <w:rPr>
                <w:rFonts w:ascii="Arial" w:hAnsi="Arial" w:cs="Arial"/>
                <w:sz w:val="20"/>
                <w:szCs w:val="20"/>
              </w:rPr>
            </w:pPr>
          </w:p>
        </w:tc>
      </w:tr>
      <w:tr w:rsidR="00FB6501" w:rsidRPr="00897710" w:rsidTr="00A875D0">
        <w:trPr>
          <w:trHeight w:val="958"/>
        </w:trPr>
        <w:tc>
          <w:tcPr>
            <w:tcW w:w="3100" w:type="dxa"/>
            <w:shd w:val="pct25" w:color="auto" w:fill="auto"/>
          </w:tcPr>
          <w:p w:rsidR="00FB6501" w:rsidRPr="00CC673E" w:rsidRDefault="00FB650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FB6501" w:rsidRPr="00F420D4" w:rsidRDefault="00FB6501" w:rsidP="008F0885">
            <w:pPr>
              <w:rPr>
                <w:rFonts w:ascii="Arial" w:hAnsi="Arial" w:cs="Arial"/>
                <w:sz w:val="20"/>
                <w:szCs w:val="20"/>
              </w:rPr>
            </w:pPr>
            <w:r w:rsidRPr="00F420D4">
              <w:rPr>
                <w:rFonts w:ascii="Arial" w:hAnsi="Arial" w:cs="Arial"/>
                <w:sz w:val="20"/>
                <w:szCs w:val="20"/>
              </w:rPr>
              <w:t>Ndihmon në zbatimin e masave të zhvillimit rajonal dhe zbatimin e projekteve</w:t>
            </w:r>
          </w:p>
        </w:tc>
      </w:tr>
      <w:tr w:rsidR="00FB6501" w:rsidRPr="00897710" w:rsidTr="00A875D0">
        <w:tc>
          <w:tcPr>
            <w:tcW w:w="3100" w:type="dxa"/>
            <w:shd w:val="pct25" w:color="auto" w:fill="auto"/>
          </w:tcPr>
          <w:p w:rsidR="00FB6501" w:rsidRPr="00CC673E" w:rsidRDefault="00FB6501"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lastRenderedPageBreak/>
              <w:t xml:space="preserve">Detyrat e punës dhe obligimet </w:t>
            </w: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p w:rsidR="00FB6501" w:rsidRPr="008A4029" w:rsidRDefault="00FB6501"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FB6501" w:rsidRPr="00FC6438" w:rsidRDefault="00FB6501" w:rsidP="00FC6438">
            <w:pPr>
              <w:widowControl w:val="0"/>
              <w:autoSpaceDE w:val="0"/>
              <w:autoSpaceDN w:val="0"/>
              <w:adjustRightInd w:val="0"/>
              <w:rPr>
                <w:rFonts w:ascii="StobiSerif Regular" w:hAnsi="StobiSerif Regular" w:cs="StobiSerif Regular"/>
                <w:sz w:val="20"/>
                <w:szCs w:val="20"/>
                <w:lang w:val="ru-RU"/>
              </w:rPr>
            </w:pPr>
            <w:r>
              <w:rPr>
                <w:rFonts w:ascii="StobiSerif Regular" w:hAnsi="StobiSerif Regular" w:cs="StobiSerif Regular"/>
                <w:sz w:val="20"/>
                <w:szCs w:val="20"/>
                <w:lang w:val="ru-RU"/>
              </w:rPr>
              <w:t xml:space="preserve">  -</w:t>
            </w:r>
            <w:r>
              <w:t xml:space="preserve"> </w:t>
            </w:r>
            <w:r w:rsidRPr="00FC6438">
              <w:rPr>
                <w:rFonts w:ascii="StobiSerif Regular" w:hAnsi="StobiSerif Regular" w:cs="StobiSerif Regular"/>
                <w:sz w:val="20"/>
                <w:szCs w:val="20"/>
                <w:lang w:val="ru-RU"/>
              </w:rPr>
              <w:t>përgatit normativisht aktet ligjore dhe format e punës së departamentit dhe propozimet për ndryshimin e tyre</w:t>
            </w:r>
          </w:p>
          <w:p w:rsidR="00FB6501" w:rsidRPr="005928A4" w:rsidRDefault="00FB6501" w:rsidP="00FC6438">
            <w:pPr>
              <w:widowControl w:val="0"/>
              <w:autoSpaceDE w:val="0"/>
              <w:autoSpaceDN w:val="0"/>
              <w:adjustRightInd w:val="0"/>
              <w:rPr>
                <w:rFonts w:ascii="StobiSerif Regular" w:hAnsi="StobiSerif Regular" w:cs="StobiSerif Regular"/>
                <w:sz w:val="20"/>
                <w:szCs w:val="20"/>
                <w:lang w:val="sq-AL"/>
              </w:rPr>
            </w:pPr>
            <w:r w:rsidRPr="00FC6438">
              <w:rPr>
                <w:rFonts w:ascii="StobiSerif Regular" w:hAnsi="StobiSerif Regular" w:cs="StobiSerif Regular"/>
                <w:sz w:val="20"/>
                <w:szCs w:val="20"/>
                <w:lang w:val="ru-RU"/>
              </w:rPr>
              <w:t>- mbledhjen dhe përpunimin e të d</w:t>
            </w:r>
            <w:r w:rsidR="005928A4">
              <w:rPr>
                <w:rFonts w:ascii="StobiSerif Regular" w:hAnsi="StobiSerif Regular" w:cs="StobiSerif Regular"/>
                <w:sz w:val="20"/>
                <w:szCs w:val="20"/>
                <w:lang w:val="ru-RU"/>
              </w:rPr>
              <w:t xml:space="preserve">hënave nga fusha e </w:t>
            </w:r>
            <w:r w:rsidR="005928A4">
              <w:rPr>
                <w:rFonts w:ascii="StobiSerif Regular" w:hAnsi="StobiSerif Regular" w:cs="StobiSerif Regular"/>
                <w:sz w:val="20"/>
                <w:szCs w:val="20"/>
                <w:lang w:val="sq-AL"/>
              </w:rPr>
              <w:t xml:space="preserve">njësisë </w:t>
            </w:r>
          </w:p>
          <w:p w:rsidR="00FB6501" w:rsidRPr="00FC6438" w:rsidRDefault="00FB6501" w:rsidP="00FC6438">
            <w:pPr>
              <w:widowControl w:val="0"/>
              <w:autoSpaceDE w:val="0"/>
              <w:autoSpaceDN w:val="0"/>
              <w:adjustRightInd w:val="0"/>
              <w:rPr>
                <w:rFonts w:ascii="StobiSerif Regular" w:hAnsi="StobiSerif Regular" w:cs="StobiSerif Regular"/>
                <w:sz w:val="20"/>
                <w:szCs w:val="20"/>
                <w:lang w:val="ru-RU"/>
              </w:rPr>
            </w:pPr>
            <w:r w:rsidRPr="00FC6438">
              <w:rPr>
                <w:rFonts w:ascii="StobiSerif Regular" w:hAnsi="StobiSerif Regular" w:cs="StobiSerif Regular"/>
                <w:sz w:val="20"/>
                <w:szCs w:val="20"/>
                <w:lang w:val="ru-RU"/>
              </w:rPr>
              <w:t>- kryen monitorim teknik (monitorim administrativ dhe në vend) për realizimin e projekteve dhe kontratave, kontrollimin, monitorimin, mbledhjen dhe analizimin e informacionit mbi ecurinë fizike të projekteve, kontratave dhe propozimeve për masa korrigjuese,</w:t>
            </w:r>
          </w:p>
          <w:p w:rsidR="00FB6501" w:rsidRPr="00FC6438" w:rsidRDefault="00FB6501" w:rsidP="00FC6438">
            <w:pPr>
              <w:widowControl w:val="0"/>
              <w:autoSpaceDE w:val="0"/>
              <w:autoSpaceDN w:val="0"/>
              <w:adjustRightInd w:val="0"/>
              <w:rPr>
                <w:rFonts w:ascii="StobiSerif Regular" w:hAnsi="StobiSerif Regular" w:cs="StobiSerif Regular"/>
                <w:sz w:val="20"/>
                <w:szCs w:val="20"/>
                <w:lang w:val="ru-RU"/>
              </w:rPr>
            </w:pPr>
            <w:r w:rsidRPr="00FC6438">
              <w:rPr>
                <w:rFonts w:ascii="StobiSerif Regular" w:hAnsi="StobiSerif Regular" w:cs="StobiSerif Regular"/>
                <w:sz w:val="20"/>
                <w:szCs w:val="20"/>
                <w:lang w:val="ru-RU"/>
              </w:rPr>
              <w:t>- përgatit udhëzime për përdoruesit e fondeve,</w:t>
            </w:r>
          </w:p>
          <w:p w:rsidR="00FB6501" w:rsidRPr="00FC6438" w:rsidRDefault="00FB6501" w:rsidP="00FC6438">
            <w:pPr>
              <w:widowControl w:val="0"/>
              <w:autoSpaceDE w:val="0"/>
              <w:autoSpaceDN w:val="0"/>
              <w:adjustRightInd w:val="0"/>
              <w:rPr>
                <w:rFonts w:ascii="StobiSerif Regular" w:hAnsi="StobiSerif Regular" w:cs="StobiSerif Regular"/>
                <w:sz w:val="20"/>
                <w:szCs w:val="20"/>
                <w:lang w:val="ru-RU"/>
              </w:rPr>
            </w:pPr>
            <w:r w:rsidRPr="00FC6438">
              <w:rPr>
                <w:rFonts w:ascii="StobiSerif Regular" w:hAnsi="StobiSerif Regular" w:cs="StobiSerif Regular"/>
                <w:sz w:val="20"/>
                <w:szCs w:val="20"/>
                <w:lang w:val="ru-RU"/>
              </w:rPr>
              <w:t>- jep propozime për planin e punës së departamentit dhe një raport progresi për kryerjen e punës së tij</w:t>
            </w:r>
          </w:p>
          <w:p w:rsidR="00FB6501" w:rsidRPr="00B17906" w:rsidRDefault="00FB6501" w:rsidP="00FC6438">
            <w:pPr>
              <w:widowControl w:val="0"/>
              <w:autoSpaceDE w:val="0"/>
              <w:autoSpaceDN w:val="0"/>
              <w:adjustRightInd w:val="0"/>
              <w:rPr>
                <w:rFonts w:ascii="StobiSerif Regular" w:hAnsi="StobiSerif Regular" w:cs="StobiSerif Regular"/>
                <w:sz w:val="20"/>
                <w:szCs w:val="20"/>
                <w:lang w:val="ru-RU"/>
              </w:rPr>
            </w:pPr>
            <w:r w:rsidRPr="00FC6438">
              <w:rPr>
                <w:rFonts w:ascii="StobiSerif Regular" w:hAnsi="StobiSerif Regular" w:cs="StobiSerif Regular"/>
                <w:sz w:val="20"/>
                <w:szCs w:val="20"/>
                <w:lang w:val="ru-RU"/>
              </w:rPr>
              <w:t>- përgatisin materialet dhe dokumentet që përfshijnë: analizën e ekspertëve të çështjeve që janë relevante për zbatimin e legjislacionit në zonën e mbuluar</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5314"/>
      </w:tblGrid>
      <w:tr w:rsidR="007E253C" w:rsidRPr="00B8071C" w:rsidTr="00A875D0">
        <w:tc>
          <w:tcPr>
            <w:tcW w:w="8414" w:type="dxa"/>
            <w:gridSpan w:val="2"/>
            <w:shd w:val="clear" w:color="auto" w:fill="FFFFFF"/>
          </w:tcPr>
          <w:p w:rsidR="007E253C" w:rsidRPr="001C4639" w:rsidRDefault="007E253C" w:rsidP="008F0885">
            <w:pPr>
              <w:rPr>
                <w:rFonts w:ascii="Arial" w:hAnsi="Arial" w:cs="Arial"/>
                <w:sz w:val="20"/>
                <w:szCs w:val="20"/>
              </w:rPr>
            </w:pPr>
            <w:r w:rsidRPr="001C4639">
              <w:rPr>
                <w:rFonts w:ascii="Arial" w:hAnsi="Arial" w:cs="Arial"/>
                <w:sz w:val="20"/>
                <w:szCs w:val="20"/>
              </w:rPr>
              <w:t>2. Sektori për zbatimin e projekteve dhe monitorimin e përdorimit të fondeve për zhvillimin rajonal</w:t>
            </w:r>
          </w:p>
        </w:tc>
      </w:tr>
      <w:tr w:rsidR="007E253C" w:rsidRPr="00B8071C" w:rsidTr="00A875D0">
        <w:tc>
          <w:tcPr>
            <w:tcW w:w="8414" w:type="dxa"/>
            <w:gridSpan w:val="2"/>
            <w:shd w:val="clear" w:color="auto" w:fill="FFFFFF"/>
          </w:tcPr>
          <w:p w:rsidR="007E253C" w:rsidRPr="001C4639" w:rsidRDefault="007E253C" w:rsidP="008F0885">
            <w:pPr>
              <w:rPr>
                <w:rFonts w:ascii="Arial" w:hAnsi="Arial" w:cs="Arial"/>
                <w:sz w:val="20"/>
                <w:szCs w:val="20"/>
              </w:rPr>
            </w:pPr>
            <w:r w:rsidRPr="001C4639">
              <w:rPr>
                <w:rFonts w:ascii="Arial" w:hAnsi="Arial" w:cs="Arial"/>
                <w:sz w:val="20"/>
                <w:szCs w:val="20"/>
              </w:rPr>
              <w:t xml:space="preserve">2.2 </w:t>
            </w:r>
            <w:r w:rsidR="00E36EC3" w:rsidRPr="001C4639">
              <w:rPr>
                <w:rFonts w:ascii="Arial" w:hAnsi="Arial" w:cs="Arial"/>
                <w:sz w:val="20"/>
                <w:szCs w:val="20"/>
              </w:rPr>
              <w:t xml:space="preserve">Njësia për </w:t>
            </w:r>
            <w:r w:rsidR="00E36EC3" w:rsidRPr="008358EF">
              <w:rPr>
                <w:rFonts w:ascii="Arial" w:hAnsi="Arial" w:cs="Arial"/>
                <w:b/>
                <w:sz w:val="20"/>
                <w:szCs w:val="20"/>
              </w:rPr>
              <w:t xml:space="preserve">monitorimin, monitorimin dhe </w:t>
            </w:r>
            <w:r w:rsidR="00E36EC3" w:rsidRPr="008358EF">
              <w:rPr>
                <w:rFonts w:ascii="Arial" w:hAnsi="Arial" w:cs="Arial"/>
                <w:b/>
                <w:sz w:val="20"/>
                <w:szCs w:val="20"/>
                <w:lang w:val="sq-AL"/>
              </w:rPr>
              <w:t xml:space="preserve">evoluimin </w:t>
            </w:r>
            <w:r w:rsidR="00E36EC3" w:rsidRPr="008358EF">
              <w:rPr>
                <w:rFonts w:ascii="Arial" w:hAnsi="Arial" w:cs="Arial"/>
                <w:b/>
                <w:sz w:val="20"/>
                <w:szCs w:val="20"/>
              </w:rPr>
              <w:t xml:space="preserve"> e projekteve</w:t>
            </w:r>
          </w:p>
        </w:tc>
      </w:tr>
      <w:tr w:rsidR="00884DE7" w:rsidRPr="00897710" w:rsidTr="00A875D0">
        <w:tc>
          <w:tcPr>
            <w:tcW w:w="3100" w:type="dxa"/>
            <w:shd w:val="pct25" w:color="auto" w:fill="auto"/>
          </w:tcPr>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314" w:type="dxa"/>
          </w:tcPr>
          <w:p w:rsidR="00884DE7" w:rsidRPr="001C4639" w:rsidRDefault="00884DE7" w:rsidP="008F0885">
            <w:pPr>
              <w:rPr>
                <w:rFonts w:ascii="Arial" w:hAnsi="Arial" w:cs="Arial"/>
                <w:sz w:val="20"/>
                <w:szCs w:val="20"/>
              </w:rPr>
            </w:pPr>
            <w:r w:rsidRPr="001C4639">
              <w:rPr>
                <w:rFonts w:ascii="Arial" w:hAnsi="Arial" w:cs="Arial"/>
                <w:sz w:val="20"/>
                <w:szCs w:val="20"/>
              </w:rPr>
              <w:t>18</w:t>
            </w:r>
          </w:p>
        </w:tc>
      </w:tr>
      <w:tr w:rsidR="00884DE7" w:rsidRPr="00897710" w:rsidTr="00A875D0">
        <w:tc>
          <w:tcPr>
            <w:tcW w:w="3100" w:type="dxa"/>
            <w:shd w:val="pct25" w:color="auto" w:fill="auto"/>
          </w:tcPr>
          <w:p w:rsidR="00884DE7" w:rsidRPr="009B319D"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314" w:type="dxa"/>
          </w:tcPr>
          <w:p w:rsidR="00884DE7" w:rsidRPr="001C4639" w:rsidRDefault="00884DE7" w:rsidP="008F0885">
            <w:pPr>
              <w:rPr>
                <w:rFonts w:ascii="Arial" w:hAnsi="Arial" w:cs="Arial"/>
                <w:sz w:val="20"/>
                <w:szCs w:val="20"/>
              </w:rPr>
            </w:pPr>
            <w:r w:rsidRPr="001C4639">
              <w:rPr>
                <w:rFonts w:ascii="Arial" w:hAnsi="Arial" w:cs="Arial"/>
                <w:sz w:val="20"/>
                <w:szCs w:val="20"/>
              </w:rPr>
              <w:t>UPR 01 01 V04 000</w:t>
            </w:r>
          </w:p>
        </w:tc>
      </w:tr>
      <w:tr w:rsidR="00884DE7" w:rsidRPr="00897710" w:rsidTr="00A875D0">
        <w:tc>
          <w:tcPr>
            <w:tcW w:w="3100" w:type="dxa"/>
            <w:shd w:val="pct25" w:color="auto" w:fill="auto"/>
          </w:tcPr>
          <w:p w:rsidR="00884DE7" w:rsidRPr="009B319D"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314" w:type="dxa"/>
          </w:tcPr>
          <w:p w:rsidR="00884DE7" w:rsidRPr="001C4639" w:rsidRDefault="00884DE7" w:rsidP="008F0885">
            <w:pPr>
              <w:rPr>
                <w:rFonts w:ascii="Arial" w:hAnsi="Arial" w:cs="Arial"/>
                <w:sz w:val="20"/>
                <w:szCs w:val="20"/>
              </w:rPr>
            </w:pPr>
            <w:r w:rsidRPr="001C4639">
              <w:rPr>
                <w:rFonts w:ascii="Arial" w:hAnsi="Arial" w:cs="Arial"/>
                <w:sz w:val="20"/>
                <w:szCs w:val="20"/>
              </w:rPr>
              <w:t>B4</w:t>
            </w:r>
          </w:p>
        </w:tc>
      </w:tr>
      <w:tr w:rsidR="00884DE7" w:rsidRPr="00897710" w:rsidTr="00A875D0">
        <w:tc>
          <w:tcPr>
            <w:tcW w:w="3100" w:type="dxa"/>
            <w:shd w:val="pct25" w:color="auto" w:fill="auto"/>
          </w:tcPr>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314" w:type="dxa"/>
          </w:tcPr>
          <w:p w:rsidR="00884DE7" w:rsidRPr="001C4639" w:rsidRDefault="00884DE7" w:rsidP="008F0885">
            <w:pPr>
              <w:rPr>
                <w:rFonts w:ascii="Arial" w:hAnsi="Arial" w:cs="Arial"/>
                <w:sz w:val="20"/>
                <w:szCs w:val="20"/>
              </w:rPr>
            </w:pPr>
            <w:r w:rsidRPr="001C4639">
              <w:rPr>
                <w:rFonts w:ascii="Arial" w:hAnsi="Arial" w:cs="Arial"/>
                <w:sz w:val="20"/>
                <w:szCs w:val="20"/>
              </w:rPr>
              <w:t>Bashkëpunëtor i ri</w:t>
            </w:r>
          </w:p>
        </w:tc>
      </w:tr>
      <w:tr w:rsidR="00884DE7" w:rsidRPr="00897710" w:rsidTr="00A875D0">
        <w:tc>
          <w:tcPr>
            <w:tcW w:w="3100" w:type="dxa"/>
            <w:shd w:val="pct25" w:color="auto" w:fill="auto"/>
          </w:tcPr>
          <w:p w:rsidR="00884DE7" w:rsidRPr="009B319D"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314" w:type="dxa"/>
          </w:tcPr>
          <w:p w:rsidR="00884DE7" w:rsidRPr="001C4639" w:rsidRDefault="006D5A5D" w:rsidP="008F0885">
            <w:pPr>
              <w:rPr>
                <w:rFonts w:ascii="Arial" w:hAnsi="Arial" w:cs="Arial"/>
                <w:sz w:val="20"/>
                <w:szCs w:val="20"/>
              </w:rPr>
            </w:pPr>
            <w:r w:rsidRPr="001C4639">
              <w:rPr>
                <w:rFonts w:ascii="Arial" w:hAnsi="Arial" w:cs="Arial"/>
                <w:sz w:val="20"/>
                <w:szCs w:val="20"/>
              </w:rPr>
              <w:t xml:space="preserve">Bashkëpunëtor i ri </w:t>
            </w:r>
            <w:r w:rsidR="00884DE7" w:rsidRPr="001C4639">
              <w:rPr>
                <w:rFonts w:ascii="Arial" w:hAnsi="Arial" w:cs="Arial"/>
                <w:sz w:val="20"/>
                <w:szCs w:val="20"/>
              </w:rPr>
              <w:t>për mbështetje operacionale ekspert për monitorimin dhe monitorimin e përdorimit të fondeve për projektet e zhvillimit rajonal</w:t>
            </w:r>
          </w:p>
        </w:tc>
      </w:tr>
      <w:tr w:rsidR="00884DE7" w:rsidRPr="00897710" w:rsidTr="00A875D0">
        <w:tc>
          <w:tcPr>
            <w:tcW w:w="3100" w:type="dxa"/>
            <w:shd w:val="pct25" w:color="auto" w:fill="auto"/>
          </w:tcPr>
          <w:p w:rsidR="00884DE7" w:rsidRPr="009B319D" w:rsidRDefault="00884DE7"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314" w:type="dxa"/>
          </w:tcPr>
          <w:p w:rsidR="00884DE7" w:rsidRPr="001C4639" w:rsidRDefault="00884DE7" w:rsidP="008F0885">
            <w:pPr>
              <w:rPr>
                <w:rFonts w:ascii="Arial" w:hAnsi="Arial" w:cs="Arial"/>
                <w:sz w:val="20"/>
                <w:szCs w:val="20"/>
              </w:rPr>
            </w:pPr>
            <w:r w:rsidRPr="001C4639">
              <w:rPr>
                <w:rFonts w:ascii="Arial" w:hAnsi="Arial" w:cs="Arial"/>
                <w:sz w:val="20"/>
                <w:szCs w:val="20"/>
              </w:rPr>
              <w:t>2</w:t>
            </w:r>
          </w:p>
        </w:tc>
      </w:tr>
      <w:tr w:rsidR="00884DE7" w:rsidRPr="00897710" w:rsidTr="00A875D0">
        <w:tc>
          <w:tcPr>
            <w:tcW w:w="3100" w:type="dxa"/>
            <w:shd w:val="pct25" w:color="auto" w:fill="auto"/>
          </w:tcPr>
          <w:p w:rsidR="00884DE7" w:rsidRPr="00FF57A5"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884DE7" w:rsidRPr="001C4639" w:rsidRDefault="00884DE7" w:rsidP="008F0885">
            <w:pPr>
              <w:rPr>
                <w:rFonts w:ascii="Arial" w:hAnsi="Arial" w:cs="Arial"/>
                <w:sz w:val="20"/>
                <w:szCs w:val="20"/>
                <w:lang w:val="sq-AL"/>
              </w:rPr>
            </w:pPr>
            <w:r w:rsidRPr="001C4639">
              <w:rPr>
                <w:rFonts w:ascii="Arial" w:hAnsi="Arial" w:cs="Arial"/>
                <w:sz w:val="20"/>
                <w:szCs w:val="20"/>
                <w:lang w:val="sq-AL"/>
              </w:rPr>
              <w:t xml:space="preserve">Udhëheqësit të sektorit </w:t>
            </w:r>
          </w:p>
        </w:tc>
      </w:tr>
      <w:tr w:rsidR="00884DE7" w:rsidRPr="00897710" w:rsidTr="00A875D0">
        <w:tc>
          <w:tcPr>
            <w:tcW w:w="3100" w:type="dxa"/>
            <w:shd w:val="pct25" w:color="auto" w:fill="auto"/>
          </w:tcPr>
          <w:p w:rsidR="00884DE7" w:rsidRPr="00CC673E"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314" w:type="dxa"/>
          </w:tcPr>
          <w:p w:rsidR="00884DE7" w:rsidRPr="001C4639" w:rsidRDefault="00884DE7" w:rsidP="008F0885">
            <w:pPr>
              <w:rPr>
                <w:rFonts w:ascii="Arial" w:hAnsi="Arial" w:cs="Arial"/>
                <w:sz w:val="20"/>
                <w:szCs w:val="20"/>
              </w:rPr>
            </w:pPr>
            <w:r w:rsidRPr="001C4639">
              <w:rPr>
                <w:rFonts w:ascii="Arial" w:hAnsi="Arial" w:cs="Arial"/>
                <w:sz w:val="20"/>
                <w:szCs w:val="20"/>
              </w:rPr>
              <w:t>Shkenca Juridike, Ekonomi</w:t>
            </w:r>
          </w:p>
        </w:tc>
      </w:tr>
      <w:tr w:rsidR="00884DE7" w:rsidRPr="00897710" w:rsidTr="00A875D0">
        <w:tc>
          <w:tcPr>
            <w:tcW w:w="3100" w:type="dxa"/>
            <w:shd w:val="pct25" w:color="auto" w:fill="auto"/>
          </w:tcPr>
          <w:p w:rsidR="00884DE7" w:rsidRPr="008F154F" w:rsidRDefault="00884DE7"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314" w:type="dxa"/>
          </w:tcPr>
          <w:p w:rsidR="00884DE7" w:rsidRPr="001C4639" w:rsidRDefault="00884DE7" w:rsidP="008F0885">
            <w:pPr>
              <w:rPr>
                <w:rFonts w:ascii="Arial" w:hAnsi="Arial" w:cs="Arial"/>
                <w:sz w:val="20"/>
                <w:szCs w:val="20"/>
              </w:rPr>
            </w:pPr>
          </w:p>
        </w:tc>
      </w:tr>
      <w:tr w:rsidR="00884DE7" w:rsidRPr="00897710" w:rsidTr="00A875D0">
        <w:trPr>
          <w:trHeight w:val="689"/>
        </w:trPr>
        <w:tc>
          <w:tcPr>
            <w:tcW w:w="3100" w:type="dxa"/>
            <w:shd w:val="pct25" w:color="auto" w:fill="auto"/>
          </w:tcPr>
          <w:p w:rsidR="00884DE7" w:rsidRPr="00CC673E"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884DE7" w:rsidRPr="001C4639" w:rsidRDefault="00884DE7" w:rsidP="008F0885">
            <w:pPr>
              <w:rPr>
                <w:rFonts w:ascii="Arial" w:hAnsi="Arial" w:cs="Arial"/>
                <w:sz w:val="20"/>
                <w:szCs w:val="20"/>
              </w:rPr>
            </w:pPr>
            <w:r w:rsidRPr="001C4639">
              <w:rPr>
                <w:rFonts w:ascii="Arial" w:hAnsi="Arial" w:cs="Arial"/>
                <w:sz w:val="20"/>
                <w:szCs w:val="20"/>
              </w:rPr>
              <w:t>Ndihmon në monitorimin dhe monitorimin e përdorimit të fondeve për projektet e zhvillimit rajonal</w:t>
            </w:r>
          </w:p>
        </w:tc>
      </w:tr>
      <w:tr w:rsidR="00884DE7" w:rsidRPr="00897710" w:rsidTr="00A875D0">
        <w:tc>
          <w:tcPr>
            <w:tcW w:w="3100" w:type="dxa"/>
            <w:shd w:val="pct25" w:color="auto" w:fill="auto"/>
          </w:tcPr>
          <w:p w:rsidR="00884DE7" w:rsidRPr="00CC673E"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884DE7" w:rsidRPr="009C64B2" w:rsidRDefault="00884DE7" w:rsidP="009C64B2">
            <w:pPr>
              <w:widowControl w:val="0"/>
              <w:autoSpaceDE w:val="0"/>
              <w:autoSpaceDN w:val="0"/>
              <w:adjustRightInd w:val="0"/>
              <w:jc w:val="both"/>
              <w:rPr>
                <w:rFonts w:ascii="StobiSerif Regular" w:hAnsi="StobiSerif Regular" w:cs="StobiSerif Regular"/>
                <w:sz w:val="20"/>
                <w:szCs w:val="20"/>
              </w:rPr>
            </w:pPr>
            <w:r w:rsidRPr="009C64B2">
              <w:rPr>
                <w:rFonts w:ascii="StobiSerif Regular" w:hAnsi="StobiSerif Regular" w:cs="StobiSerif Regular"/>
                <w:sz w:val="20"/>
                <w:szCs w:val="20"/>
              </w:rPr>
              <w:t>të ndihmojë në përgatitjen e akteve ligjore dhe formave të punës së departamentit dhe propozimet për ndryshimin e tyre,</w:t>
            </w:r>
          </w:p>
          <w:p w:rsidR="00884DE7" w:rsidRPr="009C64B2" w:rsidRDefault="00884DE7" w:rsidP="009C64B2">
            <w:pPr>
              <w:widowControl w:val="0"/>
              <w:autoSpaceDE w:val="0"/>
              <w:autoSpaceDN w:val="0"/>
              <w:adjustRightInd w:val="0"/>
              <w:jc w:val="both"/>
              <w:rPr>
                <w:rFonts w:ascii="StobiSerif Regular" w:hAnsi="StobiSerif Regular" w:cs="StobiSerif Regular"/>
                <w:sz w:val="20"/>
                <w:szCs w:val="20"/>
              </w:rPr>
            </w:pPr>
            <w:r w:rsidRPr="009C64B2">
              <w:rPr>
                <w:rFonts w:ascii="StobiSerif Regular" w:hAnsi="StobiSerif Regular" w:cs="StobiSerif Regular"/>
                <w:sz w:val="20"/>
                <w:szCs w:val="20"/>
              </w:rPr>
              <w:t>- ndihmon në monitorimin teknike (administrative dhe monitorimi faqe) dhe monitorimin e projektit, inspektimin, monitorimin, mbledhjen dhe analizën e informacionit në lidhje me përparimin fizik dhe financiar të projekteve dhe duke i dhënë sugjerime për masa korrigjuese,</w:t>
            </w:r>
          </w:p>
          <w:p w:rsidR="00884DE7" w:rsidRPr="009C64B2" w:rsidRDefault="00884DE7" w:rsidP="009C64B2">
            <w:pPr>
              <w:widowControl w:val="0"/>
              <w:autoSpaceDE w:val="0"/>
              <w:autoSpaceDN w:val="0"/>
              <w:adjustRightInd w:val="0"/>
              <w:jc w:val="both"/>
              <w:rPr>
                <w:rFonts w:ascii="StobiSerif Regular" w:hAnsi="StobiSerif Regular" w:cs="StobiSerif Regular"/>
                <w:sz w:val="20"/>
                <w:szCs w:val="20"/>
              </w:rPr>
            </w:pPr>
            <w:r w:rsidRPr="009C64B2">
              <w:rPr>
                <w:rFonts w:ascii="StobiSerif Regular" w:hAnsi="StobiSerif Regular" w:cs="StobiSerif Regular"/>
                <w:sz w:val="20"/>
                <w:szCs w:val="20"/>
              </w:rPr>
              <w:t>- të ndihmojë në përgatitjen e vlerësimit të projekteve në bazë të kritereve të përshtatshmërisë për projektet,</w:t>
            </w:r>
          </w:p>
          <w:p w:rsidR="00884DE7" w:rsidRPr="009C64B2" w:rsidRDefault="00884DE7" w:rsidP="009C64B2">
            <w:pPr>
              <w:widowControl w:val="0"/>
              <w:autoSpaceDE w:val="0"/>
              <w:autoSpaceDN w:val="0"/>
              <w:adjustRightInd w:val="0"/>
              <w:jc w:val="both"/>
              <w:rPr>
                <w:rFonts w:ascii="StobiSerif Regular" w:hAnsi="StobiSerif Regular" w:cs="StobiSerif Regular"/>
                <w:sz w:val="20"/>
                <w:szCs w:val="20"/>
              </w:rPr>
            </w:pPr>
            <w:r w:rsidRPr="009C64B2">
              <w:rPr>
                <w:rFonts w:ascii="StobiSerif Regular" w:hAnsi="StobiSerif Regular" w:cs="StobiSerif Regular"/>
                <w:sz w:val="20"/>
                <w:szCs w:val="20"/>
              </w:rPr>
              <w:t>- merr pjesë në përgatitjen e formave të nevojshme gjatë vlerësimit të projekteve,</w:t>
            </w:r>
          </w:p>
          <w:p w:rsidR="00884DE7" w:rsidRPr="009C64B2" w:rsidRDefault="00884DE7" w:rsidP="009C64B2">
            <w:pPr>
              <w:widowControl w:val="0"/>
              <w:autoSpaceDE w:val="0"/>
              <w:autoSpaceDN w:val="0"/>
              <w:adjustRightInd w:val="0"/>
              <w:jc w:val="both"/>
              <w:rPr>
                <w:rFonts w:ascii="StobiSerif Regular" w:hAnsi="StobiSerif Regular" w:cs="StobiSerif Regular"/>
                <w:sz w:val="20"/>
                <w:szCs w:val="20"/>
              </w:rPr>
            </w:pPr>
            <w:r w:rsidRPr="009C64B2">
              <w:rPr>
                <w:rFonts w:ascii="StobiSerif Regular" w:hAnsi="StobiSerif Regular" w:cs="StobiSerif Regular"/>
                <w:sz w:val="20"/>
                <w:szCs w:val="20"/>
              </w:rPr>
              <w:t>- ndihmë në përgatitjen e materialeve dhe dokumenteve që përmbajnë: analiza të ekspertëve të çështjeve që janë të rëndësishme për zbatimin e legjislacionit në zonën e mbuluar</w:t>
            </w:r>
          </w:p>
          <w:p w:rsidR="00884DE7" w:rsidRPr="00705750" w:rsidRDefault="00884DE7" w:rsidP="009C64B2">
            <w:pPr>
              <w:widowControl w:val="0"/>
              <w:autoSpaceDE w:val="0"/>
              <w:autoSpaceDN w:val="0"/>
              <w:adjustRightInd w:val="0"/>
              <w:jc w:val="both"/>
              <w:rPr>
                <w:rFonts w:ascii="StobiSerif Regular" w:hAnsi="StobiSerif Regular" w:cs="StobiSerif Regular"/>
                <w:sz w:val="20"/>
                <w:szCs w:val="20"/>
                <w:lang w:val="ru-RU"/>
              </w:rPr>
            </w:pPr>
            <w:r w:rsidRPr="009C64B2">
              <w:rPr>
                <w:rFonts w:ascii="StobiSerif Regular" w:hAnsi="StobiSerif Regular" w:cs="StobiSerif Regular"/>
                <w:sz w:val="20"/>
                <w:szCs w:val="20"/>
              </w:rPr>
              <w:t>- jep propozime për planin e punës së departamentit dhe një raport progresi për kryerjen e punës së tij</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5314"/>
      </w:tblGrid>
      <w:tr w:rsidR="00A95CC3" w:rsidRPr="00B8071C" w:rsidTr="00A875D0">
        <w:tc>
          <w:tcPr>
            <w:tcW w:w="8414" w:type="dxa"/>
            <w:gridSpan w:val="2"/>
            <w:shd w:val="clear" w:color="auto" w:fill="FFFFFF"/>
          </w:tcPr>
          <w:p w:rsidR="00A95CC3" w:rsidRPr="001C0C60" w:rsidRDefault="00A95CC3" w:rsidP="00A875D0">
            <w:pPr>
              <w:pStyle w:val="ListParagraph"/>
              <w:widowControl w:val="0"/>
              <w:tabs>
                <w:tab w:val="left" w:pos="0"/>
                <w:tab w:val="left" w:pos="426"/>
              </w:tabs>
              <w:autoSpaceDE w:val="0"/>
              <w:autoSpaceDN w:val="0"/>
              <w:adjustRightInd w:val="0"/>
              <w:ind w:left="0"/>
              <w:rPr>
                <w:rFonts w:ascii="Arial" w:hAnsi="Arial" w:cs="Arial"/>
                <w:sz w:val="20"/>
                <w:szCs w:val="20"/>
                <w:lang w:val="ru-RU"/>
              </w:rPr>
            </w:pPr>
            <w:r w:rsidRPr="001C0C60">
              <w:rPr>
                <w:rFonts w:ascii="Arial" w:hAnsi="Arial" w:cs="Arial"/>
                <w:sz w:val="20"/>
                <w:szCs w:val="20"/>
                <w:lang w:val="ru-RU"/>
              </w:rPr>
              <w:t xml:space="preserve">2. </w:t>
            </w:r>
            <w:r w:rsidR="00291AF5" w:rsidRPr="001C0C60">
              <w:rPr>
                <w:rFonts w:ascii="Arial" w:hAnsi="Arial" w:cs="Arial"/>
                <w:sz w:val="20"/>
                <w:szCs w:val="20"/>
                <w:lang w:val="ru-RU"/>
              </w:rPr>
              <w:t>Sektori për zbatimin e projekteve dhe monitorimin e përdorimit të fondeve për zhvillimin rajonal</w:t>
            </w:r>
          </w:p>
        </w:tc>
      </w:tr>
      <w:tr w:rsidR="00A95CC3" w:rsidRPr="00B8071C" w:rsidTr="00A875D0">
        <w:tc>
          <w:tcPr>
            <w:tcW w:w="8414" w:type="dxa"/>
            <w:gridSpan w:val="2"/>
            <w:shd w:val="clear" w:color="auto" w:fill="FFFFFF"/>
          </w:tcPr>
          <w:p w:rsidR="00A95CC3" w:rsidRPr="001C0C60" w:rsidRDefault="00A95CC3" w:rsidP="00A875D0">
            <w:pPr>
              <w:pStyle w:val="ListParagraph"/>
              <w:widowControl w:val="0"/>
              <w:tabs>
                <w:tab w:val="left" w:pos="0"/>
                <w:tab w:val="left" w:pos="284"/>
                <w:tab w:val="left" w:pos="426"/>
              </w:tabs>
              <w:autoSpaceDE w:val="0"/>
              <w:autoSpaceDN w:val="0"/>
              <w:adjustRightInd w:val="0"/>
              <w:ind w:left="0"/>
              <w:rPr>
                <w:rFonts w:ascii="Arial" w:hAnsi="Arial" w:cs="Arial"/>
                <w:sz w:val="20"/>
                <w:szCs w:val="20"/>
                <w:lang w:val="ru-RU"/>
              </w:rPr>
            </w:pPr>
            <w:r w:rsidRPr="001C0C60">
              <w:rPr>
                <w:rFonts w:ascii="Arial" w:hAnsi="Arial" w:cs="Arial"/>
                <w:sz w:val="20"/>
                <w:szCs w:val="20"/>
                <w:lang w:val="ru-RU"/>
              </w:rPr>
              <w:t xml:space="preserve">2.2 </w:t>
            </w:r>
            <w:r w:rsidR="007E3A94" w:rsidRPr="001C0C60">
              <w:rPr>
                <w:rFonts w:ascii="Arial" w:hAnsi="Arial" w:cs="Arial"/>
                <w:sz w:val="20"/>
                <w:szCs w:val="20"/>
              </w:rPr>
              <w:t>Një</w:t>
            </w:r>
            <w:r w:rsidR="00C6302E" w:rsidRPr="001C0C60">
              <w:rPr>
                <w:rFonts w:ascii="Arial" w:hAnsi="Arial" w:cs="Arial"/>
                <w:sz w:val="20"/>
                <w:szCs w:val="20"/>
              </w:rPr>
              <w:t xml:space="preserve">sia për </w:t>
            </w:r>
            <w:r w:rsidR="00C6302E" w:rsidRPr="008358EF">
              <w:rPr>
                <w:rFonts w:ascii="Arial" w:hAnsi="Arial" w:cs="Arial"/>
                <w:b/>
                <w:sz w:val="20"/>
                <w:szCs w:val="20"/>
              </w:rPr>
              <w:t xml:space="preserve">monitorimin, vëzhgimin </w:t>
            </w:r>
            <w:r w:rsidR="007E3A94" w:rsidRPr="008358EF">
              <w:rPr>
                <w:rFonts w:ascii="Arial" w:hAnsi="Arial" w:cs="Arial"/>
                <w:b/>
                <w:sz w:val="20"/>
                <w:szCs w:val="20"/>
              </w:rPr>
              <w:t xml:space="preserve"> dhe </w:t>
            </w:r>
            <w:r w:rsidR="007E3A94" w:rsidRPr="008358EF">
              <w:rPr>
                <w:rFonts w:ascii="Arial" w:hAnsi="Arial" w:cs="Arial"/>
                <w:b/>
                <w:sz w:val="20"/>
                <w:szCs w:val="20"/>
                <w:lang w:val="sq-AL"/>
              </w:rPr>
              <w:t xml:space="preserve">evoluimin </w:t>
            </w:r>
            <w:r w:rsidR="007E3A94" w:rsidRPr="008358EF">
              <w:rPr>
                <w:rFonts w:ascii="Arial" w:hAnsi="Arial" w:cs="Arial"/>
                <w:b/>
                <w:sz w:val="20"/>
                <w:szCs w:val="20"/>
              </w:rPr>
              <w:t xml:space="preserve"> e projekteve</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rPr>
            </w:pPr>
            <w:r w:rsidRPr="001C0C60">
              <w:rPr>
                <w:rFonts w:ascii="Arial" w:hAnsi="Arial" w:cs="Arial"/>
                <w:b/>
                <w:bCs/>
                <w:sz w:val="20"/>
                <w:szCs w:val="20"/>
              </w:rPr>
              <w:lastRenderedPageBreak/>
              <w:t xml:space="preserve">Numri </w:t>
            </w:r>
            <w:r w:rsidRPr="001C0C60">
              <w:rPr>
                <w:rFonts w:ascii="Arial" w:hAnsi="Arial" w:cs="Arial"/>
                <w:b/>
                <w:bCs/>
                <w:sz w:val="20"/>
                <w:szCs w:val="20"/>
                <w:lang w:val="sq-AL"/>
              </w:rPr>
              <w:t xml:space="preserve">rendor </w:t>
            </w:r>
            <w:r w:rsidRPr="001C0C60">
              <w:rPr>
                <w:rFonts w:ascii="Arial" w:hAnsi="Arial" w:cs="Arial"/>
                <w:b/>
                <w:bCs/>
                <w:sz w:val="20"/>
                <w:szCs w:val="20"/>
              </w:rPr>
              <w:t xml:space="preserve"> </w:t>
            </w: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21</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lang w:val="sq-AL"/>
              </w:rPr>
            </w:pPr>
            <w:r w:rsidRPr="001C0C60">
              <w:rPr>
                <w:rFonts w:ascii="Arial" w:hAnsi="Arial" w:cs="Arial"/>
                <w:b/>
                <w:bCs/>
                <w:sz w:val="20"/>
                <w:szCs w:val="20"/>
                <w:lang w:val="sq-AL"/>
              </w:rPr>
              <w:t xml:space="preserve">Shifra </w:t>
            </w: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UPR 01 01 V04 000</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lang w:val="sq-AL"/>
              </w:rPr>
            </w:pPr>
            <w:r w:rsidRPr="001C0C60">
              <w:rPr>
                <w:rFonts w:ascii="Arial" w:hAnsi="Arial" w:cs="Arial"/>
                <w:b/>
                <w:bCs/>
                <w:sz w:val="20"/>
                <w:szCs w:val="20"/>
              </w:rPr>
              <w:t xml:space="preserve">Niveli </w:t>
            </w: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B4</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rPr>
            </w:pPr>
            <w:r w:rsidRPr="001C0C60">
              <w:rPr>
                <w:rFonts w:ascii="Arial" w:hAnsi="Arial" w:cs="Arial"/>
                <w:b/>
                <w:bCs/>
                <w:sz w:val="20"/>
                <w:szCs w:val="20"/>
                <w:lang w:val="sq-AL"/>
              </w:rPr>
              <w:t xml:space="preserve">Titulli </w:t>
            </w:r>
            <w:r w:rsidRPr="001C0C60">
              <w:rPr>
                <w:rFonts w:ascii="Arial" w:hAnsi="Arial" w:cs="Arial"/>
                <w:b/>
                <w:bCs/>
                <w:sz w:val="20"/>
                <w:szCs w:val="20"/>
              </w:rPr>
              <w:t xml:space="preserve"> </w:t>
            </w: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Bashkëpunëtor i ri</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lang w:val="sq-AL"/>
              </w:rPr>
            </w:pPr>
            <w:r w:rsidRPr="001C0C60">
              <w:rPr>
                <w:rFonts w:ascii="Arial" w:hAnsi="Arial" w:cs="Arial"/>
                <w:b/>
                <w:bCs/>
                <w:sz w:val="20"/>
                <w:szCs w:val="20"/>
                <w:lang w:val="sq-AL"/>
              </w:rPr>
              <w:t xml:space="preserve">Titulli i punës  </w:t>
            </w: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Junior Associate për mbështetje profesionale operative në zbatimin dhe vlerësimin e zbatimit të projekteve të zhvillimit rajonal</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color w:val="000000"/>
                <w:sz w:val="20"/>
                <w:szCs w:val="20"/>
                <w:lang w:val="sq-AL"/>
              </w:rPr>
            </w:pPr>
            <w:r w:rsidRPr="001C0C60">
              <w:rPr>
                <w:rFonts w:ascii="Arial" w:hAnsi="Arial" w:cs="Arial"/>
                <w:b/>
                <w:bCs/>
                <w:color w:val="000000"/>
                <w:sz w:val="20"/>
                <w:szCs w:val="20"/>
                <w:lang w:val="sq-AL"/>
              </w:rPr>
              <w:t>Numri i kryerësit të punës</w:t>
            </w: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3</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lang w:val="sq-AL"/>
              </w:rPr>
            </w:pPr>
            <w:r w:rsidRPr="001C0C60">
              <w:rPr>
                <w:rFonts w:ascii="Arial" w:hAnsi="Arial" w:cs="Arial"/>
                <w:b/>
                <w:bCs/>
                <w:sz w:val="20"/>
                <w:szCs w:val="20"/>
                <w:lang w:val="sq-AL"/>
              </w:rPr>
              <w:t>I përgjigjet</w:t>
            </w:r>
          </w:p>
          <w:p w:rsidR="00884DE7" w:rsidRPr="001C0C60" w:rsidRDefault="00884DE7" w:rsidP="008F0885">
            <w:pPr>
              <w:widowControl w:val="0"/>
              <w:autoSpaceDE w:val="0"/>
              <w:autoSpaceDN w:val="0"/>
              <w:adjustRightInd w:val="0"/>
              <w:rPr>
                <w:rFonts w:ascii="Arial" w:hAnsi="Arial" w:cs="Arial"/>
                <w:b/>
                <w:bCs/>
                <w:sz w:val="20"/>
                <w:szCs w:val="20"/>
              </w:rPr>
            </w:pPr>
          </w:p>
        </w:tc>
        <w:tc>
          <w:tcPr>
            <w:tcW w:w="5314" w:type="dxa"/>
          </w:tcPr>
          <w:p w:rsidR="00884DE7" w:rsidRPr="001C0C60" w:rsidRDefault="00884DE7" w:rsidP="008F0885">
            <w:pPr>
              <w:rPr>
                <w:rFonts w:ascii="Arial" w:hAnsi="Arial" w:cs="Arial"/>
                <w:sz w:val="20"/>
                <w:szCs w:val="20"/>
                <w:lang w:val="sq-AL"/>
              </w:rPr>
            </w:pPr>
            <w:r w:rsidRPr="001C0C60">
              <w:rPr>
                <w:rFonts w:ascii="Arial" w:hAnsi="Arial" w:cs="Arial"/>
                <w:sz w:val="20"/>
                <w:szCs w:val="20"/>
                <w:lang w:val="sq-AL"/>
              </w:rPr>
              <w:t xml:space="preserve">Udhëheqësit të sektorit </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lang w:val="sq-AL"/>
              </w:rPr>
            </w:pPr>
            <w:r w:rsidRPr="001C0C60">
              <w:rPr>
                <w:rFonts w:ascii="Arial" w:hAnsi="Arial" w:cs="Arial"/>
                <w:b/>
                <w:bCs/>
                <w:sz w:val="20"/>
                <w:szCs w:val="20"/>
                <w:lang w:val="sq-AL"/>
              </w:rPr>
              <w:t xml:space="preserve">Lloi arsimimit </w:t>
            </w: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Shkenca për Letërsi, Shkenca Juridike, Arkitekturë, Urbanizëm dhe Planifikim</w:t>
            </w:r>
          </w:p>
        </w:tc>
      </w:tr>
      <w:tr w:rsidR="00884DE7" w:rsidRPr="00897710" w:rsidTr="00A875D0">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rPr>
            </w:pPr>
            <w:r w:rsidRPr="001C0C60">
              <w:rPr>
                <w:rFonts w:ascii="Arial" w:hAnsi="Arial" w:cs="Arial"/>
                <w:b/>
                <w:bCs/>
                <w:sz w:val="20"/>
                <w:szCs w:val="20"/>
              </w:rPr>
              <w:t>Kushtet e tjera të veçanta</w:t>
            </w:r>
          </w:p>
        </w:tc>
        <w:tc>
          <w:tcPr>
            <w:tcW w:w="5314" w:type="dxa"/>
          </w:tcPr>
          <w:p w:rsidR="00884DE7" w:rsidRPr="001C0C60" w:rsidRDefault="00884DE7" w:rsidP="008F0885">
            <w:pPr>
              <w:rPr>
                <w:rFonts w:ascii="Arial" w:hAnsi="Arial" w:cs="Arial"/>
                <w:sz w:val="20"/>
                <w:szCs w:val="20"/>
              </w:rPr>
            </w:pPr>
          </w:p>
        </w:tc>
      </w:tr>
      <w:tr w:rsidR="00884DE7" w:rsidRPr="00897710" w:rsidTr="00A875D0">
        <w:trPr>
          <w:trHeight w:val="958"/>
        </w:trPr>
        <w:tc>
          <w:tcPr>
            <w:tcW w:w="3100" w:type="dxa"/>
            <w:shd w:val="pct25" w:color="auto" w:fill="auto"/>
          </w:tcPr>
          <w:p w:rsidR="00884DE7" w:rsidRPr="001C0C60" w:rsidRDefault="00884DE7" w:rsidP="008F0885">
            <w:pPr>
              <w:widowControl w:val="0"/>
              <w:autoSpaceDE w:val="0"/>
              <w:autoSpaceDN w:val="0"/>
              <w:adjustRightInd w:val="0"/>
              <w:rPr>
                <w:rFonts w:ascii="Arial" w:hAnsi="Arial" w:cs="Arial"/>
                <w:b/>
                <w:bCs/>
                <w:sz w:val="20"/>
                <w:szCs w:val="20"/>
                <w:lang w:val="sq-AL"/>
              </w:rPr>
            </w:pPr>
            <w:r w:rsidRPr="001C0C60">
              <w:rPr>
                <w:rFonts w:ascii="Arial" w:hAnsi="Arial" w:cs="Arial"/>
                <w:b/>
                <w:bCs/>
                <w:sz w:val="20"/>
                <w:szCs w:val="20"/>
                <w:lang w:val="sq-AL"/>
              </w:rPr>
              <w:t xml:space="preserve">Qëllimet e punës </w:t>
            </w:r>
          </w:p>
          <w:p w:rsidR="00884DE7" w:rsidRPr="001C0C60" w:rsidRDefault="00884DE7" w:rsidP="008F0885">
            <w:pPr>
              <w:widowControl w:val="0"/>
              <w:autoSpaceDE w:val="0"/>
              <w:autoSpaceDN w:val="0"/>
              <w:adjustRightInd w:val="0"/>
              <w:rPr>
                <w:rFonts w:ascii="Arial" w:hAnsi="Arial" w:cs="Arial"/>
                <w:b/>
                <w:bCs/>
                <w:sz w:val="20"/>
                <w:szCs w:val="20"/>
              </w:rPr>
            </w:pPr>
          </w:p>
          <w:p w:rsidR="00884DE7" w:rsidRPr="001C0C60" w:rsidRDefault="00884DE7" w:rsidP="008F0885">
            <w:pPr>
              <w:widowControl w:val="0"/>
              <w:autoSpaceDE w:val="0"/>
              <w:autoSpaceDN w:val="0"/>
              <w:adjustRightInd w:val="0"/>
              <w:rPr>
                <w:rFonts w:ascii="Arial" w:hAnsi="Arial" w:cs="Arial"/>
                <w:b/>
                <w:bCs/>
                <w:sz w:val="20"/>
                <w:szCs w:val="20"/>
              </w:rPr>
            </w:pPr>
          </w:p>
          <w:p w:rsidR="00884DE7" w:rsidRPr="001C0C60" w:rsidRDefault="00884DE7" w:rsidP="008F0885">
            <w:pPr>
              <w:widowControl w:val="0"/>
              <w:autoSpaceDE w:val="0"/>
              <w:autoSpaceDN w:val="0"/>
              <w:adjustRightInd w:val="0"/>
              <w:rPr>
                <w:rFonts w:ascii="Arial" w:hAnsi="Arial" w:cs="Arial"/>
                <w:b/>
                <w:bCs/>
                <w:sz w:val="20"/>
                <w:szCs w:val="20"/>
              </w:rPr>
            </w:pPr>
          </w:p>
          <w:p w:rsidR="00884DE7" w:rsidRPr="001C0C60" w:rsidRDefault="00884DE7" w:rsidP="008F0885">
            <w:pPr>
              <w:widowControl w:val="0"/>
              <w:autoSpaceDE w:val="0"/>
              <w:autoSpaceDN w:val="0"/>
              <w:adjustRightInd w:val="0"/>
              <w:rPr>
                <w:rFonts w:ascii="Arial" w:hAnsi="Arial" w:cs="Arial"/>
                <w:b/>
                <w:bCs/>
                <w:sz w:val="20"/>
                <w:szCs w:val="20"/>
              </w:rPr>
            </w:pPr>
          </w:p>
        </w:tc>
        <w:tc>
          <w:tcPr>
            <w:tcW w:w="5314" w:type="dxa"/>
          </w:tcPr>
          <w:p w:rsidR="00884DE7" w:rsidRPr="001C0C60" w:rsidRDefault="00884DE7" w:rsidP="008F0885">
            <w:pPr>
              <w:rPr>
                <w:rFonts w:ascii="Arial" w:hAnsi="Arial" w:cs="Arial"/>
                <w:sz w:val="20"/>
                <w:szCs w:val="20"/>
              </w:rPr>
            </w:pPr>
            <w:r w:rsidRPr="001C0C60">
              <w:rPr>
                <w:rFonts w:ascii="Arial" w:hAnsi="Arial" w:cs="Arial"/>
                <w:sz w:val="20"/>
                <w:szCs w:val="20"/>
              </w:rPr>
              <w:t>Ndihmon në zbatimin e masave të zhvillimit rajonal dhe zbatimin e projekteve</w:t>
            </w:r>
          </w:p>
        </w:tc>
      </w:tr>
      <w:tr w:rsidR="00884DE7" w:rsidRPr="00897710" w:rsidTr="00A875D0">
        <w:tc>
          <w:tcPr>
            <w:tcW w:w="3100" w:type="dxa"/>
            <w:shd w:val="pct25" w:color="auto" w:fill="auto"/>
          </w:tcPr>
          <w:p w:rsidR="00884DE7" w:rsidRPr="00CC673E"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884DE7" w:rsidRPr="00562752" w:rsidRDefault="00884DE7" w:rsidP="00562752">
            <w:pPr>
              <w:widowControl w:val="0"/>
              <w:autoSpaceDE w:val="0"/>
              <w:autoSpaceDN w:val="0"/>
              <w:adjustRightInd w:val="0"/>
              <w:rPr>
                <w:rFonts w:ascii="StobiSerif Regular" w:hAnsi="StobiSerif Regular" w:cs="StobiSerif Regular"/>
                <w:sz w:val="20"/>
                <w:szCs w:val="20"/>
                <w:lang w:val="ru-RU"/>
              </w:rPr>
            </w:pPr>
            <w:r w:rsidRPr="00546A8E">
              <w:rPr>
                <w:rFonts w:ascii="StobiSerif Regular" w:hAnsi="StobiSerif Regular" w:cs="StobiSerif Regular"/>
                <w:sz w:val="20"/>
                <w:szCs w:val="20"/>
                <w:lang w:val="ru-RU"/>
              </w:rPr>
              <w:t xml:space="preserve">  -</w:t>
            </w:r>
            <w:r w:rsidRPr="00562752">
              <w:rPr>
                <w:rFonts w:ascii="StobiSerif Regular" w:hAnsi="StobiSerif Regular" w:cs="StobiSerif Regular"/>
                <w:sz w:val="20"/>
                <w:szCs w:val="20"/>
                <w:lang w:val="ru-RU"/>
              </w:rPr>
              <w:t>ndihmojnë në përgatitjen e akteve normative ligjore dhe formularëve për punën e departamentit dhe propozimet për ndryshimin e tyre</w:t>
            </w:r>
          </w:p>
          <w:p w:rsidR="00884DE7" w:rsidRPr="00562752" w:rsidRDefault="00884DE7" w:rsidP="00562752">
            <w:pPr>
              <w:widowControl w:val="0"/>
              <w:autoSpaceDE w:val="0"/>
              <w:autoSpaceDN w:val="0"/>
              <w:adjustRightInd w:val="0"/>
              <w:rPr>
                <w:rFonts w:ascii="StobiSerif Regular" w:hAnsi="StobiSerif Regular" w:cs="StobiSerif Regular"/>
                <w:sz w:val="20"/>
                <w:szCs w:val="20"/>
                <w:lang w:val="ru-RU"/>
              </w:rPr>
            </w:pPr>
            <w:r w:rsidRPr="00562752">
              <w:rPr>
                <w:rFonts w:ascii="StobiSerif Regular" w:hAnsi="StobiSerif Regular" w:cs="StobiSerif Regular"/>
                <w:sz w:val="20"/>
                <w:szCs w:val="20"/>
                <w:lang w:val="ru-RU"/>
              </w:rPr>
              <w:t>- të ndihmojë në mbledhjen dhe përpunimin e të dhënave nga sfera e Departamentit</w:t>
            </w:r>
          </w:p>
          <w:p w:rsidR="00884DE7" w:rsidRPr="00562752" w:rsidRDefault="00884DE7" w:rsidP="00562752">
            <w:pPr>
              <w:widowControl w:val="0"/>
              <w:autoSpaceDE w:val="0"/>
              <w:autoSpaceDN w:val="0"/>
              <w:adjustRightInd w:val="0"/>
              <w:rPr>
                <w:rFonts w:ascii="StobiSerif Regular" w:hAnsi="StobiSerif Regular" w:cs="StobiSerif Regular"/>
                <w:sz w:val="20"/>
                <w:szCs w:val="20"/>
                <w:lang w:val="ru-RU"/>
              </w:rPr>
            </w:pPr>
            <w:r w:rsidRPr="00562752">
              <w:rPr>
                <w:rFonts w:ascii="StobiSerif Regular" w:hAnsi="StobiSerif Regular" w:cs="StobiSerif Regular"/>
                <w:sz w:val="20"/>
                <w:szCs w:val="20"/>
                <w:lang w:val="ru-RU"/>
              </w:rPr>
              <w:t>- ndihmon në monitorimin teknike (administrative dhe monitorimit në vend) në zbatimin e projekteve dhe kontratave, inspektimin, monitorimin, mbledhjen dhe analizimin e informacionit mbi progresin fizik të projekteve, kontratat dhe duke dhënë sugjerime për masa korrigjuese,</w:t>
            </w:r>
          </w:p>
          <w:p w:rsidR="00884DE7" w:rsidRPr="00562752" w:rsidRDefault="00884DE7" w:rsidP="00562752">
            <w:pPr>
              <w:widowControl w:val="0"/>
              <w:autoSpaceDE w:val="0"/>
              <w:autoSpaceDN w:val="0"/>
              <w:adjustRightInd w:val="0"/>
              <w:rPr>
                <w:rFonts w:ascii="StobiSerif Regular" w:hAnsi="StobiSerif Regular" w:cs="StobiSerif Regular"/>
                <w:sz w:val="20"/>
                <w:szCs w:val="20"/>
                <w:lang w:val="ru-RU"/>
              </w:rPr>
            </w:pPr>
            <w:r w:rsidRPr="00562752">
              <w:rPr>
                <w:rFonts w:ascii="StobiSerif Regular" w:hAnsi="StobiSerif Regular" w:cs="StobiSerif Regular"/>
                <w:sz w:val="20"/>
                <w:szCs w:val="20"/>
                <w:lang w:val="ru-RU"/>
              </w:rPr>
              <w:t>- të ndihmojë në përgatitjen e udhëzimeve për përdoruesit e fondeve,</w:t>
            </w:r>
          </w:p>
          <w:p w:rsidR="00884DE7" w:rsidRPr="00562752" w:rsidRDefault="00884DE7" w:rsidP="00562752">
            <w:pPr>
              <w:widowControl w:val="0"/>
              <w:autoSpaceDE w:val="0"/>
              <w:autoSpaceDN w:val="0"/>
              <w:adjustRightInd w:val="0"/>
              <w:rPr>
                <w:rFonts w:ascii="StobiSerif Regular" w:hAnsi="StobiSerif Regular" w:cs="StobiSerif Regular"/>
                <w:sz w:val="20"/>
                <w:szCs w:val="20"/>
                <w:lang w:val="ru-RU"/>
              </w:rPr>
            </w:pPr>
            <w:r w:rsidRPr="00562752">
              <w:rPr>
                <w:rFonts w:ascii="StobiSerif Regular" w:hAnsi="StobiSerif Regular" w:cs="StobiSerif Regular"/>
                <w:sz w:val="20"/>
                <w:szCs w:val="20"/>
                <w:lang w:val="ru-RU"/>
              </w:rPr>
              <w:t>- jep propozime për planin e punës së departamentit dhe një raport progresi për kryerjen e punës së tij</w:t>
            </w:r>
          </w:p>
          <w:p w:rsidR="00884DE7" w:rsidRPr="00621FA0" w:rsidRDefault="00884DE7" w:rsidP="00562752">
            <w:pPr>
              <w:widowControl w:val="0"/>
              <w:autoSpaceDE w:val="0"/>
              <w:autoSpaceDN w:val="0"/>
              <w:adjustRightInd w:val="0"/>
              <w:jc w:val="both"/>
              <w:rPr>
                <w:rFonts w:ascii="StobiSerif Regular" w:hAnsi="StobiSerif Regular" w:cs="StobiSerif Regular"/>
                <w:sz w:val="20"/>
                <w:szCs w:val="20"/>
              </w:rPr>
            </w:pPr>
            <w:r w:rsidRPr="00562752">
              <w:rPr>
                <w:rFonts w:ascii="StobiSerif Regular" w:hAnsi="StobiSerif Regular" w:cs="StobiSerif Regular"/>
                <w:sz w:val="20"/>
                <w:szCs w:val="20"/>
                <w:lang w:val="ru-RU"/>
              </w:rPr>
              <w:t>- ndihmë në përgatitjen e materialeve dhe dokumenteve që përmbajnë: analiza të ekspertëve të çështjeve që janë të rëndësishme për zbatimin e legjislacionit në zonën e mbuluar</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5314"/>
      </w:tblGrid>
      <w:tr w:rsidR="00F907E5" w:rsidRPr="00B8071C" w:rsidTr="00A875D0">
        <w:tc>
          <w:tcPr>
            <w:tcW w:w="8414" w:type="dxa"/>
            <w:gridSpan w:val="2"/>
            <w:shd w:val="clear" w:color="auto" w:fill="FFFFFF"/>
          </w:tcPr>
          <w:p w:rsidR="00F907E5" w:rsidRPr="00BF6920" w:rsidRDefault="00F907E5" w:rsidP="008F0885">
            <w:pPr>
              <w:rPr>
                <w:rFonts w:ascii="Arial" w:hAnsi="Arial" w:cs="Arial"/>
                <w:sz w:val="20"/>
                <w:szCs w:val="20"/>
              </w:rPr>
            </w:pPr>
            <w:r w:rsidRPr="00BF6920">
              <w:rPr>
                <w:rFonts w:ascii="Arial" w:hAnsi="Arial" w:cs="Arial"/>
                <w:sz w:val="20"/>
                <w:szCs w:val="20"/>
              </w:rPr>
              <w:t>2. Sektori për zbatimin e projekteve dhe monitorimin e përdorimit të fondeve për zhvillimin rajonal</w:t>
            </w:r>
          </w:p>
        </w:tc>
      </w:tr>
      <w:tr w:rsidR="00F907E5" w:rsidRPr="00B8071C" w:rsidTr="00A875D0">
        <w:tc>
          <w:tcPr>
            <w:tcW w:w="8414" w:type="dxa"/>
            <w:gridSpan w:val="2"/>
            <w:shd w:val="clear" w:color="auto" w:fill="FFFFFF"/>
          </w:tcPr>
          <w:p w:rsidR="00F907E5" w:rsidRPr="00BF6920" w:rsidRDefault="00F907E5" w:rsidP="00D75DA6">
            <w:pPr>
              <w:rPr>
                <w:rFonts w:ascii="Arial" w:hAnsi="Arial" w:cs="Arial"/>
                <w:sz w:val="20"/>
                <w:szCs w:val="20"/>
              </w:rPr>
            </w:pPr>
            <w:r w:rsidRPr="00BF6920">
              <w:rPr>
                <w:rFonts w:ascii="Arial" w:hAnsi="Arial" w:cs="Arial"/>
                <w:sz w:val="20"/>
                <w:szCs w:val="20"/>
              </w:rPr>
              <w:t xml:space="preserve">2.2 </w:t>
            </w:r>
            <w:r w:rsidR="007E3A94" w:rsidRPr="00BF6920">
              <w:rPr>
                <w:rFonts w:ascii="Arial" w:hAnsi="Arial" w:cs="Arial"/>
                <w:sz w:val="20"/>
                <w:szCs w:val="20"/>
              </w:rPr>
              <w:t xml:space="preserve">Njësia për </w:t>
            </w:r>
            <w:r w:rsidR="007E3A94" w:rsidRPr="00F415B1">
              <w:rPr>
                <w:rFonts w:ascii="Arial" w:hAnsi="Arial" w:cs="Arial"/>
                <w:b/>
                <w:sz w:val="20"/>
                <w:szCs w:val="20"/>
              </w:rPr>
              <w:t xml:space="preserve">monitorimin, </w:t>
            </w:r>
            <w:r w:rsidR="00D75DA6" w:rsidRPr="00F415B1">
              <w:rPr>
                <w:rFonts w:ascii="Arial" w:hAnsi="Arial" w:cs="Arial"/>
                <w:b/>
                <w:sz w:val="20"/>
                <w:szCs w:val="20"/>
                <w:lang w:val="sq-AL"/>
              </w:rPr>
              <w:t xml:space="preserve">vëzhgim </w:t>
            </w:r>
            <w:r w:rsidR="007E3A94" w:rsidRPr="00F415B1">
              <w:rPr>
                <w:rFonts w:ascii="Arial" w:hAnsi="Arial" w:cs="Arial"/>
                <w:b/>
                <w:sz w:val="20"/>
                <w:szCs w:val="20"/>
              </w:rPr>
              <w:t xml:space="preserve"> dhe </w:t>
            </w:r>
            <w:r w:rsidR="007E3A94" w:rsidRPr="00F415B1">
              <w:rPr>
                <w:rFonts w:ascii="Arial" w:hAnsi="Arial" w:cs="Arial"/>
                <w:b/>
                <w:sz w:val="20"/>
                <w:szCs w:val="20"/>
                <w:lang w:val="sq-AL"/>
              </w:rPr>
              <w:t xml:space="preserve">evoluimin </w:t>
            </w:r>
            <w:r w:rsidR="007E3A94" w:rsidRPr="00F415B1">
              <w:rPr>
                <w:rFonts w:ascii="Arial" w:hAnsi="Arial" w:cs="Arial"/>
                <w:b/>
                <w:sz w:val="20"/>
                <w:szCs w:val="20"/>
              </w:rPr>
              <w:t xml:space="preserve"> e projekteve</w:t>
            </w:r>
          </w:p>
        </w:tc>
      </w:tr>
      <w:tr w:rsidR="00F00AF8" w:rsidRPr="00897710" w:rsidTr="00A875D0">
        <w:tc>
          <w:tcPr>
            <w:tcW w:w="3100" w:type="dxa"/>
            <w:shd w:val="pct25" w:color="auto" w:fill="auto"/>
          </w:tcPr>
          <w:p w:rsidR="00F00AF8" w:rsidRPr="008A4029" w:rsidRDefault="00F00AF8"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314" w:type="dxa"/>
          </w:tcPr>
          <w:p w:rsidR="00F00AF8" w:rsidRPr="00BF6920" w:rsidRDefault="00F00AF8" w:rsidP="008F0885">
            <w:pPr>
              <w:rPr>
                <w:rFonts w:ascii="Arial" w:hAnsi="Arial" w:cs="Arial"/>
                <w:sz w:val="20"/>
                <w:szCs w:val="20"/>
              </w:rPr>
            </w:pPr>
            <w:r w:rsidRPr="00BF6920">
              <w:rPr>
                <w:rFonts w:ascii="Arial" w:hAnsi="Arial" w:cs="Arial"/>
                <w:sz w:val="20"/>
                <w:szCs w:val="20"/>
              </w:rPr>
              <w:t>22</w:t>
            </w:r>
          </w:p>
        </w:tc>
      </w:tr>
      <w:tr w:rsidR="00F00AF8" w:rsidRPr="00897710" w:rsidTr="00A875D0">
        <w:tc>
          <w:tcPr>
            <w:tcW w:w="3100" w:type="dxa"/>
            <w:shd w:val="pct25" w:color="auto" w:fill="auto"/>
          </w:tcPr>
          <w:p w:rsidR="00F00AF8" w:rsidRPr="009B319D" w:rsidRDefault="00F00AF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314" w:type="dxa"/>
          </w:tcPr>
          <w:p w:rsidR="00F00AF8" w:rsidRPr="00BF6920" w:rsidRDefault="00F00AF8" w:rsidP="008F0885">
            <w:pPr>
              <w:rPr>
                <w:rFonts w:ascii="Arial" w:hAnsi="Arial" w:cs="Arial"/>
                <w:sz w:val="20"/>
                <w:szCs w:val="20"/>
              </w:rPr>
            </w:pPr>
            <w:r w:rsidRPr="00BF6920">
              <w:rPr>
                <w:rFonts w:ascii="Arial" w:hAnsi="Arial" w:cs="Arial"/>
                <w:sz w:val="20"/>
                <w:szCs w:val="20"/>
              </w:rPr>
              <w:t>UPR 01 01 G01 000</w:t>
            </w:r>
          </w:p>
        </w:tc>
      </w:tr>
      <w:tr w:rsidR="00F00AF8" w:rsidRPr="00897710" w:rsidTr="00A875D0">
        <w:tc>
          <w:tcPr>
            <w:tcW w:w="3100" w:type="dxa"/>
            <w:shd w:val="pct25" w:color="auto" w:fill="auto"/>
          </w:tcPr>
          <w:p w:rsidR="00F00AF8" w:rsidRPr="009B319D" w:rsidRDefault="00F00AF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314" w:type="dxa"/>
          </w:tcPr>
          <w:p w:rsidR="00F00AF8" w:rsidRPr="00BF6920" w:rsidRDefault="00F00AF8" w:rsidP="008F0885">
            <w:pPr>
              <w:rPr>
                <w:rFonts w:ascii="Arial" w:hAnsi="Arial" w:cs="Arial"/>
                <w:sz w:val="20"/>
                <w:szCs w:val="20"/>
              </w:rPr>
            </w:pPr>
            <w:r w:rsidRPr="00BF6920">
              <w:rPr>
                <w:rFonts w:ascii="Arial" w:hAnsi="Arial" w:cs="Arial"/>
                <w:sz w:val="20"/>
                <w:szCs w:val="20"/>
              </w:rPr>
              <w:t>D1</w:t>
            </w:r>
          </w:p>
        </w:tc>
      </w:tr>
      <w:tr w:rsidR="00F00AF8" w:rsidRPr="00897710" w:rsidTr="00A875D0">
        <w:tc>
          <w:tcPr>
            <w:tcW w:w="3100" w:type="dxa"/>
            <w:shd w:val="pct25" w:color="auto" w:fill="auto"/>
          </w:tcPr>
          <w:p w:rsidR="00F00AF8" w:rsidRPr="008A4029" w:rsidRDefault="00F00AF8"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314" w:type="dxa"/>
          </w:tcPr>
          <w:p w:rsidR="00F00AF8" w:rsidRPr="00BF6920" w:rsidRDefault="00DB73FF" w:rsidP="008F0885">
            <w:pPr>
              <w:rPr>
                <w:rFonts w:ascii="Arial" w:hAnsi="Arial" w:cs="Arial"/>
                <w:sz w:val="20"/>
                <w:szCs w:val="20"/>
                <w:lang w:val="sq-AL"/>
              </w:rPr>
            </w:pPr>
            <w:r w:rsidRPr="00BF6920">
              <w:rPr>
                <w:rFonts w:ascii="Arial" w:hAnsi="Arial" w:cs="Arial"/>
                <w:sz w:val="20"/>
                <w:szCs w:val="20"/>
                <w:lang w:val="sq-AL"/>
              </w:rPr>
              <w:t>Referent i pavarur</w:t>
            </w:r>
          </w:p>
        </w:tc>
      </w:tr>
      <w:tr w:rsidR="00F00AF8" w:rsidRPr="00897710" w:rsidTr="00A875D0">
        <w:tc>
          <w:tcPr>
            <w:tcW w:w="3100" w:type="dxa"/>
            <w:shd w:val="pct25" w:color="auto" w:fill="auto"/>
          </w:tcPr>
          <w:p w:rsidR="00F00AF8" w:rsidRPr="009B319D" w:rsidRDefault="00F00AF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314" w:type="dxa"/>
          </w:tcPr>
          <w:p w:rsidR="00F00AF8" w:rsidRPr="00BF6920" w:rsidRDefault="00F00AF8" w:rsidP="008F0885">
            <w:pPr>
              <w:rPr>
                <w:rFonts w:ascii="Arial" w:hAnsi="Arial" w:cs="Arial"/>
                <w:sz w:val="20"/>
                <w:szCs w:val="20"/>
              </w:rPr>
            </w:pPr>
            <w:r w:rsidRPr="00BF6920">
              <w:rPr>
                <w:rFonts w:ascii="Arial" w:hAnsi="Arial" w:cs="Arial"/>
                <w:sz w:val="20"/>
                <w:szCs w:val="20"/>
              </w:rPr>
              <w:t>Asistent i pavarur mbështetës në procesin e monitorimit, monitorimit dhe vlerësimit të projekteve</w:t>
            </w:r>
          </w:p>
        </w:tc>
      </w:tr>
      <w:tr w:rsidR="00F00AF8" w:rsidRPr="00897710" w:rsidTr="00A875D0">
        <w:tc>
          <w:tcPr>
            <w:tcW w:w="3100" w:type="dxa"/>
            <w:shd w:val="pct25" w:color="auto" w:fill="auto"/>
          </w:tcPr>
          <w:p w:rsidR="00F00AF8" w:rsidRPr="009B319D" w:rsidRDefault="00F00AF8"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314" w:type="dxa"/>
          </w:tcPr>
          <w:p w:rsidR="00F00AF8" w:rsidRPr="00BF6920" w:rsidRDefault="00F00AF8" w:rsidP="008F0885">
            <w:pPr>
              <w:rPr>
                <w:rFonts w:ascii="Arial" w:hAnsi="Arial" w:cs="Arial"/>
                <w:sz w:val="20"/>
                <w:szCs w:val="20"/>
              </w:rPr>
            </w:pPr>
            <w:r w:rsidRPr="00BF6920">
              <w:rPr>
                <w:rFonts w:ascii="Arial" w:hAnsi="Arial" w:cs="Arial"/>
                <w:sz w:val="20"/>
                <w:szCs w:val="20"/>
              </w:rPr>
              <w:t>1</w:t>
            </w:r>
          </w:p>
        </w:tc>
      </w:tr>
      <w:tr w:rsidR="00F00AF8" w:rsidRPr="00897710" w:rsidTr="00A875D0">
        <w:tc>
          <w:tcPr>
            <w:tcW w:w="3100" w:type="dxa"/>
            <w:shd w:val="pct25" w:color="auto" w:fill="auto"/>
          </w:tcPr>
          <w:p w:rsidR="00F00AF8" w:rsidRPr="00FF57A5" w:rsidRDefault="00F00AF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F00AF8" w:rsidRPr="008A4029" w:rsidRDefault="00F00AF8"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F00AF8" w:rsidRPr="00BF6920" w:rsidRDefault="00F00AF8" w:rsidP="008F0885">
            <w:pPr>
              <w:rPr>
                <w:rFonts w:ascii="Arial" w:hAnsi="Arial" w:cs="Arial"/>
                <w:sz w:val="20"/>
                <w:szCs w:val="20"/>
                <w:lang w:val="sq-AL"/>
              </w:rPr>
            </w:pPr>
            <w:r w:rsidRPr="00BF6920">
              <w:rPr>
                <w:rFonts w:ascii="Arial" w:hAnsi="Arial" w:cs="Arial"/>
                <w:sz w:val="20"/>
                <w:szCs w:val="20"/>
                <w:lang w:val="sq-AL"/>
              </w:rPr>
              <w:t>Udhëheqës sektori</w:t>
            </w:r>
          </w:p>
        </w:tc>
      </w:tr>
      <w:tr w:rsidR="00F00AF8" w:rsidRPr="00897710" w:rsidTr="00A875D0">
        <w:tc>
          <w:tcPr>
            <w:tcW w:w="3100" w:type="dxa"/>
            <w:shd w:val="pct25" w:color="auto" w:fill="auto"/>
          </w:tcPr>
          <w:p w:rsidR="00F00AF8" w:rsidRPr="00CC673E" w:rsidRDefault="00F00AF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314" w:type="dxa"/>
          </w:tcPr>
          <w:p w:rsidR="00F00AF8" w:rsidRPr="00BF6920" w:rsidRDefault="00F00AF8" w:rsidP="008F0885">
            <w:pPr>
              <w:rPr>
                <w:rFonts w:ascii="Arial" w:hAnsi="Arial" w:cs="Arial"/>
                <w:sz w:val="20"/>
                <w:szCs w:val="20"/>
              </w:rPr>
            </w:pPr>
            <w:r w:rsidRPr="00BF6920">
              <w:rPr>
                <w:rFonts w:ascii="Arial" w:hAnsi="Arial" w:cs="Arial"/>
                <w:sz w:val="20"/>
                <w:szCs w:val="20"/>
              </w:rPr>
              <w:t>Të paktën arsim të mesëm ose të lartë, shkollë të mesme ose arsim teknik</w:t>
            </w:r>
          </w:p>
        </w:tc>
      </w:tr>
      <w:tr w:rsidR="00F00AF8" w:rsidRPr="00897710" w:rsidTr="00A875D0">
        <w:tc>
          <w:tcPr>
            <w:tcW w:w="3100" w:type="dxa"/>
            <w:shd w:val="pct25" w:color="auto" w:fill="auto"/>
          </w:tcPr>
          <w:p w:rsidR="00F00AF8" w:rsidRPr="008F154F" w:rsidRDefault="00F00AF8"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314" w:type="dxa"/>
          </w:tcPr>
          <w:p w:rsidR="00F00AF8" w:rsidRPr="00BF6920" w:rsidRDefault="00F00AF8" w:rsidP="008F0885">
            <w:pPr>
              <w:rPr>
                <w:rFonts w:ascii="Arial" w:hAnsi="Arial" w:cs="Arial"/>
                <w:sz w:val="20"/>
                <w:szCs w:val="20"/>
              </w:rPr>
            </w:pPr>
          </w:p>
        </w:tc>
      </w:tr>
      <w:tr w:rsidR="00F00AF8" w:rsidRPr="00897710" w:rsidTr="00A875D0">
        <w:trPr>
          <w:trHeight w:val="958"/>
        </w:trPr>
        <w:tc>
          <w:tcPr>
            <w:tcW w:w="3100" w:type="dxa"/>
            <w:shd w:val="pct25" w:color="auto" w:fill="auto"/>
          </w:tcPr>
          <w:p w:rsidR="00F00AF8" w:rsidRPr="00CC673E" w:rsidRDefault="00F00AF8"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F00AF8" w:rsidRPr="008A4029" w:rsidRDefault="00F00AF8" w:rsidP="008F0885">
            <w:pPr>
              <w:widowControl w:val="0"/>
              <w:autoSpaceDE w:val="0"/>
              <w:autoSpaceDN w:val="0"/>
              <w:adjustRightInd w:val="0"/>
              <w:rPr>
                <w:rFonts w:ascii="StobiSerif Regular" w:hAnsi="StobiSerif Regular" w:cs="StobiSerif Regular"/>
                <w:b/>
                <w:bCs/>
                <w:sz w:val="20"/>
                <w:szCs w:val="20"/>
              </w:rPr>
            </w:pPr>
          </w:p>
          <w:p w:rsidR="00F00AF8" w:rsidRPr="008A4029" w:rsidRDefault="00F00AF8" w:rsidP="008F0885">
            <w:pPr>
              <w:widowControl w:val="0"/>
              <w:autoSpaceDE w:val="0"/>
              <w:autoSpaceDN w:val="0"/>
              <w:adjustRightInd w:val="0"/>
              <w:rPr>
                <w:rFonts w:ascii="StobiSerif Regular" w:hAnsi="StobiSerif Regular" w:cs="StobiSerif Regular"/>
                <w:b/>
                <w:bCs/>
                <w:sz w:val="20"/>
                <w:szCs w:val="20"/>
              </w:rPr>
            </w:pPr>
          </w:p>
          <w:p w:rsidR="00F00AF8" w:rsidRPr="008A4029" w:rsidRDefault="00F00AF8" w:rsidP="008F0885">
            <w:pPr>
              <w:widowControl w:val="0"/>
              <w:autoSpaceDE w:val="0"/>
              <w:autoSpaceDN w:val="0"/>
              <w:adjustRightInd w:val="0"/>
              <w:rPr>
                <w:rFonts w:ascii="StobiSerif Regular" w:hAnsi="StobiSerif Regular" w:cs="StobiSerif Regular"/>
                <w:b/>
                <w:bCs/>
                <w:sz w:val="20"/>
                <w:szCs w:val="20"/>
              </w:rPr>
            </w:pPr>
          </w:p>
          <w:p w:rsidR="00F00AF8" w:rsidRPr="008A4029" w:rsidRDefault="00F00AF8"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F00AF8" w:rsidRPr="00BF6920" w:rsidRDefault="00F00AF8" w:rsidP="008F0885">
            <w:pPr>
              <w:rPr>
                <w:rFonts w:ascii="Arial" w:hAnsi="Arial" w:cs="Arial"/>
                <w:sz w:val="20"/>
                <w:szCs w:val="20"/>
              </w:rPr>
            </w:pPr>
            <w:r w:rsidRPr="00BF6920">
              <w:rPr>
                <w:rFonts w:ascii="Arial" w:hAnsi="Arial" w:cs="Arial"/>
                <w:sz w:val="20"/>
                <w:szCs w:val="20"/>
              </w:rPr>
              <w:t>Mbështetje teknike në procesin e monitorimit, monitorimit dhe vlerësimit të projekteve</w:t>
            </w:r>
          </w:p>
        </w:tc>
      </w:tr>
      <w:tr w:rsidR="00884DE7" w:rsidRPr="00897710" w:rsidTr="00A875D0">
        <w:tc>
          <w:tcPr>
            <w:tcW w:w="3100" w:type="dxa"/>
            <w:shd w:val="pct25" w:color="auto" w:fill="auto"/>
          </w:tcPr>
          <w:p w:rsidR="00884DE7" w:rsidRPr="00CC673E" w:rsidRDefault="00884DE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p w:rsidR="00884DE7" w:rsidRPr="008A4029" w:rsidRDefault="00884DE7" w:rsidP="008F0885">
            <w:pPr>
              <w:widowControl w:val="0"/>
              <w:autoSpaceDE w:val="0"/>
              <w:autoSpaceDN w:val="0"/>
              <w:adjustRightInd w:val="0"/>
              <w:rPr>
                <w:rFonts w:ascii="StobiSerif Regular" w:hAnsi="StobiSerif Regular" w:cs="StobiSerif Regular"/>
                <w:b/>
                <w:bCs/>
                <w:sz w:val="20"/>
                <w:szCs w:val="20"/>
              </w:rPr>
            </w:pPr>
          </w:p>
        </w:tc>
        <w:tc>
          <w:tcPr>
            <w:tcW w:w="5314" w:type="dxa"/>
          </w:tcPr>
          <w:p w:rsidR="00E1376F" w:rsidRPr="00E1376F" w:rsidRDefault="00884DE7" w:rsidP="00E1376F">
            <w:pPr>
              <w:widowControl w:val="0"/>
              <w:autoSpaceDE w:val="0"/>
              <w:autoSpaceDN w:val="0"/>
              <w:adjustRightInd w:val="0"/>
              <w:rPr>
                <w:rFonts w:ascii="StobiSerif Regular" w:hAnsi="StobiSerif Regular" w:cs="StobiSerif Regular"/>
                <w:sz w:val="20"/>
                <w:szCs w:val="20"/>
                <w:lang w:val="sq-AL"/>
              </w:rPr>
            </w:pPr>
            <w:r w:rsidRPr="00546A8E">
              <w:rPr>
                <w:rFonts w:ascii="StobiSerif Regular" w:hAnsi="StobiSerif Regular" w:cs="StobiSerif Regular"/>
                <w:sz w:val="20"/>
                <w:szCs w:val="20"/>
                <w:lang w:val="ru-RU"/>
              </w:rPr>
              <w:lastRenderedPageBreak/>
              <w:t xml:space="preserve">  </w:t>
            </w:r>
            <w:r w:rsidR="00E1376F" w:rsidRPr="00E1376F">
              <w:rPr>
                <w:rFonts w:ascii="StobiSerif Regular" w:hAnsi="StobiSerif Regular" w:cs="StobiSerif Regular"/>
                <w:sz w:val="20"/>
                <w:szCs w:val="20"/>
                <w:lang w:val="ru-RU"/>
              </w:rPr>
              <w:t xml:space="preserve"> Siguron mbështetje administrative dhe t</w:t>
            </w:r>
            <w:r w:rsidR="00E1376F">
              <w:rPr>
                <w:rFonts w:ascii="StobiSerif Regular" w:hAnsi="StobiSerif Regular" w:cs="StobiSerif Regular"/>
                <w:sz w:val="20"/>
                <w:szCs w:val="20"/>
                <w:lang w:val="ru-RU"/>
              </w:rPr>
              <w:t xml:space="preserve">eknike për </w:t>
            </w:r>
            <w:r w:rsidR="00E1376F">
              <w:rPr>
                <w:rFonts w:ascii="StobiSerif Regular" w:hAnsi="StobiSerif Regular" w:cs="StobiSerif Regular"/>
                <w:sz w:val="20"/>
                <w:szCs w:val="20"/>
                <w:lang w:val="ru-RU"/>
              </w:rPr>
              <w:lastRenderedPageBreak/>
              <w:t xml:space="preserve">punën e </w:t>
            </w:r>
            <w:r w:rsidR="00E1376F">
              <w:rPr>
                <w:rFonts w:ascii="StobiSerif Regular" w:hAnsi="StobiSerif Regular" w:cs="StobiSerif Regular"/>
                <w:sz w:val="20"/>
                <w:szCs w:val="20"/>
                <w:lang w:val="sq-AL"/>
              </w:rPr>
              <w:t>njësisë</w:t>
            </w:r>
          </w:p>
          <w:p w:rsidR="00E1376F" w:rsidRPr="00E1376F" w:rsidRDefault="00E1376F" w:rsidP="00E1376F">
            <w:pPr>
              <w:widowControl w:val="0"/>
              <w:autoSpaceDE w:val="0"/>
              <w:autoSpaceDN w:val="0"/>
              <w:adjustRightInd w:val="0"/>
              <w:rPr>
                <w:rFonts w:ascii="StobiSerif Regular" w:hAnsi="StobiSerif Regular" w:cs="StobiSerif Regular"/>
                <w:sz w:val="20"/>
                <w:szCs w:val="20"/>
                <w:lang w:val="ru-RU"/>
              </w:rPr>
            </w:pPr>
            <w:r w:rsidRPr="00E1376F">
              <w:rPr>
                <w:rFonts w:ascii="StobiSerif Regular" w:hAnsi="StobiSerif Regular" w:cs="StobiSerif Regular"/>
                <w:sz w:val="20"/>
                <w:szCs w:val="20"/>
                <w:lang w:val="ru-RU"/>
              </w:rPr>
              <w:t>- kryen në përpunimin, përfundimin dhe ruajtjen e objekteve dhe dokumenteve që dalin nga departamenti i mbledhjes së projekteve</w:t>
            </w:r>
          </w:p>
          <w:p w:rsidR="00E1376F" w:rsidRPr="00E1376F" w:rsidRDefault="00E1376F" w:rsidP="00E1376F">
            <w:pPr>
              <w:widowControl w:val="0"/>
              <w:autoSpaceDE w:val="0"/>
              <w:autoSpaceDN w:val="0"/>
              <w:adjustRightInd w:val="0"/>
              <w:rPr>
                <w:rFonts w:ascii="StobiSerif Regular" w:hAnsi="StobiSerif Regular" w:cs="StobiSerif Regular"/>
                <w:sz w:val="20"/>
                <w:szCs w:val="20"/>
                <w:lang w:val="ru-RU"/>
              </w:rPr>
            </w:pPr>
            <w:r w:rsidRPr="00E1376F">
              <w:rPr>
                <w:rFonts w:ascii="StobiSerif Regular" w:hAnsi="StobiSerif Regular" w:cs="StobiSerif Regular"/>
                <w:sz w:val="20"/>
                <w:szCs w:val="20"/>
                <w:lang w:val="ru-RU"/>
              </w:rPr>
              <w:t>- Merr pjesë në mbledhjen e materialeve, të dhënave dhe të dhënave në procesin e përgatitjes së projekt-akteve për zbatimin aktual të politikës për zhvillim të ekuilibruar rajonal, nën mbikëqyrjen e Shefit të Njësisë</w:t>
            </w:r>
          </w:p>
          <w:p w:rsidR="00E1376F" w:rsidRPr="00E1376F" w:rsidRDefault="00E1376F" w:rsidP="00E1376F">
            <w:pPr>
              <w:widowControl w:val="0"/>
              <w:autoSpaceDE w:val="0"/>
              <w:autoSpaceDN w:val="0"/>
              <w:adjustRightInd w:val="0"/>
              <w:rPr>
                <w:rFonts w:ascii="StobiSerif Regular" w:hAnsi="StobiSerif Regular" w:cs="StobiSerif Regular"/>
                <w:sz w:val="20"/>
                <w:szCs w:val="20"/>
                <w:lang w:val="ru-RU"/>
              </w:rPr>
            </w:pPr>
            <w:r w:rsidRPr="00E1376F">
              <w:rPr>
                <w:rFonts w:ascii="StobiSerif Regular" w:hAnsi="StobiSerif Regular" w:cs="StobiSerif Regular"/>
                <w:sz w:val="20"/>
                <w:szCs w:val="20"/>
                <w:lang w:val="ru-RU"/>
              </w:rPr>
              <w:t>- mban shënime për detyrat e përfunduara në klasë</w:t>
            </w:r>
          </w:p>
          <w:p w:rsidR="00884DE7" w:rsidRPr="00A45710" w:rsidRDefault="00E1376F" w:rsidP="00E1376F">
            <w:pPr>
              <w:widowControl w:val="0"/>
              <w:autoSpaceDE w:val="0"/>
              <w:autoSpaceDN w:val="0"/>
              <w:adjustRightInd w:val="0"/>
              <w:rPr>
                <w:rFonts w:ascii="StobiSerif Regular" w:hAnsi="StobiSerif Regular" w:cs="StobiSerif Regular"/>
                <w:sz w:val="20"/>
                <w:szCs w:val="20"/>
                <w:lang w:val="ru-RU"/>
              </w:rPr>
            </w:pPr>
            <w:r w:rsidRPr="00E1376F">
              <w:rPr>
                <w:rFonts w:ascii="StobiSerif Regular" w:hAnsi="StobiSerif Regular" w:cs="StobiSerif Regular"/>
                <w:sz w:val="20"/>
                <w:szCs w:val="20"/>
                <w:lang w:val="ru-RU"/>
              </w:rPr>
              <w:t>- ndihmon në mbajtjen e shënimeve analitike</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5723"/>
      </w:tblGrid>
      <w:tr w:rsidR="00A95CC3" w:rsidRPr="00B8071C" w:rsidTr="00B67843">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B67843">
        <w:tc>
          <w:tcPr>
            <w:tcW w:w="9240" w:type="dxa"/>
            <w:gridSpan w:val="2"/>
            <w:shd w:val="clear" w:color="auto" w:fill="FFFFFF"/>
          </w:tcPr>
          <w:p w:rsidR="00A95CC3" w:rsidRPr="00966C85" w:rsidRDefault="00A95CC3" w:rsidP="00966C85">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sq-AL"/>
              </w:rPr>
            </w:pPr>
            <w:r>
              <w:rPr>
                <w:rFonts w:ascii="StobiSerif Bold" w:hAnsi="StobiSerif Bold" w:cs="StobiSerif Bold"/>
                <w:sz w:val="20"/>
                <w:szCs w:val="20"/>
                <w:lang w:val="ru-RU"/>
              </w:rPr>
              <w:t>3.</w:t>
            </w:r>
            <w:r w:rsidR="00850319">
              <w:t xml:space="preserve"> </w:t>
            </w:r>
            <w:r w:rsidR="00850319">
              <w:rPr>
                <w:rFonts w:ascii="StobiSerif Bold" w:hAnsi="StobiSerif Bold" w:cs="StobiSerif Bold"/>
                <w:sz w:val="20"/>
                <w:szCs w:val="20"/>
                <w:lang w:val="sq-AL"/>
              </w:rPr>
              <w:t xml:space="preserve">Njësia </w:t>
            </w:r>
            <w:r w:rsidR="00850319" w:rsidRPr="00850319">
              <w:rPr>
                <w:rFonts w:ascii="StobiSerif Bold" w:hAnsi="StobiSerif Bold" w:cs="StobiSerif Bold"/>
                <w:sz w:val="20"/>
                <w:szCs w:val="20"/>
                <w:lang w:val="ru-RU"/>
              </w:rPr>
              <w:t xml:space="preserve"> </w:t>
            </w:r>
            <w:r w:rsidR="00850319" w:rsidRPr="00F415B1">
              <w:rPr>
                <w:rFonts w:ascii="StobiSerif Bold" w:hAnsi="StobiSerif Bold" w:cs="StobiSerif Bold"/>
                <w:b/>
                <w:sz w:val="20"/>
                <w:szCs w:val="20"/>
                <w:lang w:val="ru-RU"/>
              </w:rPr>
              <w:t xml:space="preserve">për </w:t>
            </w:r>
            <w:r w:rsidR="00966C85" w:rsidRPr="00F415B1">
              <w:rPr>
                <w:rFonts w:ascii="StobiSerif Bold" w:hAnsi="StobiSerif Bold" w:cs="StobiSerif Bold"/>
                <w:b/>
                <w:sz w:val="20"/>
                <w:szCs w:val="20"/>
                <w:lang w:val="sq-AL"/>
              </w:rPr>
              <w:t>punë profesionale dhe administrative</w:t>
            </w:r>
            <w:r w:rsidR="00966C85">
              <w:rPr>
                <w:rFonts w:ascii="StobiSerif Bold" w:hAnsi="StobiSerif Bold" w:cs="StobiSerif Bold"/>
                <w:sz w:val="20"/>
                <w:szCs w:val="20"/>
                <w:lang w:val="sq-AL"/>
              </w:rPr>
              <w:t xml:space="preserve"> </w:t>
            </w:r>
          </w:p>
        </w:tc>
      </w:tr>
      <w:tr w:rsidR="005C0194" w:rsidRPr="00897710" w:rsidTr="00B67843">
        <w:tc>
          <w:tcPr>
            <w:tcW w:w="3368" w:type="dxa"/>
            <w:shd w:val="pct25" w:color="auto" w:fill="auto"/>
          </w:tcPr>
          <w:p w:rsidR="005C0194" w:rsidRPr="008A4029" w:rsidRDefault="005C019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5C0194" w:rsidRPr="00365ED6" w:rsidRDefault="005C0194" w:rsidP="008F0885">
            <w:pPr>
              <w:rPr>
                <w:rFonts w:ascii="Arial" w:hAnsi="Arial" w:cs="Arial"/>
                <w:sz w:val="20"/>
                <w:szCs w:val="20"/>
              </w:rPr>
            </w:pPr>
            <w:r w:rsidRPr="00365ED6">
              <w:rPr>
                <w:rFonts w:ascii="Arial" w:hAnsi="Arial" w:cs="Arial"/>
                <w:sz w:val="20"/>
                <w:szCs w:val="20"/>
              </w:rPr>
              <w:t>23</w:t>
            </w:r>
          </w:p>
        </w:tc>
      </w:tr>
      <w:tr w:rsidR="005C0194" w:rsidRPr="00897710" w:rsidTr="00B67843">
        <w:tc>
          <w:tcPr>
            <w:tcW w:w="3368" w:type="dxa"/>
            <w:shd w:val="pct25" w:color="auto" w:fill="auto"/>
          </w:tcPr>
          <w:p w:rsidR="005C0194" w:rsidRPr="009B319D" w:rsidRDefault="005C019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5C0194" w:rsidRPr="00365ED6" w:rsidRDefault="005C0194" w:rsidP="008F0885">
            <w:pPr>
              <w:rPr>
                <w:rFonts w:ascii="Arial" w:hAnsi="Arial" w:cs="Arial"/>
                <w:sz w:val="20"/>
                <w:szCs w:val="20"/>
              </w:rPr>
            </w:pPr>
            <w:r w:rsidRPr="00365ED6">
              <w:rPr>
                <w:rFonts w:ascii="Arial" w:hAnsi="Arial" w:cs="Arial"/>
                <w:sz w:val="20"/>
                <w:szCs w:val="20"/>
              </w:rPr>
              <w:t>UPR 01 01 B04 000</w:t>
            </w:r>
          </w:p>
        </w:tc>
      </w:tr>
      <w:tr w:rsidR="005C0194" w:rsidRPr="00897710" w:rsidTr="00B67843">
        <w:tc>
          <w:tcPr>
            <w:tcW w:w="3368" w:type="dxa"/>
            <w:shd w:val="pct25" w:color="auto" w:fill="auto"/>
          </w:tcPr>
          <w:p w:rsidR="005C0194" w:rsidRPr="009B319D" w:rsidRDefault="005C019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5C0194" w:rsidRPr="00365ED6" w:rsidRDefault="005C0194" w:rsidP="008F0885">
            <w:pPr>
              <w:rPr>
                <w:rFonts w:ascii="Arial" w:hAnsi="Arial" w:cs="Arial"/>
                <w:sz w:val="20"/>
                <w:szCs w:val="20"/>
              </w:rPr>
            </w:pPr>
            <w:r w:rsidRPr="00365ED6">
              <w:rPr>
                <w:rFonts w:ascii="Arial" w:hAnsi="Arial" w:cs="Arial"/>
                <w:sz w:val="20"/>
                <w:szCs w:val="20"/>
              </w:rPr>
              <w:t>B4</w:t>
            </w:r>
          </w:p>
        </w:tc>
      </w:tr>
      <w:tr w:rsidR="005C0194" w:rsidRPr="00897710" w:rsidTr="00B67843">
        <w:tc>
          <w:tcPr>
            <w:tcW w:w="3368" w:type="dxa"/>
            <w:shd w:val="pct25" w:color="auto" w:fill="auto"/>
          </w:tcPr>
          <w:p w:rsidR="005C0194" w:rsidRPr="008A4029" w:rsidRDefault="005C019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5C0194" w:rsidRPr="00365ED6" w:rsidRDefault="00747D49" w:rsidP="008F0885">
            <w:pPr>
              <w:rPr>
                <w:rFonts w:ascii="Arial" w:hAnsi="Arial" w:cs="Arial"/>
                <w:sz w:val="20"/>
                <w:szCs w:val="20"/>
                <w:lang w:val="sq-AL"/>
              </w:rPr>
            </w:pPr>
            <w:r w:rsidRPr="00365ED6">
              <w:rPr>
                <w:rFonts w:ascii="Arial" w:hAnsi="Arial" w:cs="Arial"/>
                <w:sz w:val="20"/>
                <w:szCs w:val="20"/>
                <w:lang w:val="sq-AL"/>
              </w:rPr>
              <w:t xml:space="preserve">Udhëheqës njësie </w:t>
            </w:r>
          </w:p>
        </w:tc>
      </w:tr>
      <w:tr w:rsidR="005C0194" w:rsidRPr="00897710" w:rsidTr="00B67843">
        <w:tc>
          <w:tcPr>
            <w:tcW w:w="3368" w:type="dxa"/>
            <w:shd w:val="pct25" w:color="auto" w:fill="auto"/>
          </w:tcPr>
          <w:p w:rsidR="005C0194" w:rsidRPr="009B319D" w:rsidRDefault="005C019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5C0194" w:rsidRPr="00365ED6" w:rsidRDefault="005C0194" w:rsidP="00A168CB">
            <w:pPr>
              <w:rPr>
                <w:rFonts w:ascii="Arial" w:hAnsi="Arial" w:cs="Arial"/>
                <w:sz w:val="20"/>
                <w:szCs w:val="20"/>
              </w:rPr>
            </w:pPr>
            <w:r w:rsidRPr="00365ED6">
              <w:rPr>
                <w:rFonts w:ascii="Arial" w:hAnsi="Arial" w:cs="Arial"/>
                <w:sz w:val="20"/>
                <w:szCs w:val="20"/>
              </w:rPr>
              <w:t xml:space="preserve">Udhëheqësi i </w:t>
            </w:r>
            <w:r w:rsidR="00A168CB" w:rsidRPr="00365ED6">
              <w:rPr>
                <w:rFonts w:ascii="Arial" w:hAnsi="Arial" w:cs="Arial"/>
                <w:sz w:val="20"/>
                <w:szCs w:val="20"/>
                <w:lang w:val="sq-AL"/>
              </w:rPr>
              <w:t>njësisë</w:t>
            </w:r>
            <w:r w:rsidRPr="00365ED6">
              <w:rPr>
                <w:rFonts w:ascii="Arial" w:hAnsi="Arial" w:cs="Arial"/>
                <w:sz w:val="20"/>
                <w:szCs w:val="20"/>
              </w:rPr>
              <w:t xml:space="preserve"> për çështjet e ekspertëve-administratës</w:t>
            </w:r>
          </w:p>
        </w:tc>
      </w:tr>
      <w:tr w:rsidR="005C0194" w:rsidRPr="00897710" w:rsidTr="00B67843">
        <w:tc>
          <w:tcPr>
            <w:tcW w:w="3368" w:type="dxa"/>
            <w:shd w:val="pct25" w:color="auto" w:fill="auto"/>
          </w:tcPr>
          <w:p w:rsidR="005C0194" w:rsidRPr="009B319D" w:rsidRDefault="005C0194"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5C0194" w:rsidRPr="00365ED6" w:rsidRDefault="005C0194" w:rsidP="008F0885">
            <w:pPr>
              <w:rPr>
                <w:rFonts w:ascii="Arial" w:hAnsi="Arial" w:cs="Arial"/>
                <w:sz w:val="20"/>
                <w:szCs w:val="20"/>
              </w:rPr>
            </w:pPr>
            <w:r w:rsidRPr="00365ED6">
              <w:rPr>
                <w:rFonts w:ascii="Arial" w:hAnsi="Arial" w:cs="Arial"/>
                <w:sz w:val="20"/>
                <w:szCs w:val="20"/>
              </w:rPr>
              <w:t>1</w:t>
            </w:r>
          </w:p>
        </w:tc>
      </w:tr>
      <w:tr w:rsidR="005C0194" w:rsidRPr="00897710" w:rsidTr="00B67843">
        <w:tc>
          <w:tcPr>
            <w:tcW w:w="3368" w:type="dxa"/>
            <w:shd w:val="pct25" w:color="auto" w:fill="auto"/>
          </w:tcPr>
          <w:p w:rsidR="005C0194" w:rsidRPr="00FF57A5" w:rsidRDefault="005C019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5C0194" w:rsidRPr="008A4029" w:rsidRDefault="005C0194"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C0194" w:rsidRPr="00365ED6" w:rsidRDefault="004834C2" w:rsidP="008F0885">
            <w:pPr>
              <w:rPr>
                <w:rFonts w:ascii="Arial" w:hAnsi="Arial" w:cs="Arial"/>
                <w:sz w:val="20"/>
                <w:szCs w:val="20"/>
                <w:lang w:val="sq-AL"/>
              </w:rPr>
            </w:pPr>
            <w:r w:rsidRPr="00365ED6">
              <w:rPr>
                <w:rFonts w:ascii="Arial" w:hAnsi="Arial" w:cs="Arial"/>
                <w:sz w:val="20"/>
                <w:szCs w:val="20"/>
                <w:lang w:val="sq-AL"/>
              </w:rPr>
              <w:t>Udhëheqësit sektorit</w:t>
            </w:r>
          </w:p>
        </w:tc>
      </w:tr>
      <w:tr w:rsidR="005C0194" w:rsidRPr="00897710" w:rsidTr="00B67843">
        <w:tc>
          <w:tcPr>
            <w:tcW w:w="3368" w:type="dxa"/>
            <w:shd w:val="pct25" w:color="auto" w:fill="auto"/>
          </w:tcPr>
          <w:p w:rsidR="005C0194" w:rsidRPr="00CC673E" w:rsidRDefault="005C019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5C0194" w:rsidRPr="00365ED6" w:rsidRDefault="005C0194" w:rsidP="008F0885">
            <w:pPr>
              <w:rPr>
                <w:rFonts w:ascii="Arial" w:hAnsi="Arial" w:cs="Arial"/>
                <w:sz w:val="20"/>
                <w:szCs w:val="20"/>
              </w:rPr>
            </w:pPr>
            <w:r w:rsidRPr="00365ED6">
              <w:rPr>
                <w:rFonts w:ascii="Arial" w:hAnsi="Arial" w:cs="Arial"/>
                <w:sz w:val="20"/>
                <w:szCs w:val="20"/>
              </w:rPr>
              <w:t>Ekonomia, Shkenca Juridike</w:t>
            </w:r>
          </w:p>
        </w:tc>
      </w:tr>
      <w:tr w:rsidR="005C0194" w:rsidRPr="00897710" w:rsidTr="00B67843">
        <w:tc>
          <w:tcPr>
            <w:tcW w:w="3368" w:type="dxa"/>
            <w:shd w:val="pct25" w:color="auto" w:fill="auto"/>
          </w:tcPr>
          <w:p w:rsidR="005C0194" w:rsidRPr="008F154F" w:rsidRDefault="005C0194"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5C0194" w:rsidRPr="00365ED6" w:rsidRDefault="005C0194" w:rsidP="008F0885">
            <w:pPr>
              <w:rPr>
                <w:rFonts w:ascii="Arial" w:hAnsi="Arial" w:cs="Arial"/>
                <w:sz w:val="20"/>
                <w:szCs w:val="20"/>
              </w:rPr>
            </w:pPr>
            <w:r w:rsidRPr="00365ED6">
              <w:rPr>
                <w:rFonts w:ascii="Arial" w:hAnsi="Arial" w:cs="Arial"/>
                <w:sz w:val="20"/>
                <w:szCs w:val="20"/>
              </w:rPr>
              <w:t> </w:t>
            </w:r>
          </w:p>
        </w:tc>
      </w:tr>
      <w:tr w:rsidR="005C0194" w:rsidRPr="00897710" w:rsidTr="00B67843">
        <w:trPr>
          <w:trHeight w:val="958"/>
        </w:trPr>
        <w:tc>
          <w:tcPr>
            <w:tcW w:w="3368" w:type="dxa"/>
            <w:shd w:val="pct25" w:color="auto" w:fill="auto"/>
          </w:tcPr>
          <w:p w:rsidR="005C0194" w:rsidRPr="00CC673E" w:rsidRDefault="005C019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5C0194" w:rsidRPr="008A4029" w:rsidRDefault="005C0194" w:rsidP="008F0885">
            <w:pPr>
              <w:widowControl w:val="0"/>
              <w:autoSpaceDE w:val="0"/>
              <w:autoSpaceDN w:val="0"/>
              <w:adjustRightInd w:val="0"/>
              <w:rPr>
                <w:rFonts w:ascii="StobiSerif Regular" w:hAnsi="StobiSerif Regular" w:cs="StobiSerif Regular"/>
                <w:b/>
                <w:bCs/>
                <w:sz w:val="20"/>
                <w:szCs w:val="20"/>
              </w:rPr>
            </w:pPr>
          </w:p>
          <w:p w:rsidR="005C0194" w:rsidRPr="008A4029" w:rsidRDefault="005C0194" w:rsidP="008F0885">
            <w:pPr>
              <w:widowControl w:val="0"/>
              <w:autoSpaceDE w:val="0"/>
              <w:autoSpaceDN w:val="0"/>
              <w:adjustRightInd w:val="0"/>
              <w:rPr>
                <w:rFonts w:ascii="StobiSerif Regular" w:hAnsi="StobiSerif Regular" w:cs="StobiSerif Regular"/>
                <w:b/>
                <w:bCs/>
                <w:sz w:val="20"/>
                <w:szCs w:val="20"/>
              </w:rPr>
            </w:pPr>
          </w:p>
          <w:p w:rsidR="005C0194" w:rsidRPr="008A4029" w:rsidRDefault="005C0194" w:rsidP="008F0885">
            <w:pPr>
              <w:widowControl w:val="0"/>
              <w:autoSpaceDE w:val="0"/>
              <w:autoSpaceDN w:val="0"/>
              <w:adjustRightInd w:val="0"/>
              <w:rPr>
                <w:rFonts w:ascii="StobiSerif Regular" w:hAnsi="StobiSerif Regular" w:cs="StobiSerif Regular"/>
                <w:b/>
                <w:bCs/>
                <w:sz w:val="20"/>
                <w:szCs w:val="20"/>
              </w:rPr>
            </w:pPr>
          </w:p>
          <w:p w:rsidR="005C0194" w:rsidRPr="008A4029" w:rsidRDefault="005C0194"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C0194" w:rsidRPr="00365ED6" w:rsidRDefault="005C0194" w:rsidP="008F0885">
            <w:pPr>
              <w:rPr>
                <w:rFonts w:ascii="Arial" w:hAnsi="Arial" w:cs="Arial"/>
                <w:sz w:val="20"/>
                <w:szCs w:val="20"/>
              </w:rPr>
            </w:pPr>
            <w:r w:rsidRPr="00365ED6">
              <w:rPr>
                <w:rFonts w:ascii="Arial" w:hAnsi="Arial" w:cs="Arial"/>
                <w:sz w:val="20"/>
                <w:szCs w:val="20"/>
              </w:rPr>
              <w:t>Mbështetje efikase dhe profesionale e njësive organizative të Byrosë në çështjet administrative të ekspertëve</w:t>
            </w:r>
          </w:p>
        </w:tc>
      </w:tr>
      <w:tr w:rsidR="00B67843" w:rsidRPr="00897710" w:rsidTr="00B67843">
        <w:tc>
          <w:tcPr>
            <w:tcW w:w="3368" w:type="dxa"/>
            <w:shd w:val="pct25" w:color="auto" w:fill="auto"/>
          </w:tcPr>
          <w:p w:rsidR="00B67843" w:rsidRPr="00CC673E" w:rsidRDefault="00B67843"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B67843" w:rsidRPr="008A4029" w:rsidRDefault="00B67843" w:rsidP="008F0885">
            <w:pPr>
              <w:widowControl w:val="0"/>
              <w:autoSpaceDE w:val="0"/>
              <w:autoSpaceDN w:val="0"/>
              <w:adjustRightInd w:val="0"/>
              <w:rPr>
                <w:rFonts w:ascii="StobiSerif Regular" w:hAnsi="StobiSerif Regular" w:cs="StobiSerif Regular"/>
                <w:b/>
                <w:bCs/>
                <w:sz w:val="20"/>
                <w:szCs w:val="20"/>
              </w:rPr>
            </w:pPr>
          </w:p>
          <w:p w:rsidR="00B67843" w:rsidRPr="008A4029" w:rsidRDefault="00B67843" w:rsidP="008F0885">
            <w:pPr>
              <w:widowControl w:val="0"/>
              <w:autoSpaceDE w:val="0"/>
              <w:autoSpaceDN w:val="0"/>
              <w:adjustRightInd w:val="0"/>
              <w:rPr>
                <w:rFonts w:ascii="StobiSerif Regular" w:hAnsi="StobiSerif Regular" w:cs="StobiSerif Regular"/>
                <w:b/>
                <w:bCs/>
                <w:sz w:val="20"/>
                <w:szCs w:val="20"/>
              </w:rPr>
            </w:pPr>
          </w:p>
          <w:p w:rsidR="00B67843" w:rsidRPr="008A4029" w:rsidRDefault="00B67843" w:rsidP="008F0885">
            <w:pPr>
              <w:widowControl w:val="0"/>
              <w:autoSpaceDE w:val="0"/>
              <w:autoSpaceDN w:val="0"/>
              <w:adjustRightInd w:val="0"/>
              <w:rPr>
                <w:rFonts w:ascii="StobiSerif Regular" w:hAnsi="StobiSerif Regular" w:cs="StobiSerif Regular"/>
                <w:b/>
                <w:bCs/>
                <w:sz w:val="20"/>
                <w:szCs w:val="20"/>
              </w:rPr>
            </w:pPr>
          </w:p>
          <w:p w:rsidR="00B67843" w:rsidRPr="008A4029" w:rsidRDefault="00B67843" w:rsidP="008F0885">
            <w:pPr>
              <w:widowControl w:val="0"/>
              <w:autoSpaceDE w:val="0"/>
              <w:autoSpaceDN w:val="0"/>
              <w:adjustRightInd w:val="0"/>
              <w:rPr>
                <w:rFonts w:ascii="StobiSerif Regular" w:hAnsi="StobiSerif Regular" w:cs="StobiSerif Regular"/>
                <w:b/>
                <w:bCs/>
                <w:sz w:val="20"/>
                <w:szCs w:val="20"/>
              </w:rPr>
            </w:pPr>
          </w:p>
          <w:p w:rsidR="00B67843" w:rsidRPr="008A4029" w:rsidRDefault="00B67843"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3B6EA8" w:rsidRPr="003B6EA8" w:rsidRDefault="00B67843" w:rsidP="003B6EA8">
            <w:pPr>
              <w:widowControl w:val="0"/>
              <w:autoSpaceDE w:val="0"/>
              <w:autoSpaceDN w:val="0"/>
              <w:adjustRightInd w:val="0"/>
              <w:rPr>
                <w:rFonts w:ascii="StobiSerif Regular" w:hAnsi="StobiSerif Regular" w:cs="StobiSerif Regular"/>
                <w:sz w:val="20"/>
                <w:szCs w:val="20"/>
                <w:lang w:val="ru-RU"/>
              </w:rPr>
            </w:pPr>
            <w:r w:rsidRPr="008D690F">
              <w:rPr>
                <w:rFonts w:ascii="StobiSerif Regular" w:hAnsi="StobiSerif Regular" w:cs="StobiSerif Regular"/>
                <w:sz w:val="20"/>
                <w:szCs w:val="20"/>
                <w:lang w:val="ru-RU"/>
              </w:rPr>
              <w:t xml:space="preserve">- </w:t>
            </w:r>
            <w:r w:rsidR="003B6EA8" w:rsidRPr="003B6EA8">
              <w:rPr>
                <w:rFonts w:ascii="StobiSerif Regular" w:hAnsi="StobiSerif Regular" w:cs="StobiSerif Regular"/>
                <w:sz w:val="20"/>
                <w:szCs w:val="20"/>
                <w:lang w:val="ru-RU"/>
              </w:rPr>
              <w:t>menaxhon departamentin (organizon, drejton dhe koordinon punën e kryer kontroll të drejtpërdrejtë dhe mbikëqyrje mbi kryerjen e punimeve, ndan detyrat dhe obligimet e të punësuarve në departamentin, duke u kujdesur për punon</w:t>
            </w:r>
            <w:r w:rsidR="000A437B">
              <w:rPr>
                <w:rFonts w:ascii="StobiSerif Regular" w:hAnsi="StobiSerif Regular" w:cs="StobiSerif Regular"/>
                <w:sz w:val="20"/>
                <w:szCs w:val="20"/>
                <w:lang w:val="ru-RU"/>
              </w:rPr>
              <w:t xml:space="preserve">jësit e disiplinës në punë në </w:t>
            </w:r>
            <w:r w:rsidR="000A437B">
              <w:rPr>
                <w:rFonts w:ascii="StobiSerif Regular" w:hAnsi="StobiSerif Regular" w:cs="StobiSerif Regular"/>
                <w:sz w:val="20"/>
                <w:szCs w:val="20"/>
                <w:lang w:val="sq-AL"/>
              </w:rPr>
              <w:t>njësinë</w:t>
            </w:r>
            <w:r w:rsidR="003B6EA8" w:rsidRPr="003B6EA8">
              <w:rPr>
                <w:rFonts w:ascii="StobiSerif Regular" w:hAnsi="StobiSerif Regular" w:cs="StobiSerif Regular"/>
                <w:sz w:val="20"/>
                <w:szCs w:val="20"/>
                <w:lang w:val="ru-RU"/>
              </w:rPr>
              <w:t>)</w:t>
            </w:r>
          </w:p>
          <w:p w:rsidR="003B6EA8" w:rsidRPr="003B6EA8" w:rsidRDefault="003B6EA8" w:rsidP="003B6EA8">
            <w:pPr>
              <w:widowControl w:val="0"/>
              <w:autoSpaceDE w:val="0"/>
              <w:autoSpaceDN w:val="0"/>
              <w:adjustRightInd w:val="0"/>
              <w:rPr>
                <w:rFonts w:ascii="StobiSerif Regular" w:hAnsi="StobiSerif Regular" w:cs="StobiSerif Regular"/>
                <w:sz w:val="20"/>
                <w:szCs w:val="20"/>
                <w:lang w:val="ru-RU"/>
              </w:rPr>
            </w:pPr>
            <w:r w:rsidRPr="003B6EA8">
              <w:rPr>
                <w:rFonts w:ascii="StobiSerif Regular" w:hAnsi="StobiSerif Regular" w:cs="StobiSerif Regular"/>
                <w:sz w:val="20"/>
                <w:szCs w:val="20"/>
                <w:lang w:val="ru-RU"/>
              </w:rPr>
              <w:t>- marrin pjesë në punën e komisioneve dhe organeve të tjera të punës, të krijuara me vendim të Drejtorit të Byrosë</w:t>
            </w:r>
          </w:p>
          <w:p w:rsidR="003B6EA8" w:rsidRPr="003B6EA8" w:rsidRDefault="003B6EA8" w:rsidP="003B6EA8">
            <w:pPr>
              <w:widowControl w:val="0"/>
              <w:autoSpaceDE w:val="0"/>
              <w:autoSpaceDN w:val="0"/>
              <w:adjustRightInd w:val="0"/>
              <w:rPr>
                <w:rFonts w:ascii="StobiSerif Regular" w:hAnsi="StobiSerif Regular" w:cs="StobiSerif Regular"/>
                <w:sz w:val="20"/>
                <w:szCs w:val="20"/>
                <w:lang w:val="ru-RU"/>
              </w:rPr>
            </w:pPr>
            <w:r w:rsidRPr="003B6EA8">
              <w:rPr>
                <w:rFonts w:ascii="StobiSerif Regular" w:hAnsi="StobiSerif Regular" w:cs="StobiSerif Regular"/>
                <w:sz w:val="20"/>
                <w:szCs w:val="20"/>
                <w:lang w:val="ru-RU"/>
              </w:rPr>
              <w:t>- Përgatit propozime: një plan strategjik, programin e punës, vepron mbi organizimin e brendshëm dhe sistematizimin e vendeve të punës dhe planit të trajnimit të punonjësve në departamentin</w:t>
            </w:r>
          </w:p>
          <w:p w:rsidR="003B6EA8" w:rsidRPr="003B6EA8" w:rsidRDefault="003B6EA8" w:rsidP="003B6EA8">
            <w:pPr>
              <w:widowControl w:val="0"/>
              <w:autoSpaceDE w:val="0"/>
              <w:autoSpaceDN w:val="0"/>
              <w:adjustRightInd w:val="0"/>
              <w:rPr>
                <w:rFonts w:ascii="StobiSerif Regular" w:hAnsi="StobiSerif Regular" w:cs="StobiSerif Regular"/>
                <w:sz w:val="20"/>
                <w:szCs w:val="20"/>
                <w:lang w:val="ru-RU"/>
              </w:rPr>
            </w:pPr>
            <w:r w:rsidRPr="003B6EA8">
              <w:rPr>
                <w:rFonts w:ascii="StobiSerif Regular" w:hAnsi="StobiSerif Regular" w:cs="StobiSerif Regular"/>
                <w:sz w:val="20"/>
                <w:szCs w:val="20"/>
                <w:lang w:val="ru-RU"/>
              </w:rPr>
              <w:t>- të propozojë dhe zbatimin e procedurave relevante për punën e Departamentit në kuadër të sistemit për kërkesat e menaxhimit të cilësisë të ISO 9001: 2008</w:t>
            </w:r>
          </w:p>
          <w:p w:rsidR="00B67843" w:rsidRPr="00705750" w:rsidRDefault="003B6EA8" w:rsidP="003B6EA8">
            <w:pPr>
              <w:widowControl w:val="0"/>
              <w:autoSpaceDE w:val="0"/>
              <w:autoSpaceDN w:val="0"/>
              <w:adjustRightInd w:val="0"/>
              <w:rPr>
                <w:rFonts w:ascii="StobiSerif Regular" w:hAnsi="StobiSerif Regular" w:cs="StobiSerif Regular"/>
                <w:sz w:val="20"/>
                <w:szCs w:val="20"/>
              </w:rPr>
            </w:pPr>
            <w:r w:rsidRPr="003B6EA8">
              <w:rPr>
                <w:rFonts w:ascii="StobiSerif Regular" w:hAnsi="StobiSerif Regular" w:cs="StobiSerif Regular"/>
                <w:sz w:val="20"/>
                <w:szCs w:val="20"/>
                <w:lang w:val="ru-RU"/>
              </w:rPr>
              <w:t>- vl</w:t>
            </w:r>
            <w:r w:rsidR="000A437B">
              <w:rPr>
                <w:rFonts w:ascii="StobiSerif Regular" w:hAnsi="StobiSerif Regular" w:cs="StobiSerif Regular"/>
                <w:sz w:val="20"/>
                <w:szCs w:val="20"/>
                <w:lang w:val="ru-RU"/>
              </w:rPr>
              <w:t xml:space="preserve">erëson punonjësit në </w:t>
            </w:r>
            <w:r w:rsidR="000A437B">
              <w:rPr>
                <w:rFonts w:ascii="StobiSerif Regular" w:hAnsi="StobiSerif Regular" w:cs="StobiSerif Regular"/>
                <w:sz w:val="20"/>
                <w:szCs w:val="20"/>
                <w:lang w:val="sq-AL"/>
              </w:rPr>
              <w:t>njësinë</w:t>
            </w:r>
            <w:r w:rsidRPr="003B6EA8">
              <w:rPr>
                <w:rFonts w:ascii="StobiSerif Regular" w:hAnsi="StobiSerif Regular" w:cs="StobiSerif Regular"/>
                <w:sz w:val="20"/>
                <w:szCs w:val="20"/>
                <w:lang w:val="ru-RU"/>
              </w:rPr>
              <w:t xml:space="preserve"> dhe mund të marrë pjesë në vlerësimin e nëpunësve administrativë në institucione të tjera</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B8071C" w:rsidTr="00C64364">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C64364">
        <w:tc>
          <w:tcPr>
            <w:tcW w:w="9240" w:type="dxa"/>
            <w:gridSpan w:val="2"/>
            <w:shd w:val="clear" w:color="auto" w:fill="FFFFFF"/>
          </w:tcPr>
          <w:p w:rsidR="00A95CC3" w:rsidRPr="000007F8" w:rsidRDefault="00A95CC3" w:rsidP="00E7042D">
            <w:pPr>
              <w:pStyle w:val="ListParagraph"/>
              <w:widowControl w:val="0"/>
              <w:tabs>
                <w:tab w:val="left" w:pos="0"/>
                <w:tab w:val="left" w:pos="284"/>
                <w:tab w:val="left" w:pos="426"/>
              </w:tabs>
              <w:autoSpaceDE w:val="0"/>
              <w:autoSpaceDN w:val="0"/>
              <w:adjustRightInd w:val="0"/>
              <w:ind w:left="0"/>
              <w:rPr>
                <w:rFonts w:ascii="Arial" w:hAnsi="Arial" w:cs="Arial"/>
                <w:sz w:val="20"/>
                <w:szCs w:val="20"/>
                <w:lang w:val="ru-RU"/>
              </w:rPr>
            </w:pPr>
            <w:r w:rsidRPr="000007F8">
              <w:rPr>
                <w:rFonts w:ascii="Arial" w:hAnsi="Arial" w:cs="Arial"/>
                <w:sz w:val="20"/>
                <w:szCs w:val="20"/>
                <w:lang w:val="ru-RU"/>
              </w:rPr>
              <w:t xml:space="preserve">3. </w:t>
            </w:r>
            <w:r w:rsidR="00B978C8" w:rsidRPr="000007F8">
              <w:rPr>
                <w:rFonts w:ascii="Arial" w:hAnsi="Arial" w:cs="Arial"/>
                <w:sz w:val="20"/>
                <w:szCs w:val="20"/>
                <w:lang w:val="sq-AL"/>
              </w:rPr>
              <w:t xml:space="preserve">Njësia </w:t>
            </w:r>
            <w:r w:rsidR="00B978C8" w:rsidRPr="000007F8">
              <w:rPr>
                <w:rFonts w:ascii="Arial" w:hAnsi="Arial" w:cs="Arial"/>
                <w:sz w:val="20"/>
                <w:szCs w:val="20"/>
                <w:lang w:val="ru-RU"/>
              </w:rPr>
              <w:t xml:space="preserve"> </w:t>
            </w:r>
            <w:r w:rsidR="00B978C8" w:rsidRPr="00E31838">
              <w:rPr>
                <w:rFonts w:ascii="Arial" w:hAnsi="Arial" w:cs="Arial"/>
                <w:b/>
                <w:sz w:val="20"/>
                <w:szCs w:val="20"/>
                <w:lang w:val="ru-RU"/>
              </w:rPr>
              <w:t xml:space="preserve">për </w:t>
            </w:r>
            <w:r w:rsidR="00B978C8" w:rsidRPr="00E31838">
              <w:rPr>
                <w:rFonts w:ascii="Arial" w:hAnsi="Arial" w:cs="Arial"/>
                <w:b/>
                <w:sz w:val="20"/>
                <w:szCs w:val="20"/>
                <w:lang w:val="sq-AL"/>
              </w:rPr>
              <w:t>punë profesionale dhe administrative</w:t>
            </w:r>
          </w:p>
        </w:tc>
      </w:tr>
      <w:tr w:rsidR="00194A52" w:rsidRPr="00897710" w:rsidTr="00C64364">
        <w:tc>
          <w:tcPr>
            <w:tcW w:w="3368" w:type="dxa"/>
            <w:shd w:val="pct25" w:color="auto" w:fill="auto"/>
          </w:tcPr>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194A52" w:rsidRPr="000007F8" w:rsidRDefault="00194A52" w:rsidP="008F0885">
            <w:pPr>
              <w:rPr>
                <w:rFonts w:ascii="Arial" w:hAnsi="Arial" w:cs="Arial"/>
                <w:sz w:val="20"/>
                <w:szCs w:val="20"/>
              </w:rPr>
            </w:pPr>
            <w:r w:rsidRPr="000007F8">
              <w:rPr>
                <w:rFonts w:ascii="Arial" w:hAnsi="Arial" w:cs="Arial"/>
                <w:sz w:val="20"/>
                <w:szCs w:val="20"/>
              </w:rPr>
              <w:t>24</w:t>
            </w:r>
          </w:p>
        </w:tc>
      </w:tr>
      <w:tr w:rsidR="00194A52" w:rsidRPr="00897710" w:rsidTr="00C64364">
        <w:tc>
          <w:tcPr>
            <w:tcW w:w="3368" w:type="dxa"/>
            <w:shd w:val="pct25" w:color="auto" w:fill="auto"/>
          </w:tcPr>
          <w:p w:rsidR="00194A52" w:rsidRPr="009B319D" w:rsidRDefault="00194A52"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194A52" w:rsidRPr="000007F8" w:rsidRDefault="00194A52" w:rsidP="008F0885">
            <w:pPr>
              <w:rPr>
                <w:rFonts w:ascii="Arial" w:hAnsi="Arial" w:cs="Arial"/>
                <w:sz w:val="20"/>
                <w:szCs w:val="20"/>
              </w:rPr>
            </w:pPr>
            <w:r w:rsidRPr="000007F8">
              <w:rPr>
                <w:rFonts w:ascii="Arial" w:hAnsi="Arial" w:cs="Arial"/>
                <w:sz w:val="20"/>
                <w:szCs w:val="20"/>
              </w:rPr>
              <w:t>UPR 01 01 B01 000</w:t>
            </w:r>
          </w:p>
        </w:tc>
      </w:tr>
      <w:tr w:rsidR="00194A52" w:rsidRPr="00897710" w:rsidTr="00C64364">
        <w:tc>
          <w:tcPr>
            <w:tcW w:w="3368" w:type="dxa"/>
            <w:shd w:val="pct25" w:color="auto" w:fill="auto"/>
          </w:tcPr>
          <w:p w:rsidR="00194A52" w:rsidRPr="009B319D" w:rsidRDefault="00194A52"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194A52" w:rsidRPr="000007F8" w:rsidRDefault="00194A52" w:rsidP="008F0885">
            <w:pPr>
              <w:rPr>
                <w:rFonts w:ascii="Arial" w:hAnsi="Arial" w:cs="Arial"/>
                <w:sz w:val="20"/>
                <w:szCs w:val="20"/>
              </w:rPr>
            </w:pPr>
            <w:r w:rsidRPr="000007F8">
              <w:rPr>
                <w:rFonts w:ascii="Arial" w:hAnsi="Arial" w:cs="Arial"/>
                <w:sz w:val="20"/>
                <w:szCs w:val="20"/>
              </w:rPr>
              <w:t>B1</w:t>
            </w:r>
          </w:p>
        </w:tc>
      </w:tr>
      <w:tr w:rsidR="00194A52" w:rsidRPr="00897710" w:rsidTr="00C64364">
        <w:tc>
          <w:tcPr>
            <w:tcW w:w="3368" w:type="dxa"/>
            <w:shd w:val="pct25" w:color="auto" w:fill="auto"/>
          </w:tcPr>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194A52" w:rsidRPr="000007F8" w:rsidRDefault="004834C2" w:rsidP="008F0885">
            <w:pPr>
              <w:rPr>
                <w:rFonts w:ascii="Arial" w:hAnsi="Arial" w:cs="Arial"/>
                <w:sz w:val="20"/>
                <w:szCs w:val="20"/>
              </w:rPr>
            </w:pPr>
            <w:r w:rsidRPr="000007F8">
              <w:rPr>
                <w:rFonts w:ascii="Arial" w:hAnsi="Arial" w:cs="Arial"/>
                <w:sz w:val="20"/>
                <w:szCs w:val="20"/>
                <w:lang w:val="sq-AL"/>
              </w:rPr>
              <w:t>K</w:t>
            </w:r>
            <w:r w:rsidR="00194A52" w:rsidRPr="000007F8">
              <w:rPr>
                <w:rFonts w:ascii="Arial" w:hAnsi="Arial" w:cs="Arial"/>
                <w:sz w:val="20"/>
                <w:szCs w:val="20"/>
              </w:rPr>
              <w:t>ëshilltar</w:t>
            </w:r>
          </w:p>
        </w:tc>
      </w:tr>
      <w:tr w:rsidR="00194A52" w:rsidRPr="00897710" w:rsidTr="00C64364">
        <w:tc>
          <w:tcPr>
            <w:tcW w:w="3368" w:type="dxa"/>
            <w:shd w:val="pct25" w:color="auto" w:fill="auto"/>
          </w:tcPr>
          <w:p w:rsidR="00194A52" w:rsidRPr="009B319D" w:rsidRDefault="00194A52"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194A52" w:rsidRPr="000007F8" w:rsidRDefault="00531E8A" w:rsidP="008F0885">
            <w:pPr>
              <w:rPr>
                <w:rFonts w:ascii="Arial" w:hAnsi="Arial" w:cs="Arial"/>
                <w:sz w:val="20"/>
                <w:szCs w:val="20"/>
              </w:rPr>
            </w:pPr>
            <w:r w:rsidRPr="000007F8">
              <w:rPr>
                <w:rFonts w:ascii="Arial" w:hAnsi="Arial" w:cs="Arial"/>
                <w:sz w:val="20"/>
                <w:szCs w:val="20"/>
              </w:rPr>
              <w:t xml:space="preserve">Këshilltar i </w:t>
            </w:r>
            <w:r w:rsidRPr="000007F8">
              <w:rPr>
                <w:rFonts w:ascii="Arial" w:hAnsi="Arial" w:cs="Arial"/>
                <w:sz w:val="20"/>
                <w:szCs w:val="20"/>
                <w:lang w:val="sq-AL"/>
              </w:rPr>
              <w:t xml:space="preserve">Resurseve </w:t>
            </w:r>
            <w:r w:rsidR="00194A52" w:rsidRPr="000007F8">
              <w:rPr>
                <w:rFonts w:ascii="Arial" w:hAnsi="Arial" w:cs="Arial"/>
                <w:sz w:val="20"/>
                <w:szCs w:val="20"/>
              </w:rPr>
              <w:t xml:space="preserve"> Njerëzore</w:t>
            </w:r>
          </w:p>
        </w:tc>
      </w:tr>
      <w:tr w:rsidR="00194A52" w:rsidRPr="00897710" w:rsidTr="00C64364">
        <w:tc>
          <w:tcPr>
            <w:tcW w:w="3368" w:type="dxa"/>
            <w:shd w:val="pct25" w:color="auto" w:fill="auto"/>
          </w:tcPr>
          <w:p w:rsidR="00194A52" w:rsidRPr="009B319D" w:rsidRDefault="00194A52"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194A52" w:rsidRPr="000007F8" w:rsidRDefault="00194A52" w:rsidP="008F0885">
            <w:pPr>
              <w:rPr>
                <w:rFonts w:ascii="Arial" w:hAnsi="Arial" w:cs="Arial"/>
                <w:sz w:val="20"/>
                <w:szCs w:val="20"/>
              </w:rPr>
            </w:pPr>
            <w:r w:rsidRPr="000007F8">
              <w:rPr>
                <w:rFonts w:ascii="Arial" w:hAnsi="Arial" w:cs="Arial"/>
                <w:sz w:val="20"/>
                <w:szCs w:val="20"/>
              </w:rPr>
              <w:t>1</w:t>
            </w:r>
          </w:p>
        </w:tc>
      </w:tr>
      <w:tr w:rsidR="00194A52" w:rsidRPr="00897710" w:rsidTr="00C64364">
        <w:tc>
          <w:tcPr>
            <w:tcW w:w="3368" w:type="dxa"/>
            <w:shd w:val="pct25" w:color="auto" w:fill="auto"/>
          </w:tcPr>
          <w:p w:rsidR="00194A52" w:rsidRPr="00FF57A5" w:rsidRDefault="00194A52"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194A52" w:rsidRPr="000007F8" w:rsidRDefault="00194A52" w:rsidP="008F0885">
            <w:pPr>
              <w:rPr>
                <w:rFonts w:ascii="Arial" w:hAnsi="Arial" w:cs="Arial"/>
                <w:sz w:val="20"/>
                <w:szCs w:val="20"/>
                <w:lang w:val="sq-AL"/>
              </w:rPr>
            </w:pPr>
            <w:r w:rsidRPr="000007F8">
              <w:rPr>
                <w:rFonts w:ascii="Arial" w:hAnsi="Arial" w:cs="Arial"/>
                <w:sz w:val="20"/>
                <w:szCs w:val="20"/>
                <w:lang w:val="sq-AL"/>
              </w:rPr>
              <w:t>Udhëheqësit të sektorit</w:t>
            </w:r>
          </w:p>
        </w:tc>
      </w:tr>
      <w:tr w:rsidR="00194A52" w:rsidRPr="00897710" w:rsidTr="00C64364">
        <w:tc>
          <w:tcPr>
            <w:tcW w:w="3368" w:type="dxa"/>
            <w:shd w:val="pct25" w:color="auto" w:fill="auto"/>
          </w:tcPr>
          <w:p w:rsidR="00194A52" w:rsidRPr="00CC673E" w:rsidRDefault="00194A52"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194A52" w:rsidRPr="000007F8" w:rsidRDefault="00194A52" w:rsidP="008F0885">
            <w:pPr>
              <w:rPr>
                <w:rFonts w:ascii="Arial" w:hAnsi="Arial" w:cs="Arial"/>
                <w:sz w:val="20"/>
                <w:szCs w:val="20"/>
              </w:rPr>
            </w:pPr>
            <w:r w:rsidRPr="000007F8">
              <w:rPr>
                <w:rFonts w:ascii="Arial" w:hAnsi="Arial" w:cs="Arial"/>
                <w:sz w:val="20"/>
                <w:szCs w:val="20"/>
              </w:rPr>
              <w:t>Shkenca Juridike, Ekonomi</w:t>
            </w:r>
          </w:p>
        </w:tc>
      </w:tr>
      <w:tr w:rsidR="00194A52" w:rsidRPr="00897710" w:rsidTr="00C64364">
        <w:tc>
          <w:tcPr>
            <w:tcW w:w="3368" w:type="dxa"/>
            <w:shd w:val="pct25" w:color="auto" w:fill="auto"/>
          </w:tcPr>
          <w:p w:rsidR="00194A52" w:rsidRPr="008F154F" w:rsidRDefault="00194A52"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194A52" w:rsidRPr="000007F8" w:rsidRDefault="00194A52" w:rsidP="008F0885">
            <w:pPr>
              <w:rPr>
                <w:rFonts w:ascii="Arial" w:hAnsi="Arial" w:cs="Arial"/>
                <w:sz w:val="20"/>
                <w:szCs w:val="20"/>
              </w:rPr>
            </w:pPr>
          </w:p>
        </w:tc>
      </w:tr>
      <w:tr w:rsidR="00194A52" w:rsidRPr="00897710" w:rsidTr="00C64364">
        <w:trPr>
          <w:trHeight w:val="689"/>
        </w:trPr>
        <w:tc>
          <w:tcPr>
            <w:tcW w:w="3368" w:type="dxa"/>
            <w:shd w:val="pct25" w:color="auto" w:fill="auto"/>
          </w:tcPr>
          <w:p w:rsidR="00194A52" w:rsidRPr="00CC673E" w:rsidRDefault="00194A52"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lastRenderedPageBreak/>
              <w:t xml:space="preserve">Qëllimet e punës </w:t>
            </w: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194A52" w:rsidRPr="000007F8" w:rsidRDefault="00194A52" w:rsidP="00C6554E">
            <w:pPr>
              <w:rPr>
                <w:rFonts w:ascii="Arial" w:hAnsi="Arial" w:cs="Arial"/>
                <w:sz w:val="20"/>
                <w:szCs w:val="20"/>
              </w:rPr>
            </w:pPr>
            <w:r w:rsidRPr="000007F8">
              <w:rPr>
                <w:rFonts w:ascii="Arial" w:hAnsi="Arial" w:cs="Arial"/>
                <w:sz w:val="20"/>
                <w:szCs w:val="20"/>
              </w:rPr>
              <w:t xml:space="preserve">Zbatimi efektiv i rregulloreve dhe procedurave për punësim dhe realizimi ligjor i të drejtave dhe detyrimeve të </w:t>
            </w:r>
            <w:r w:rsidR="00C6554E" w:rsidRPr="000007F8">
              <w:rPr>
                <w:rFonts w:ascii="Arial" w:hAnsi="Arial" w:cs="Arial"/>
                <w:sz w:val="20"/>
                <w:szCs w:val="20"/>
                <w:lang w:val="sq-AL"/>
              </w:rPr>
              <w:t xml:space="preserve">nëpunësve </w:t>
            </w:r>
            <w:r w:rsidRPr="000007F8">
              <w:rPr>
                <w:rFonts w:ascii="Arial" w:hAnsi="Arial" w:cs="Arial"/>
                <w:sz w:val="20"/>
                <w:szCs w:val="20"/>
              </w:rPr>
              <w:t>e administrativë</w:t>
            </w:r>
          </w:p>
        </w:tc>
      </w:tr>
      <w:tr w:rsidR="00194A52" w:rsidRPr="00897710" w:rsidTr="00C64364">
        <w:tc>
          <w:tcPr>
            <w:tcW w:w="3368" w:type="dxa"/>
            <w:shd w:val="pct25" w:color="auto" w:fill="auto"/>
          </w:tcPr>
          <w:p w:rsidR="00194A52" w:rsidRPr="00CC673E" w:rsidRDefault="00194A52"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p w:rsidR="00194A52" w:rsidRPr="008A4029" w:rsidRDefault="00194A52"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4F6B15" w:rsidRPr="004F6B15" w:rsidRDefault="00194A52" w:rsidP="004F6B15">
            <w:pPr>
              <w:widowControl w:val="0"/>
              <w:autoSpaceDE w:val="0"/>
              <w:autoSpaceDN w:val="0"/>
              <w:adjustRightInd w:val="0"/>
              <w:jc w:val="both"/>
              <w:rPr>
                <w:rFonts w:ascii="StobiSerif Regular" w:hAnsi="StobiSerif Regular" w:cs="StobiSerif Regular"/>
                <w:sz w:val="20"/>
                <w:szCs w:val="20"/>
              </w:rPr>
            </w:pPr>
            <w:r w:rsidRPr="00BF2272">
              <w:rPr>
                <w:rFonts w:ascii="StobiSerif Regular" w:hAnsi="StobiSerif Regular" w:cs="StobiSerif Regular"/>
                <w:sz w:val="20"/>
                <w:szCs w:val="20"/>
              </w:rPr>
              <w:t xml:space="preserve">- </w:t>
            </w:r>
            <w:r w:rsidR="004F6B15" w:rsidRPr="004F6B15">
              <w:rPr>
                <w:rFonts w:ascii="StobiSerif Regular" w:hAnsi="StobiSerif Regular" w:cs="StobiSerif Regular"/>
                <w:sz w:val="20"/>
                <w:szCs w:val="20"/>
              </w:rPr>
              <w:t>përgatit aktet dhe vendimet e punësimit të zyrtarëve administrativë dhe punonjësve të tjerë të Byrosë</w:t>
            </w:r>
          </w:p>
          <w:p w:rsidR="004F6B15" w:rsidRPr="004F6B15" w:rsidRDefault="004F6B15" w:rsidP="004F6B15">
            <w:pPr>
              <w:widowControl w:val="0"/>
              <w:autoSpaceDE w:val="0"/>
              <w:autoSpaceDN w:val="0"/>
              <w:adjustRightInd w:val="0"/>
              <w:jc w:val="both"/>
              <w:rPr>
                <w:rFonts w:ascii="StobiSerif Regular" w:hAnsi="StobiSerif Regular" w:cs="StobiSerif Regular"/>
                <w:sz w:val="20"/>
                <w:szCs w:val="20"/>
              </w:rPr>
            </w:pPr>
            <w:r w:rsidRPr="004F6B15">
              <w:rPr>
                <w:rFonts w:ascii="StobiSerif Regular" w:hAnsi="StobiSerif Regular" w:cs="StobiSerif Regular"/>
                <w:sz w:val="20"/>
                <w:szCs w:val="20"/>
              </w:rPr>
              <w:t>- përgatit vendimet për ndarjen, pagën, pushimin vjetor, mungesat, ndërprerjen e punësimit dhe të drejta të tjera nga punësimi i zyrtarëve administrativë dhe punonjësve të tjerë të Byrosë</w:t>
            </w:r>
          </w:p>
          <w:p w:rsidR="004F6B15" w:rsidRPr="004F6B15" w:rsidRDefault="004F6B15" w:rsidP="004F6B15">
            <w:pPr>
              <w:widowControl w:val="0"/>
              <w:autoSpaceDE w:val="0"/>
              <w:autoSpaceDN w:val="0"/>
              <w:adjustRightInd w:val="0"/>
              <w:jc w:val="both"/>
              <w:rPr>
                <w:rFonts w:ascii="StobiSerif Regular" w:hAnsi="StobiSerif Regular" w:cs="StobiSerif Regular"/>
                <w:sz w:val="20"/>
                <w:szCs w:val="20"/>
              </w:rPr>
            </w:pPr>
            <w:r w:rsidRPr="004F6B15">
              <w:rPr>
                <w:rFonts w:ascii="StobiSerif Regular" w:hAnsi="StobiSerif Regular" w:cs="StobiSerif Regular"/>
                <w:sz w:val="20"/>
                <w:szCs w:val="20"/>
              </w:rPr>
              <w:t>- përgatit vendet e lira të punës në Byronë të personave teknikë ndihmës dhe koordinon zbatimin e procedurës së rekrutimit</w:t>
            </w:r>
          </w:p>
          <w:p w:rsidR="004F6B15" w:rsidRPr="004F6B15" w:rsidRDefault="004F6B15" w:rsidP="004F6B15">
            <w:pPr>
              <w:widowControl w:val="0"/>
              <w:autoSpaceDE w:val="0"/>
              <w:autoSpaceDN w:val="0"/>
              <w:adjustRightInd w:val="0"/>
              <w:jc w:val="both"/>
              <w:rPr>
                <w:rFonts w:ascii="StobiSerif Regular" w:hAnsi="StobiSerif Regular" w:cs="StobiSerif Regular"/>
                <w:sz w:val="20"/>
                <w:szCs w:val="20"/>
              </w:rPr>
            </w:pPr>
            <w:r w:rsidRPr="004F6B15">
              <w:rPr>
                <w:rFonts w:ascii="StobiSerif Regular" w:hAnsi="StobiSerif Regular" w:cs="StobiSerif Regular"/>
                <w:sz w:val="20"/>
                <w:szCs w:val="20"/>
              </w:rPr>
              <w:t>- zhvillon procedurën për vlerësimin e zyrtarëve administrativë në Byronë</w:t>
            </w:r>
          </w:p>
          <w:p w:rsidR="00194A52" w:rsidRPr="00705750" w:rsidRDefault="004F6B15" w:rsidP="004F6B15">
            <w:pPr>
              <w:widowControl w:val="0"/>
              <w:autoSpaceDE w:val="0"/>
              <w:autoSpaceDN w:val="0"/>
              <w:adjustRightInd w:val="0"/>
              <w:jc w:val="both"/>
              <w:rPr>
                <w:rFonts w:ascii="StobiSerif Regular" w:hAnsi="StobiSerif Regular" w:cs="StobiSerif Regular"/>
                <w:sz w:val="20"/>
                <w:szCs w:val="20"/>
              </w:rPr>
            </w:pPr>
            <w:r w:rsidRPr="004F6B15">
              <w:rPr>
                <w:rFonts w:ascii="StobiSerif Regular" w:hAnsi="StobiSerif Regular" w:cs="StobiSerif Regular"/>
                <w:sz w:val="20"/>
                <w:szCs w:val="20"/>
              </w:rPr>
              <w:t>- përgatit programin vjetor të trajnimit për zyrtarët administrativë në Byronë</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5724"/>
      </w:tblGrid>
      <w:tr w:rsidR="00A95CC3" w:rsidRPr="00B8071C" w:rsidTr="004B2E0F">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B2E0F">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3. </w:t>
            </w:r>
            <w:r w:rsidR="00B978C8">
              <w:rPr>
                <w:rFonts w:ascii="StobiSerif Bold" w:hAnsi="StobiSerif Bold" w:cs="StobiSerif Bold"/>
                <w:sz w:val="20"/>
                <w:szCs w:val="20"/>
                <w:lang w:val="sq-AL"/>
              </w:rPr>
              <w:t xml:space="preserve">Njësia </w:t>
            </w:r>
            <w:r w:rsidR="00B978C8" w:rsidRPr="00850319">
              <w:rPr>
                <w:rFonts w:ascii="StobiSerif Bold" w:hAnsi="StobiSerif Bold" w:cs="StobiSerif Bold"/>
                <w:sz w:val="20"/>
                <w:szCs w:val="20"/>
                <w:lang w:val="ru-RU"/>
              </w:rPr>
              <w:t xml:space="preserve"> </w:t>
            </w:r>
            <w:r w:rsidR="00B978C8" w:rsidRPr="00E31838">
              <w:rPr>
                <w:rFonts w:ascii="StobiSerif Bold" w:hAnsi="StobiSerif Bold" w:cs="StobiSerif Bold"/>
                <w:b/>
                <w:sz w:val="20"/>
                <w:szCs w:val="20"/>
                <w:lang w:val="ru-RU"/>
              </w:rPr>
              <w:t xml:space="preserve">për </w:t>
            </w:r>
            <w:r w:rsidR="00B978C8" w:rsidRPr="00E31838">
              <w:rPr>
                <w:rFonts w:ascii="StobiSerif Bold" w:hAnsi="StobiSerif Bold" w:cs="StobiSerif Bold"/>
                <w:b/>
                <w:sz w:val="20"/>
                <w:szCs w:val="20"/>
                <w:lang w:val="sq-AL"/>
              </w:rPr>
              <w:t>punë profesionale dhe administrative</w:t>
            </w:r>
          </w:p>
        </w:tc>
      </w:tr>
      <w:tr w:rsidR="009C1C0D" w:rsidRPr="00897710" w:rsidTr="004B2E0F">
        <w:tc>
          <w:tcPr>
            <w:tcW w:w="3368" w:type="dxa"/>
            <w:shd w:val="pct25" w:color="auto" w:fill="auto"/>
          </w:tcPr>
          <w:p w:rsidR="009C1C0D" w:rsidRPr="008A4029" w:rsidRDefault="009C1C0D"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9C1C0D" w:rsidRPr="005C6029" w:rsidRDefault="009C1C0D" w:rsidP="008F0885">
            <w:pPr>
              <w:rPr>
                <w:rFonts w:ascii="Arial" w:hAnsi="Arial" w:cs="Arial"/>
                <w:sz w:val="20"/>
                <w:szCs w:val="20"/>
              </w:rPr>
            </w:pPr>
            <w:r w:rsidRPr="005C6029">
              <w:rPr>
                <w:rFonts w:ascii="Arial" w:hAnsi="Arial" w:cs="Arial"/>
                <w:sz w:val="20"/>
                <w:szCs w:val="20"/>
              </w:rPr>
              <w:t>25</w:t>
            </w:r>
          </w:p>
        </w:tc>
      </w:tr>
      <w:tr w:rsidR="009C1C0D" w:rsidRPr="00897710" w:rsidTr="004B2E0F">
        <w:tc>
          <w:tcPr>
            <w:tcW w:w="3368" w:type="dxa"/>
            <w:shd w:val="pct25" w:color="auto" w:fill="auto"/>
          </w:tcPr>
          <w:p w:rsidR="009C1C0D" w:rsidRPr="009B319D" w:rsidRDefault="009C1C0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9C1C0D" w:rsidRPr="005C6029" w:rsidRDefault="009C1C0D" w:rsidP="008F0885">
            <w:pPr>
              <w:rPr>
                <w:rFonts w:ascii="Arial" w:hAnsi="Arial" w:cs="Arial"/>
                <w:sz w:val="20"/>
                <w:szCs w:val="20"/>
              </w:rPr>
            </w:pPr>
            <w:r w:rsidRPr="005C6029">
              <w:rPr>
                <w:rFonts w:ascii="Arial" w:hAnsi="Arial" w:cs="Arial"/>
                <w:sz w:val="20"/>
                <w:szCs w:val="20"/>
              </w:rPr>
              <w:t>UPR 01 01 V04 000</w:t>
            </w:r>
          </w:p>
        </w:tc>
      </w:tr>
      <w:tr w:rsidR="009C1C0D" w:rsidRPr="00897710" w:rsidTr="004B2E0F">
        <w:tc>
          <w:tcPr>
            <w:tcW w:w="3368" w:type="dxa"/>
            <w:shd w:val="pct25" w:color="auto" w:fill="auto"/>
          </w:tcPr>
          <w:p w:rsidR="009C1C0D" w:rsidRPr="009B319D" w:rsidRDefault="009C1C0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9C1C0D" w:rsidRPr="005C6029" w:rsidRDefault="009C1C0D" w:rsidP="008F0885">
            <w:pPr>
              <w:rPr>
                <w:rFonts w:ascii="Arial" w:hAnsi="Arial" w:cs="Arial"/>
                <w:sz w:val="20"/>
                <w:szCs w:val="20"/>
              </w:rPr>
            </w:pPr>
            <w:r w:rsidRPr="005C6029">
              <w:rPr>
                <w:rFonts w:ascii="Arial" w:hAnsi="Arial" w:cs="Arial"/>
                <w:sz w:val="20"/>
                <w:szCs w:val="20"/>
              </w:rPr>
              <w:t>B4</w:t>
            </w:r>
          </w:p>
        </w:tc>
      </w:tr>
      <w:tr w:rsidR="009C1C0D" w:rsidRPr="00897710" w:rsidTr="004B2E0F">
        <w:tc>
          <w:tcPr>
            <w:tcW w:w="3368" w:type="dxa"/>
            <w:shd w:val="pct25" w:color="auto" w:fill="auto"/>
          </w:tcPr>
          <w:p w:rsidR="009C1C0D" w:rsidRPr="008A4029" w:rsidRDefault="009C1C0D"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9C1C0D" w:rsidRPr="005C6029" w:rsidRDefault="009C1C0D" w:rsidP="008F0885">
            <w:pPr>
              <w:rPr>
                <w:rFonts w:ascii="Arial" w:hAnsi="Arial" w:cs="Arial"/>
                <w:sz w:val="20"/>
                <w:szCs w:val="20"/>
              </w:rPr>
            </w:pPr>
            <w:r w:rsidRPr="005C6029">
              <w:rPr>
                <w:rFonts w:ascii="Arial" w:hAnsi="Arial" w:cs="Arial"/>
                <w:sz w:val="20"/>
                <w:szCs w:val="20"/>
              </w:rPr>
              <w:t>Bashkëpunëtor i ri</w:t>
            </w:r>
          </w:p>
        </w:tc>
      </w:tr>
      <w:tr w:rsidR="009C1C0D" w:rsidRPr="00897710" w:rsidTr="004B2E0F">
        <w:tc>
          <w:tcPr>
            <w:tcW w:w="3368" w:type="dxa"/>
            <w:shd w:val="pct25" w:color="auto" w:fill="auto"/>
          </w:tcPr>
          <w:p w:rsidR="009C1C0D" w:rsidRPr="009B319D" w:rsidRDefault="009C1C0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9C1C0D" w:rsidRPr="005C6029" w:rsidRDefault="009C1C0D" w:rsidP="008F0885">
            <w:pPr>
              <w:rPr>
                <w:rFonts w:ascii="Arial" w:hAnsi="Arial" w:cs="Arial"/>
                <w:sz w:val="20"/>
                <w:szCs w:val="20"/>
              </w:rPr>
            </w:pPr>
            <w:r w:rsidRPr="005C6029">
              <w:rPr>
                <w:rFonts w:ascii="Arial" w:hAnsi="Arial" w:cs="Arial"/>
                <w:sz w:val="20"/>
                <w:szCs w:val="20"/>
              </w:rPr>
              <w:t>Bashkëpunëtor i ri për burimet njerëzore</w:t>
            </w:r>
          </w:p>
        </w:tc>
      </w:tr>
      <w:tr w:rsidR="009C1C0D" w:rsidRPr="00897710" w:rsidTr="004B2E0F">
        <w:tc>
          <w:tcPr>
            <w:tcW w:w="3368" w:type="dxa"/>
            <w:shd w:val="pct25" w:color="auto" w:fill="auto"/>
          </w:tcPr>
          <w:p w:rsidR="009C1C0D" w:rsidRPr="009B319D" w:rsidRDefault="009C1C0D"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9C1C0D" w:rsidRPr="005C6029" w:rsidRDefault="009C1C0D" w:rsidP="008F0885">
            <w:pPr>
              <w:rPr>
                <w:rFonts w:ascii="Arial" w:hAnsi="Arial" w:cs="Arial"/>
                <w:sz w:val="20"/>
                <w:szCs w:val="20"/>
              </w:rPr>
            </w:pPr>
            <w:r w:rsidRPr="005C6029">
              <w:rPr>
                <w:rFonts w:ascii="Arial" w:hAnsi="Arial" w:cs="Arial"/>
                <w:sz w:val="20"/>
                <w:szCs w:val="20"/>
              </w:rPr>
              <w:t>1</w:t>
            </w:r>
          </w:p>
        </w:tc>
      </w:tr>
      <w:tr w:rsidR="009C1C0D" w:rsidRPr="00897710" w:rsidTr="004B2E0F">
        <w:tc>
          <w:tcPr>
            <w:tcW w:w="3368" w:type="dxa"/>
            <w:shd w:val="pct25" w:color="auto" w:fill="auto"/>
          </w:tcPr>
          <w:p w:rsidR="009C1C0D" w:rsidRPr="00FF57A5" w:rsidRDefault="009C1C0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9C1C0D" w:rsidRPr="008A4029" w:rsidRDefault="009C1C0D"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9C1C0D" w:rsidRPr="005C6029" w:rsidRDefault="009C1C0D" w:rsidP="008F0885">
            <w:pPr>
              <w:rPr>
                <w:rFonts w:ascii="Arial" w:hAnsi="Arial" w:cs="Arial"/>
                <w:sz w:val="20"/>
                <w:szCs w:val="20"/>
                <w:lang w:val="sq-AL"/>
              </w:rPr>
            </w:pPr>
            <w:r w:rsidRPr="005C6029">
              <w:rPr>
                <w:rFonts w:ascii="Arial" w:hAnsi="Arial" w:cs="Arial"/>
                <w:sz w:val="20"/>
                <w:szCs w:val="20"/>
                <w:lang w:val="sq-AL"/>
              </w:rPr>
              <w:t>Udhëheqës njësie</w:t>
            </w:r>
            <w:r w:rsidR="000272B5" w:rsidRPr="005C6029">
              <w:rPr>
                <w:rFonts w:ascii="Arial" w:hAnsi="Arial" w:cs="Arial"/>
                <w:sz w:val="20"/>
                <w:szCs w:val="20"/>
                <w:lang w:val="sq-AL"/>
              </w:rPr>
              <w:t>s</w:t>
            </w:r>
            <w:r w:rsidRPr="005C6029">
              <w:rPr>
                <w:rFonts w:ascii="Arial" w:hAnsi="Arial" w:cs="Arial"/>
                <w:sz w:val="20"/>
                <w:szCs w:val="20"/>
                <w:lang w:val="sq-AL"/>
              </w:rPr>
              <w:t xml:space="preserve"> </w:t>
            </w:r>
          </w:p>
        </w:tc>
      </w:tr>
      <w:tr w:rsidR="009C1C0D" w:rsidRPr="00897710" w:rsidTr="004B2E0F">
        <w:tc>
          <w:tcPr>
            <w:tcW w:w="3368" w:type="dxa"/>
            <w:shd w:val="pct25" w:color="auto" w:fill="auto"/>
          </w:tcPr>
          <w:p w:rsidR="009C1C0D" w:rsidRPr="00CC673E" w:rsidRDefault="009C1C0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9C1C0D" w:rsidRPr="005C6029" w:rsidRDefault="009C1C0D" w:rsidP="008F0885">
            <w:pPr>
              <w:rPr>
                <w:rFonts w:ascii="Arial" w:hAnsi="Arial" w:cs="Arial"/>
                <w:sz w:val="20"/>
                <w:szCs w:val="20"/>
              </w:rPr>
            </w:pPr>
            <w:r w:rsidRPr="005C6029">
              <w:rPr>
                <w:rFonts w:ascii="Arial" w:hAnsi="Arial" w:cs="Arial"/>
                <w:sz w:val="20"/>
                <w:szCs w:val="20"/>
              </w:rPr>
              <w:t>Shkenca Juridike, Ekonomi</w:t>
            </w:r>
          </w:p>
        </w:tc>
      </w:tr>
      <w:tr w:rsidR="009C1C0D" w:rsidRPr="00897710" w:rsidTr="004B2E0F">
        <w:tc>
          <w:tcPr>
            <w:tcW w:w="3368" w:type="dxa"/>
            <w:shd w:val="pct25" w:color="auto" w:fill="auto"/>
          </w:tcPr>
          <w:p w:rsidR="009C1C0D" w:rsidRPr="008F154F" w:rsidRDefault="009C1C0D"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9C1C0D" w:rsidRPr="005C6029" w:rsidRDefault="009C1C0D" w:rsidP="008F0885">
            <w:pPr>
              <w:rPr>
                <w:rFonts w:ascii="Arial" w:hAnsi="Arial" w:cs="Arial"/>
                <w:sz w:val="20"/>
                <w:szCs w:val="20"/>
              </w:rPr>
            </w:pPr>
          </w:p>
        </w:tc>
      </w:tr>
      <w:tr w:rsidR="009C1C0D" w:rsidRPr="00897710" w:rsidTr="004B2E0F">
        <w:trPr>
          <w:trHeight w:val="689"/>
        </w:trPr>
        <w:tc>
          <w:tcPr>
            <w:tcW w:w="3368" w:type="dxa"/>
            <w:shd w:val="pct25" w:color="auto" w:fill="auto"/>
          </w:tcPr>
          <w:p w:rsidR="009C1C0D" w:rsidRPr="00CC673E" w:rsidRDefault="009C1C0D"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9C1C0D" w:rsidRPr="008A4029" w:rsidRDefault="009C1C0D" w:rsidP="008F0885">
            <w:pPr>
              <w:widowControl w:val="0"/>
              <w:autoSpaceDE w:val="0"/>
              <w:autoSpaceDN w:val="0"/>
              <w:adjustRightInd w:val="0"/>
              <w:rPr>
                <w:rFonts w:ascii="StobiSerif Regular" w:hAnsi="StobiSerif Regular" w:cs="StobiSerif Regular"/>
                <w:b/>
                <w:bCs/>
                <w:sz w:val="20"/>
                <w:szCs w:val="20"/>
              </w:rPr>
            </w:pPr>
          </w:p>
          <w:p w:rsidR="009C1C0D" w:rsidRPr="008A4029" w:rsidRDefault="009C1C0D" w:rsidP="008F0885">
            <w:pPr>
              <w:widowControl w:val="0"/>
              <w:autoSpaceDE w:val="0"/>
              <w:autoSpaceDN w:val="0"/>
              <w:adjustRightInd w:val="0"/>
              <w:rPr>
                <w:rFonts w:ascii="StobiSerif Regular" w:hAnsi="StobiSerif Regular" w:cs="StobiSerif Regular"/>
                <w:b/>
                <w:bCs/>
                <w:sz w:val="20"/>
                <w:szCs w:val="20"/>
              </w:rPr>
            </w:pPr>
          </w:p>
          <w:p w:rsidR="009C1C0D" w:rsidRPr="008A4029" w:rsidRDefault="009C1C0D" w:rsidP="008F0885">
            <w:pPr>
              <w:widowControl w:val="0"/>
              <w:autoSpaceDE w:val="0"/>
              <w:autoSpaceDN w:val="0"/>
              <w:adjustRightInd w:val="0"/>
              <w:rPr>
                <w:rFonts w:ascii="StobiSerif Regular" w:hAnsi="StobiSerif Regular" w:cs="StobiSerif Regular"/>
                <w:b/>
                <w:bCs/>
                <w:sz w:val="20"/>
                <w:szCs w:val="20"/>
              </w:rPr>
            </w:pPr>
          </w:p>
          <w:p w:rsidR="009C1C0D" w:rsidRPr="008A4029" w:rsidRDefault="009C1C0D"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9C1C0D" w:rsidRPr="005C6029" w:rsidRDefault="009C1C0D" w:rsidP="00020D4D">
            <w:pPr>
              <w:rPr>
                <w:rFonts w:ascii="Arial" w:hAnsi="Arial" w:cs="Arial"/>
                <w:sz w:val="20"/>
                <w:szCs w:val="20"/>
              </w:rPr>
            </w:pPr>
            <w:r w:rsidRPr="005C6029">
              <w:rPr>
                <w:rFonts w:ascii="Arial" w:hAnsi="Arial" w:cs="Arial"/>
                <w:sz w:val="20"/>
                <w:szCs w:val="20"/>
              </w:rPr>
              <w:t xml:space="preserve">Zbatimi efektiv i rregulloreve dhe procedurave për punësim dhe realizimi ligjor i të drejtave dhe detyrimeve të </w:t>
            </w:r>
            <w:r w:rsidR="00020D4D" w:rsidRPr="005C6029">
              <w:rPr>
                <w:rFonts w:ascii="Arial" w:hAnsi="Arial" w:cs="Arial"/>
                <w:sz w:val="20"/>
                <w:szCs w:val="20"/>
                <w:lang w:val="sq-AL"/>
              </w:rPr>
              <w:t xml:space="preserve">nëpunësve </w:t>
            </w:r>
            <w:r w:rsidRPr="005C6029">
              <w:rPr>
                <w:rFonts w:ascii="Arial" w:hAnsi="Arial" w:cs="Arial"/>
                <w:sz w:val="20"/>
                <w:szCs w:val="20"/>
              </w:rPr>
              <w:t xml:space="preserve"> administrativë</w:t>
            </w:r>
          </w:p>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95E9B" w:rsidRPr="00595E9B" w:rsidRDefault="00595E9B" w:rsidP="00595E9B">
            <w:pPr>
              <w:widowControl w:val="0"/>
              <w:autoSpaceDE w:val="0"/>
              <w:autoSpaceDN w:val="0"/>
              <w:adjustRightInd w:val="0"/>
              <w:jc w:val="both"/>
              <w:rPr>
                <w:rFonts w:ascii="StobiSerif Regular" w:hAnsi="StobiSerif Regular" w:cs="StobiSerif Regular"/>
                <w:sz w:val="20"/>
                <w:szCs w:val="20"/>
              </w:rPr>
            </w:pPr>
            <w:r w:rsidRPr="00595E9B">
              <w:rPr>
                <w:rFonts w:ascii="StobiSerif Regular" w:hAnsi="StobiSerif Regular" w:cs="StobiSerif Regular"/>
                <w:sz w:val="20"/>
                <w:szCs w:val="20"/>
              </w:rPr>
              <w:t>të ndihmojë në përgatitjen e akteve dhe vendimeve të punësimit të zyrtarëve administrativë dhe punonjësve të tjerë të Byrosë</w:t>
            </w:r>
          </w:p>
          <w:p w:rsidR="00595E9B" w:rsidRDefault="00595E9B" w:rsidP="00595E9B">
            <w:pPr>
              <w:widowControl w:val="0"/>
              <w:autoSpaceDE w:val="0"/>
              <w:autoSpaceDN w:val="0"/>
              <w:adjustRightInd w:val="0"/>
              <w:jc w:val="both"/>
              <w:rPr>
                <w:rFonts w:ascii="StobiSerif Regular" w:hAnsi="StobiSerif Regular" w:cs="StobiSerif Regular"/>
                <w:sz w:val="20"/>
                <w:szCs w:val="20"/>
                <w:lang w:val="sq-AL"/>
              </w:rPr>
            </w:pPr>
            <w:r w:rsidRPr="00595E9B">
              <w:rPr>
                <w:rFonts w:ascii="StobiSerif Regular" w:hAnsi="StobiSerif Regular" w:cs="StobiSerif Regular"/>
                <w:sz w:val="20"/>
                <w:szCs w:val="20"/>
              </w:rPr>
              <w:t>- të ndihmojë në përgatitjen e vendimeve për vendosjen, pagën, pushimin vjetor, mungesat, ndërprerjen e punësimit dhe të drejtat e tjera të punësimit të zyrtarëve administrativë dhe punonjësve të tjerë të Byrosë</w:t>
            </w:r>
          </w:p>
          <w:p w:rsidR="00595E9B" w:rsidRDefault="00595E9B" w:rsidP="00595E9B">
            <w:pPr>
              <w:widowControl w:val="0"/>
              <w:autoSpaceDE w:val="0"/>
              <w:autoSpaceDN w:val="0"/>
              <w:adjustRightInd w:val="0"/>
              <w:jc w:val="both"/>
              <w:rPr>
                <w:rFonts w:ascii="StobiSerif Regular" w:hAnsi="StobiSerif Regular" w:cs="StobiSerif Regular"/>
                <w:sz w:val="20"/>
                <w:szCs w:val="20"/>
                <w:lang w:val="sq-AL"/>
              </w:rPr>
            </w:pPr>
          </w:p>
          <w:p w:rsidR="00595E9B" w:rsidRPr="00595E9B" w:rsidRDefault="00595E9B" w:rsidP="00595E9B">
            <w:pPr>
              <w:widowControl w:val="0"/>
              <w:autoSpaceDE w:val="0"/>
              <w:autoSpaceDN w:val="0"/>
              <w:adjustRightInd w:val="0"/>
              <w:jc w:val="both"/>
              <w:rPr>
                <w:rFonts w:ascii="StobiSerif Regular" w:hAnsi="StobiSerif Regular" w:cs="StobiSerif Regular"/>
                <w:sz w:val="20"/>
                <w:szCs w:val="20"/>
              </w:rPr>
            </w:pPr>
            <w:r w:rsidRPr="00595E9B">
              <w:rPr>
                <w:rFonts w:ascii="StobiSerif Regular" w:hAnsi="StobiSerif Regular" w:cs="StobiSerif Regular"/>
                <w:sz w:val="20"/>
                <w:szCs w:val="20"/>
              </w:rPr>
              <w:t>- të ndihmojë në përgatitjen e vendeve të lira të punës në Byronë për të ndihmuar personat teknik dhe për të koordinuar zbatimin e procedurës së rekrutimit</w:t>
            </w:r>
          </w:p>
          <w:p w:rsidR="00595E9B" w:rsidRPr="00595E9B" w:rsidRDefault="00595E9B" w:rsidP="00595E9B">
            <w:pPr>
              <w:widowControl w:val="0"/>
              <w:autoSpaceDE w:val="0"/>
              <w:autoSpaceDN w:val="0"/>
              <w:adjustRightInd w:val="0"/>
              <w:jc w:val="both"/>
              <w:rPr>
                <w:rFonts w:ascii="StobiSerif Regular" w:hAnsi="StobiSerif Regular" w:cs="StobiSerif Regular"/>
                <w:sz w:val="20"/>
                <w:szCs w:val="20"/>
              </w:rPr>
            </w:pPr>
            <w:r w:rsidRPr="00595E9B">
              <w:rPr>
                <w:rFonts w:ascii="StobiSerif Regular" w:hAnsi="StobiSerif Regular" w:cs="StobiSerif Regular"/>
                <w:sz w:val="20"/>
                <w:szCs w:val="20"/>
              </w:rPr>
              <w:t>- të ndihmojë në procedurën për vlerësimin e nëpunësve administrativë në Byronë</w:t>
            </w:r>
          </w:p>
          <w:p w:rsidR="004B2E0F" w:rsidRPr="00705750" w:rsidRDefault="00595E9B" w:rsidP="00595E9B">
            <w:pPr>
              <w:widowControl w:val="0"/>
              <w:autoSpaceDE w:val="0"/>
              <w:autoSpaceDN w:val="0"/>
              <w:adjustRightInd w:val="0"/>
              <w:jc w:val="both"/>
              <w:rPr>
                <w:rFonts w:ascii="StobiSerif Regular" w:hAnsi="StobiSerif Regular" w:cs="StobiSerif Regular"/>
                <w:sz w:val="20"/>
                <w:szCs w:val="20"/>
              </w:rPr>
            </w:pPr>
            <w:r w:rsidRPr="00595E9B">
              <w:rPr>
                <w:rFonts w:ascii="StobiSerif Regular" w:hAnsi="StobiSerif Regular" w:cs="StobiSerif Regular"/>
                <w:sz w:val="20"/>
                <w:szCs w:val="20"/>
              </w:rPr>
              <w:t>- të ndihmojë në përgatitjen e programit vjetor të trajnimit për zyrtarët administrativë në Byronë</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5724"/>
      </w:tblGrid>
      <w:tr w:rsidR="00A95CC3" w:rsidRPr="00B8071C" w:rsidTr="004B2E0F">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B2E0F">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3. </w:t>
            </w:r>
            <w:r w:rsidR="00B978C8">
              <w:rPr>
                <w:rFonts w:ascii="StobiSerif Bold" w:hAnsi="StobiSerif Bold" w:cs="StobiSerif Bold"/>
                <w:sz w:val="20"/>
                <w:szCs w:val="20"/>
                <w:lang w:val="sq-AL"/>
              </w:rPr>
              <w:t xml:space="preserve">Njësia </w:t>
            </w:r>
            <w:r w:rsidR="00B978C8" w:rsidRPr="00850319">
              <w:rPr>
                <w:rFonts w:ascii="StobiSerif Bold" w:hAnsi="StobiSerif Bold" w:cs="StobiSerif Bold"/>
                <w:sz w:val="20"/>
                <w:szCs w:val="20"/>
                <w:lang w:val="ru-RU"/>
              </w:rPr>
              <w:t xml:space="preserve"> për </w:t>
            </w:r>
            <w:r w:rsidR="00B978C8" w:rsidRPr="00E31838">
              <w:rPr>
                <w:rFonts w:ascii="StobiSerif Bold" w:hAnsi="StobiSerif Bold" w:cs="StobiSerif Bold"/>
                <w:b/>
                <w:sz w:val="20"/>
                <w:szCs w:val="20"/>
                <w:lang w:val="sq-AL"/>
              </w:rPr>
              <w:t>punë profesionale dhe administrative</w:t>
            </w:r>
          </w:p>
        </w:tc>
      </w:tr>
      <w:tr w:rsidR="00020E6E" w:rsidRPr="00897710" w:rsidTr="004B2E0F">
        <w:tc>
          <w:tcPr>
            <w:tcW w:w="3368" w:type="dxa"/>
            <w:shd w:val="pct25" w:color="auto" w:fill="auto"/>
          </w:tcPr>
          <w:p w:rsidR="00020E6E" w:rsidRPr="008A4029" w:rsidRDefault="00020E6E"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020E6E" w:rsidRPr="003D4865" w:rsidRDefault="00020E6E" w:rsidP="008F0885">
            <w:pPr>
              <w:rPr>
                <w:rFonts w:ascii="Arial" w:hAnsi="Arial" w:cs="Arial"/>
                <w:sz w:val="20"/>
                <w:szCs w:val="20"/>
              </w:rPr>
            </w:pPr>
            <w:r w:rsidRPr="003D4865">
              <w:rPr>
                <w:rFonts w:ascii="Arial" w:hAnsi="Arial" w:cs="Arial"/>
                <w:sz w:val="20"/>
                <w:szCs w:val="20"/>
              </w:rPr>
              <w:t>26</w:t>
            </w:r>
          </w:p>
        </w:tc>
      </w:tr>
      <w:tr w:rsidR="00020E6E" w:rsidRPr="00897710" w:rsidTr="004B2E0F">
        <w:tc>
          <w:tcPr>
            <w:tcW w:w="3368" w:type="dxa"/>
            <w:shd w:val="pct25" w:color="auto" w:fill="auto"/>
          </w:tcPr>
          <w:p w:rsidR="00020E6E" w:rsidRPr="009B319D" w:rsidRDefault="00020E6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020E6E" w:rsidRPr="003D4865" w:rsidRDefault="00020E6E" w:rsidP="008F0885">
            <w:pPr>
              <w:rPr>
                <w:rFonts w:ascii="Arial" w:hAnsi="Arial" w:cs="Arial"/>
                <w:sz w:val="20"/>
                <w:szCs w:val="20"/>
              </w:rPr>
            </w:pPr>
            <w:r w:rsidRPr="003D4865">
              <w:rPr>
                <w:rFonts w:ascii="Arial" w:hAnsi="Arial" w:cs="Arial"/>
                <w:sz w:val="20"/>
                <w:szCs w:val="20"/>
              </w:rPr>
              <w:t>UPR 01 01 V04 000</w:t>
            </w:r>
          </w:p>
        </w:tc>
      </w:tr>
      <w:tr w:rsidR="00020E6E" w:rsidRPr="00897710" w:rsidTr="004B2E0F">
        <w:tc>
          <w:tcPr>
            <w:tcW w:w="3368" w:type="dxa"/>
            <w:shd w:val="pct25" w:color="auto" w:fill="auto"/>
          </w:tcPr>
          <w:p w:rsidR="00020E6E" w:rsidRPr="009B319D" w:rsidRDefault="00020E6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020E6E" w:rsidRPr="003D4865" w:rsidRDefault="00020E6E" w:rsidP="008F0885">
            <w:pPr>
              <w:rPr>
                <w:rFonts w:ascii="Arial" w:hAnsi="Arial" w:cs="Arial"/>
                <w:sz w:val="20"/>
                <w:szCs w:val="20"/>
              </w:rPr>
            </w:pPr>
            <w:r w:rsidRPr="003D4865">
              <w:rPr>
                <w:rFonts w:ascii="Arial" w:hAnsi="Arial" w:cs="Arial"/>
                <w:sz w:val="20"/>
                <w:szCs w:val="20"/>
              </w:rPr>
              <w:t>B4</w:t>
            </w:r>
          </w:p>
        </w:tc>
      </w:tr>
      <w:tr w:rsidR="00020E6E" w:rsidRPr="00897710" w:rsidTr="004B2E0F">
        <w:tc>
          <w:tcPr>
            <w:tcW w:w="3368" w:type="dxa"/>
            <w:shd w:val="pct25" w:color="auto" w:fill="auto"/>
          </w:tcPr>
          <w:p w:rsidR="00020E6E" w:rsidRPr="008A4029" w:rsidRDefault="00020E6E"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020E6E" w:rsidRPr="003D4865" w:rsidRDefault="00020E6E" w:rsidP="008F0885">
            <w:pPr>
              <w:rPr>
                <w:rFonts w:ascii="Arial" w:hAnsi="Arial" w:cs="Arial"/>
                <w:sz w:val="20"/>
                <w:szCs w:val="20"/>
              </w:rPr>
            </w:pPr>
            <w:r w:rsidRPr="003D4865">
              <w:rPr>
                <w:rFonts w:ascii="Arial" w:hAnsi="Arial" w:cs="Arial"/>
                <w:sz w:val="20"/>
                <w:szCs w:val="20"/>
              </w:rPr>
              <w:t>Bashkëpunëtor i ri</w:t>
            </w:r>
          </w:p>
        </w:tc>
      </w:tr>
      <w:tr w:rsidR="00020E6E" w:rsidRPr="00897710" w:rsidTr="004B2E0F">
        <w:tc>
          <w:tcPr>
            <w:tcW w:w="3368" w:type="dxa"/>
            <w:shd w:val="pct25" w:color="auto" w:fill="auto"/>
          </w:tcPr>
          <w:p w:rsidR="00020E6E" w:rsidRPr="009B319D" w:rsidRDefault="00020E6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lastRenderedPageBreak/>
              <w:t xml:space="preserve">Titulli i punës  </w:t>
            </w:r>
          </w:p>
        </w:tc>
        <w:tc>
          <w:tcPr>
            <w:tcW w:w="5872" w:type="dxa"/>
          </w:tcPr>
          <w:p w:rsidR="00020E6E" w:rsidRPr="003D4865" w:rsidRDefault="00020E6E" w:rsidP="000A5525">
            <w:pPr>
              <w:rPr>
                <w:rFonts w:ascii="Arial" w:hAnsi="Arial" w:cs="Arial"/>
                <w:sz w:val="20"/>
                <w:szCs w:val="20"/>
              </w:rPr>
            </w:pPr>
            <w:r w:rsidRPr="003D4865">
              <w:rPr>
                <w:rFonts w:ascii="Arial" w:hAnsi="Arial" w:cs="Arial"/>
                <w:sz w:val="20"/>
                <w:szCs w:val="20"/>
                <w:lang w:val="sq-AL"/>
              </w:rPr>
              <w:t xml:space="preserve">Bashkëpunëtor </w:t>
            </w:r>
            <w:r w:rsidRPr="003D4865">
              <w:rPr>
                <w:rFonts w:ascii="Arial" w:hAnsi="Arial" w:cs="Arial"/>
                <w:sz w:val="20"/>
                <w:szCs w:val="20"/>
              </w:rPr>
              <w:t xml:space="preserve">i i ri </w:t>
            </w:r>
            <w:r w:rsidR="00BC6594" w:rsidRPr="003D4865">
              <w:rPr>
                <w:rFonts w:ascii="Arial" w:hAnsi="Arial" w:cs="Arial"/>
                <w:sz w:val="20"/>
                <w:szCs w:val="20"/>
                <w:lang w:val="sq-AL"/>
              </w:rPr>
              <w:t>-pë</w:t>
            </w:r>
            <w:r w:rsidR="000A5525" w:rsidRPr="003D4865">
              <w:rPr>
                <w:rFonts w:ascii="Arial" w:hAnsi="Arial" w:cs="Arial"/>
                <w:sz w:val="20"/>
                <w:szCs w:val="20"/>
                <w:lang w:val="sq-AL"/>
              </w:rPr>
              <w:t>rkthyes</w:t>
            </w:r>
            <w:r w:rsidR="000A5525" w:rsidRPr="003D4865">
              <w:rPr>
                <w:rFonts w:ascii="Arial" w:hAnsi="Arial" w:cs="Arial"/>
                <w:sz w:val="20"/>
                <w:szCs w:val="20"/>
              </w:rPr>
              <w:t xml:space="preserve"> nga </w:t>
            </w:r>
            <w:r w:rsidR="000A5525" w:rsidRPr="003D4865">
              <w:rPr>
                <w:rFonts w:ascii="Arial" w:hAnsi="Arial" w:cs="Arial"/>
                <w:sz w:val="20"/>
                <w:szCs w:val="20"/>
                <w:lang w:val="sq-AL"/>
              </w:rPr>
              <w:t>M</w:t>
            </w:r>
            <w:r w:rsidR="000A5525" w:rsidRPr="003D4865">
              <w:rPr>
                <w:rFonts w:ascii="Arial" w:hAnsi="Arial" w:cs="Arial"/>
                <w:sz w:val="20"/>
                <w:szCs w:val="20"/>
              </w:rPr>
              <w:t>aqedonishtja në</w:t>
            </w:r>
            <w:r w:rsidR="000A5525" w:rsidRPr="003D4865">
              <w:rPr>
                <w:rFonts w:ascii="Arial" w:hAnsi="Arial" w:cs="Arial"/>
                <w:sz w:val="20"/>
                <w:szCs w:val="20"/>
                <w:lang w:val="sq-AL"/>
              </w:rPr>
              <w:t xml:space="preserve"> S</w:t>
            </w:r>
            <w:r w:rsidR="00FB2A6B" w:rsidRPr="003D4865">
              <w:rPr>
                <w:rFonts w:ascii="Arial" w:hAnsi="Arial" w:cs="Arial"/>
                <w:sz w:val="20"/>
                <w:szCs w:val="20"/>
              </w:rPr>
              <w:t xml:space="preserve">hqip dhe nga gjuha </w:t>
            </w:r>
            <w:r w:rsidR="00FB2A6B" w:rsidRPr="003D4865">
              <w:rPr>
                <w:rFonts w:ascii="Arial" w:hAnsi="Arial" w:cs="Arial"/>
                <w:sz w:val="20"/>
                <w:szCs w:val="20"/>
                <w:lang w:val="sq-AL"/>
              </w:rPr>
              <w:t>S</w:t>
            </w:r>
            <w:r w:rsidR="00FB2A6B" w:rsidRPr="003D4865">
              <w:rPr>
                <w:rFonts w:ascii="Arial" w:hAnsi="Arial" w:cs="Arial"/>
                <w:sz w:val="20"/>
                <w:szCs w:val="20"/>
              </w:rPr>
              <w:t xml:space="preserve">hqipe në gjuhën </w:t>
            </w:r>
            <w:r w:rsidR="00FB2A6B" w:rsidRPr="003D4865">
              <w:rPr>
                <w:rFonts w:ascii="Arial" w:hAnsi="Arial" w:cs="Arial"/>
                <w:sz w:val="20"/>
                <w:szCs w:val="20"/>
                <w:lang w:val="sq-AL"/>
              </w:rPr>
              <w:t>M</w:t>
            </w:r>
            <w:r w:rsidRPr="003D4865">
              <w:rPr>
                <w:rFonts w:ascii="Arial" w:hAnsi="Arial" w:cs="Arial"/>
                <w:sz w:val="20"/>
                <w:szCs w:val="20"/>
              </w:rPr>
              <w:t>aqedonase</w:t>
            </w:r>
          </w:p>
        </w:tc>
      </w:tr>
      <w:tr w:rsidR="00020E6E" w:rsidRPr="00897710" w:rsidTr="004B2E0F">
        <w:tc>
          <w:tcPr>
            <w:tcW w:w="3368" w:type="dxa"/>
            <w:shd w:val="pct25" w:color="auto" w:fill="auto"/>
          </w:tcPr>
          <w:p w:rsidR="00020E6E" w:rsidRPr="009B319D" w:rsidRDefault="00020E6E"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020E6E" w:rsidRPr="003D4865" w:rsidRDefault="00020E6E" w:rsidP="008F0885">
            <w:pPr>
              <w:rPr>
                <w:rFonts w:ascii="Arial" w:hAnsi="Arial" w:cs="Arial"/>
                <w:sz w:val="20"/>
                <w:szCs w:val="20"/>
              </w:rPr>
            </w:pPr>
            <w:r w:rsidRPr="003D4865">
              <w:rPr>
                <w:rFonts w:ascii="Arial" w:hAnsi="Arial" w:cs="Arial"/>
                <w:sz w:val="20"/>
                <w:szCs w:val="20"/>
              </w:rPr>
              <w:t>1</w:t>
            </w:r>
          </w:p>
        </w:tc>
      </w:tr>
      <w:tr w:rsidR="00020E6E" w:rsidRPr="00897710" w:rsidTr="004B2E0F">
        <w:tc>
          <w:tcPr>
            <w:tcW w:w="3368" w:type="dxa"/>
            <w:shd w:val="pct25" w:color="auto" w:fill="auto"/>
          </w:tcPr>
          <w:p w:rsidR="00020E6E" w:rsidRPr="00FF57A5" w:rsidRDefault="00020E6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020E6E" w:rsidRPr="008A4029" w:rsidRDefault="00020E6E"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020E6E" w:rsidRPr="003D4865" w:rsidRDefault="00696867" w:rsidP="008F0885">
            <w:pPr>
              <w:rPr>
                <w:rFonts w:ascii="Arial" w:hAnsi="Arial" w:cs="Arial"/>
                <w:sz w:val="20"/>
                <w:szCs w:val="20"/>
                <w:lang w:val="sq-AL"/>
              </w:rPr>
            </w:pPr>
            <w:r w:rsidRPr="003D4865">
              <w:rPr>
                <w:rFonts w:ascii="Arial" w:hAnsi="Arial" w:cs="Arial"/>
                <w:sz w:val="20"/>
                <w:szCs w:val="20"/>
                <w:lang w:val="sq-AL"/>
              </w:rPr>
              <w:t>Udhëheqësit të njësisë</w:t>
            </w:r>
          </w:p>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4B2E0F" w:rsidRPr="008D690F" w:rsidRDefault="003053DD" w:rsidP="00A875D0">
            <w:pPr>
              <w:widowControl w:val="0"/>
              <w:autoSpaceDE w:val="0"/>
              <w:autoSpaceDN w:val="0"/>
              <w:adjustRightInd w:val="0"/>
              <w:rPr>
                <w:rFonts w:ascii="StobiSerif Regular" w:hAnsi="StobiSerif Regular" w:cs="StobiSerif Regular"/>
                <w:sz w:val="20"/>
                <w:szCs w:val="20"/>
              </w:rPr>
            </w:pPr>
            <w:r w:rsidRPr="003053DD">
              <w:rPr>
                <w:rFonts w:ascii="StobiSerif Regular" w:hAnsi="StobiSerif Regular" w:cs="StobiSerif Regular"/>
                <w:sz w:val="20"/>
                <w:szCs w:val="20"/>
              </w:rPr>
              <w:t>Arsimi dhe shkenca gjuhësore</w:t>
            </w:r>
          </w:p>
        </w:tc>
      </w:tr>
      <w:tr w:rsidR="004B2E0F" w:rsidRPr="00897710" w:rsidTr="004B2E0F">
        <w:tc>
          <w:tcPr>
            <w:tcW w:w="3368" w:type="dxa"/>
            <w:shd w:val="pct25" w:color="auto" w:fill="auto"/>
          </w:tcPr>
          <w:p w:rsidR="004B2E0F" w:rsidRPr="008F154F" w:rsidRDefault="004B2E0F"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4B2E0F" w:rsidRPr="00823929" w:rsidRDefault="004B2E0F" w:rsidP="00A875D0">
            <w:pPr>
              <w:widowControl w:val="0"/>
              <w:autoSpaceDE w:val="0"/>
              <w:autoSpaceDN w:val="0"/>
              <w:adjustRightInd w:val="0"/>
              <w:rPr>
                <w:rFonts w:ascii="StobiSerif Regular" w:hAnsi="StobiSerif Regular" w:cs="StobiSerif Regular"/>
                <w:sz w:val="20"/>
                <w:szCs w:val="20"/>
              </w:rPr>
            </w:pPr>
            <w:r w:rsidRPr="003306A3">
              <w:rPr>
                <w:rFonts w:ascii="StobiSerif Regular" w:hAnsi="StobiSerif Regular" w:cs="StobiSerif Regular"/>
                <w:sz w:val="20"/>
                <w:szCs w:val="20"/>
              </w:rPr>
              <w:t xml:space="preserve"> </w:t>
            </w:r>
          </w:p>
        </w:tc>
      </w:tr>
      <w:tr w:rsidR="004B2E0F" w:rsidRPr="00897710" w:rsidTr="004B2E0F">
        <w:trPr>
          <w:trHeight w:val="689"/>
        </w:trPr>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E92E71" w:rsidRPr="00E92E71" w:rsidRDefault="00E92E71" w:rsidP="00E92E71">
            <w:pPr>
              <w:widowControl w:val="0"/>
              <w:autoSpaceDE w:val="0"/>
              <w:autoSpaceDN w:val="0"/>
              <w:adjustRightInd w:val="0"/>
              <w:rPr>
                <w:rFonts w:ascii="StobiSerif Regular" w:hAnsi="StobiSerif Regular" w:cs="StobiSerif Regular"/>
                <w:sz w:val="20"/>
                <w:szCs w:val="20"/>
              </w:rPr>
            </w:pPr>
            <w:r w:rsidRPr="00E92E71">
              <w:rPr>
                <w:rFonts w:ascii="StobiSerif Regular" w:hAnsi="StobiSerif Regular" w:cs="StobiSerif Regular"/>
                <w:sz w:val="20"/>
                <w:szCs w:val="20"/>
              </w:rPr>
              <w:t>Kryen detyrat dhe detyrat më të thjeshta rutinore</w:t>
            </w:r>
          </w:p>
          <w:p w:rsidR="00E92E71" w:rsidRPr="00E92E71" w:rsidRDefault="00E92E71" w:rsidP="00E92E71">
            <w:pPr>
              <w:widowControl w:val="0"/>
              <w:autoSpaceDE w:val="0"/>
              <w:autoSpaceDN w:val="0"/>
              <w:adjustRightInd w:val="0"/>
              <w:rPr>
                <w:rFonts w:ascii="StobiSerif Regular" w:hAnsi="StobiSerif Regular" w:cs="StobiSerif Regular"/>
                <w:sz w:val="20"/>
                <w:szCs w:val="20"/>
              </w:rPr>
            </w:pPr>
            <w:r w:rsidRPr="00E92E71">
              <w:rPr>
                <w:rFonts w:ascii="StobiSerif Regular" w:hAnsi="StobiSerif Regular" w:cs="StobiSerif Regular"/>
                <w:sz w:val="20"/>
                <w:szCs w:val="20"/>
              </w:rPr>
              <w:t>në mbështetje të funksioneve të caktuara në departament,</w:t>
            </w:r>
          </w:p>
          <w:p w:rsidR="00E92E71" w:rsidRPr="00E92E71" w:rsidRDefault="00E92E71" w:rsidP="00E92E71">
            <w:pPr>
              <w:widowControl w:val="0"/>
              <w:autoSpaceDE w:val="0"/>
              <w:autoSpaceDN w:val="0"/>
              <w:adjustRightInd w:val="0"/>
              <w:rPr>
                <w:rFonts w:ascii="StobiSerif Regular" w:hAnsi="StobiSerif Regular" w:cs="StobiSerif Regular"/>
                <w:sz w:val="20"/>
                <w:szCs w:val="20"/>
              </w:rPr>
            </w:pPr>
            <w:r w:rsidRPr="00E92E71">
              <w:rPr>
                <w:rFonts w:ascii="StobiSerif Regular" w:hAnsi="StobiSerif Regular" w:cs="StobiSerif Regular"/>
                <w:sz w:val="20"/>
                <w:szCs w:val="20"/>
              </w:rPr>
              <w:t>dmth ndihmon në kryerjen e një përkthimi cilësor dhe të besueshëm për nevojat e</w:t>
            </w:r>
          </w:p>
          <w:p w:rsidR="004B2E0F" w:rsidRPr="00F234E7" w:rsidRDefault="00E92E71" w:rsidP="00E92E71">
            <w:pPr>
              <w:widowControl w:val="0"/>
              <w:autoSpaceDE w:val="0"/>
              <w:autoSpaceDN w:val="0"/>
              <w:adjustRightInd w:val="0"/>
              <w:rPr>
                <w:rFonts w:ascii="StobiSerif Regular" w:hAnsi="StobiSerif Regular" w:cs="StobiSerif Regular"/>
                <w:sz w:val="20"/>
                <w:szCs w:val="20"/>
                <w:lang w:val="sq-AL"/>
              </w:rPr>
            </w:pPr>
            <w:r w:rsidRPr="00E92E71">
              <w:rPr>
                <w:rFonts w:ascii="StobiSerif Regular" w:hAnsi="StobiSerif Regular" w:cs="StobiSerif Regular"/>
                <w:sz w:val="20"/>
                <w:szCs w:val="20"/>
              </w:rPr>
              <w:t>Byro</w:t>
            </w:r>
            <w:r w:rsidR="00F234E7">
              <w:rPr>
                <w:rFonts w:ascii="StobiSerif Regular" w:hAnsi="StobiSerif Regular" w:cs="StobiSerif Regular"/>
                <w:sz w:val="20"/>
                <w:szCs w:val="20"/>
                <w:lang w:val="sq-AL"/>
              </w:rPr>
              <w:t>së</w:t>
            </w:r>
          </w:p>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4B2E0F" w:rsidRPr="00807B56" w:rsidRDefault="004B2E0F" w:rsidP="00807B56">
            <w:pPr>
              <w:widowControl w:val="0"/>
              <w:autoSpaceDE w:val="0"/>
              <w:autoSpaceDN w:val="0"/>
              <w:adjustRightInd w:val="0"/>
              <w:jc w:val="both"/>
              <w:rPr>
                <w:rFonts w:ascii="StobiSerif Regular" w:hAnsi="StobiSerif Regular" w:cs="StobiSerif Regular"/>
                <w:sz w:val="20"/>
                <w:szCs w:val="20"/>
              </w:rPr>
            </w:pPr>
            <w:r w:rsidRPr="00807B56">
              <w:rPr>
                <w:rFonts w:ascii="StobiSerif Regular" w:hAnsi="StobiSerif Regular" w:cs="StobiSerif Regular"/>
                <w:sz w:val="20"/>
                <w:szCs w:val="20"/>
              </w:rPr>
              <w:t>- të ndihmojë në përkthimin e dokumenteve të caktuara të nevojshme për punë në Byron nga maqedonishtja në gjuhën shqipe dhe anasjelltas,</w:t>
            </w:r>
          </w:p>
          <w:p w:rsidR="004B2E0F" w:rsidRPr="00807B56" w:rsidRDefault="004B2E0F" w:rsidP="00807B56">
            <w:pPr>
              <w:widowControl w:val="0"/>
              <w:autoSpaceDE w:val="0"/>
              <w:autoSpaceDN w:val="0"/>
              <w:adjustRightInd w:val="0"/>
              <w:jc w:val="both"/>
              <w:rPr>
                <w:rFonts w:ascii="StobiSerif Regular" w:hAnsi="StobiSerif Regular" w:cs="StobiSerif Regular"/>
                <w:sz w:val="20"/>
                <w:szCs w:val="20"/>
              </w:rPr>
            </w:pPr>
            <w:r w:rsidRPr="00807B56">
              <w:rPr>
                <w:rFonts w:ascii="StobiSerif Regular" w:hAnsi="StobiSerif Regular" w:cs="StobiSerif Regular"/>
                <w:sz w:val="20"/>
                <w:szCs w:val="20"/>
              </w:rPr>
              <w:t>- të ndihmojë në ekzekutimin e një përkthimi të</w:t>
            </w:r>
            <w:r>
              <w:rPr>
                <w:rFonts w:ascii="StobiSerif Regular" w:hAnsi="StobiSerif Regular" w:cs="StobiSerif Regular"/>
                <w:sz w:val="20"/>
                <w:szCs w:val="20"/>
                <w:lang w:val="sq-AL"/>
              </w:rPr>
              <w:t>simultan dhe konsekutiv</w:t>
            </w:r>
            <w:r w:rsidRPr="00807B56">
              <w:rPr>
                <w:rFonts w:ascii="StobiSerif Regular" w:hAnsi="StobiSerif Regular" w:cs="StobiSerif Regular"/>
                <w:sz w:val="20"/>
                <w:szCs w:val="20"/>
              </w:rPr>
              <w:t xml:space="preserve"> dhe të njëkohshëm për nevojat e punonjësve të Byrosë</w:t>
            </w:r>
          </w:p>
          <w:p w:rsidR="004B2E0F" w:rsidRPr="00807B56" w:rsidRDefault="004B2E0F" w:rsidP="00807B56">
            <w:pPr>
              <w:widowControl w:val="0"/>
              <w:autoSpaceDE w:val="0"/>
              <w:autoSpaceDN w:val="0"/>
              <w:adjustRightInd w:val="0"/>
              <w:jc w:val="both"/>
              <w:rPr>
                <w:rFonts w:ascii="StobiSerif Regular" w:hAnsi="StobiSerif Regular" w:cs="StobiSerif Regular"/>
                <w:sz w:val="20"/>
                <w:szCs w:val="20"/>
              </w:rPr>
            </w:pPr>
            <w:r w:rsidRPr="00807B56">
              <w:rPr>
                <w:rFonts w:ascii="StobiSerif Regular" w:hAnsi="StobiSerif Regular" w:cs="StobiSerif Regular"/>
                <w:sz w:val="20"/>
                <w:szCs w:val="20"/>
              </w:rPr>
              <w:t>- të ndihmojë në mbledhjen e të dhënave dhe informatave të nevojshme për përgatitjen e materialeve dhe dokumenteve që përmbajnë analiza të ekspertëve të çështjeve që janë të rëndësishme për zbatimin e legjislacionit në fushën e mbuluar, analizave të ekspertëve, informacione dhe materiale të tjera për grupet e punës dhe, nës</w:t>
            </w:r>
            <w:r w:rsidR="008842F6">
              <w:rPr>
                <w:rFonts w:ascii="StobiSerif Regular" w:hAnsi="StobiSerif Regular" w:cs="StobiSerif Regular"/>
                <w:sz w:val="20"/>
                <w:szCs w:val="20"/>
              </w:rPr>
              <w:t xml:space="preserve">e është e nevojshme kryhen </w:t>
            </w:r>
            <w:r w:rsidRPr="00807B56">
              <w:rPr>
                <w:rFonts w:ascii="StobiSerif Regular" w:hAnsi="StobiSerif Regular" w:cs="StobiSerif Regular"/>
                <w:sz w:val="20"/>
                <w:szCs w:val="20"/>
              </w:rPr>
              <w:t>përkthim</w:t>
            </w:r>
            <w:r w:rsidR="008842F6">
              <w:rPr>
                <w:rFonts w:ascii="StobiSerif Regular" w:hAnsi="StobiSerif Regular" w:cs="StobiSerif Regular"/>
                <w:sz w:val="20"/>
                <w:szCs w:val="20"/>
                <w:lang w:val="sq-AL"/>
              </w:rPr>
              <w:t xml:space="preserve">in  tyre </w:t>
            </w:r>
            <w:r w:rsidRPr="00807B56">
              <w:rPr>
                <w:rFonts w:ascii="StobiSerif Regular" w:hAnsi="StobiSerif Regular" w:cs="StobiSerif Regular"/>
                <w:sz w:val="20"/>
                <w:szCs w:val="20"/>
              </w:rPr>
              <w:t>;</w:t>
            </w:r>
          </w:p>
          <w:p w:rsidR="004B2E0F" w:rsidRPr="00807B56" w:rsidRDefault="004B2E0F" w:rsidP="00807B56">
            <w:pPr>
              <w:widowControl w:val="0"/>
              <w:autoSpaceDE w:val="0"/>
              <w:autoSpaceDN w:val="0"/>
              <w:adjustRightInd w:val="0"/>
              <w:jc w:val="both"/>
              <w:rPr>
                <w:rFonts w:ascii="StobiSerif Regular" w:hAnsi="StobiSerif Regular" w:cs="StobiSerif Regular"/>
                <w:sz w:val="20"/>
                <w:szCs w:val="20"/>
              </w:rPr>
            </w:pPr>
            <w:r w:rsidRPr="00807B56">
              <w:rPr>
                <w:rFonts w:ascii="StobiSerif Regular" w:hAnsi="StobiSerif Regular" w:cs="StobiSerif Regular"/>
                <w:sz w:val="20"/>
                <w:szCs w:val="20"/>
              </w:rPr>
              <w:t>- kujdeset për përputhjen e termave në dokumentet e përkthyera</w:t>
            </w:r>
          </w:p>
          <w:p w:rsidR="004B2E0F" w:rsidRPr="00705750" w:rsidRDefault="004B2E0F" w:rsidP="00807B56">
            <w:pPr>
              <w:widowControl w:val="0"/>
              <w:autoSpaceDE w:val="0"/>
              <w:autoSpaceDN w:val="0"/>
              <w:adjustRightInd w:val="0"/>
              <w:jc w:val="both"/>
              <w:rPr>
                <w:rFonts w:ascii="StobiSerif Regular" w:hAnsi="StobiSerif Regular" w:cs="StobiSerif Regular"/>
                <w:sz w:val="20"/>
                <w:szCs w:val="20"/>
              </w:rPr>
            </w:pPr>
            <w:r w:rsidRPr="00807B56">
              <w:rPr>
                <w:rFonts w:ascii="StobiSerif Regular" w:hAnsi="StobiSerif Regular" w:cs="StobiSerif Regular"/>
                <w:sz w:val="20"/>
                <w:szCs w:val="20"/>
              </w:rPr>
              <w:t>- të ndihmojë dhe të marrin pjesë në përgatitjen e materialeve dhe dokumenteve që përmbajnë propozime për planin e punës së departamentit dhe të raportojë mbi përparimin në zbatimin e punën e saj</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5721"/>
      </w:tblGrid>
      <w:tr w:rsidR="00A95CC3" w:rsidRPr="00B8071C" w:rsidTr="004B2E0F">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B2E0F">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3. </w:t>
            </w:r>
            <w:r w:rsidR="00B978C8">
              <w:rPr>
                <w:rFonts w:ascii="StobiSerif Bold" w:hAnsi="StobiSerif Bold" w:cs="StobiSerif Bold"/>
                <w:sz w:val="20"/>
                <w:szCs w:val="20"/>
                <w:lang w:val="sq-AL"/>
              </w:rPr>
              <w:t xml:space="preserve">Njësia </w:t>
            </w:r>
            <w:r w:rsidR="00B978C8" w:rsidRPr="00850319">
              <w:rPr>
                <w:rFonts w:ascii="StobiSerif Bold" w:hAnsi="StobiSerif Bold" w:cs="StobiSerif Bold"/>
                <w:sz w:val="20"/>
                <w:szCs w:val="20"/>
                <w:lang w:val="ru-RU"/>
              </w:rPr>
              <w:t xml:space="preserve"> për </w:t>
            </w:r>
            <w:r w:rsidR="00B978C8" w:rsidRPr="006342BB">
              <w:rPr>
                <w:rFonts w:ascii="StobiSerif Bold" w:hAnsi="StobiSerif Bold" w:cs="StobiSerif Bold"/>
                <w:b/>
                <w:sz w:val="20"/>
                <w:szCs w:val="20"/>
                <w:lang w:val="sq-AL"/>
              </w:rPr>
              <w:t>punë profesionale dhe administrative</w:t>
            </w:r>
          </w:p>
        </w:tc>
      </w:tr>
      <w:tr w:rsidR="00595E9B" w:rsidRPr="00897710" w:rsidTr="004B2E0F">
        <w:tc>
          <w:tcPr>
            <w:tcW w:w="3368" w:type="dxa"/>
            <w:shd w:val="pct25" w:color="auto" w:fill="auto"/>
          </w:tcPr>
          <w:p w:rsidR="00595E9B" w:rsidRPr="008A4029" w:rsidRDefault="00595E9B"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595E9B" w:rsidRPr="00DF0DD8" w:rsidRDefault="00595E9B" w:rsidP="008F0885">
            <w:r w:rsidRPr="00DF0DD8">
              <w:t>27</w:t>
            </w:r>
          </w:p>
        </w:tc>
      </w:tr>
      <w:tr w:rsidR="00595E9B" w:rsidRPr="00897710" w:rsidTr="004B2E0F">
        <w:tc>
          <w:tcPr>
            <w:tcW w:w="3368" w:type="dxa"/>
            <w:shd w:val="pct25" w:color="auto" w:fill="auto"/>
          </w:tcPr>
          <w:p w:rsidR="00595E9B" w:rsidRPr="009B319D" w:rsidRDefault="00595E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595E9B" w:rsidRPr="0084363C" w:rsidRDefault="00595E9B" w:rsidP="008F0885">
            <w:pPr>
              <w:rPr>
                <w:rFonts w:ascii="Arial" w:hAnsi="Arial" w:cs="Arial"/>
                <w:sz w:val="20"/>
                <w:szCs w:val="20"/>
              </w:rPr>
            </w:pPr>
            <w:r w:rsidRPr="0084363C">
              <w:rPr>
                <w:rFonts w:ascii="Arial" w:hAnsi="Arial" w:cs="Arial"/>
                <w:sz w:val="20"/>
                <w:szCs w:val="20"/>
              </w:rPr>
              <w:t>UPR 01 01 G01 000</w:t>
            </w:r>
          </w:p>
        </w:tc>
      </w:tr>
      <w:tr w:rsidR="00595E9B" w:rsidRPr="00897710" w:rsidTr="004B2E0F">
        <w:tc>
          <w:tcPr>
            <w:tcW w:w="3368" w:type="dxa"/>
            <w:shd w:val="pct25" w:color="auto" w:fill="auto"/>
          </w:tcPr>
          <w:p w:rsidR="00595E9B" w:rsidRPr="009B319D" w:rsidRDefault="00595E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595E9B" w:rsidRPr="0084363C" w:rsidRDefault="00595E9B" w:rsidP="008F0885">
            <w:pPr>
              <w:rPr>
                <w:rFonts w:ascii="Arial" w:hAnsi="Arial" w:cs="Arial"/>
                <w:sz w:val="20"/>
                <w:szCs w:val="20"/>
              </w:rPr>
            </w:pPr>
            <w:r w:rsidRPr="0084363C">
              <w:rPr>
                <w:rFonts w:ascii="Arial" w:hAnsi="Arial" w:cs="Arial"/>
                <w:sz w:val="20"/>
                <w:szCs w:val="20"/>
              </w:rPr>
              <w:t>D1</w:t>
            </w:r>
          </w:p>
        </w:tc>
      </w:tr>
      <w:tr w:rsidR="00595E9B" w:rsidRPr="00897710" w:rsidTr="004B2E0F">
        <w:tc>
          <w:tcPr>
            <w:tcW w:w="3368" w:type="dxa"/>
            <w:shd w:val="pct25" w:color="auto" w:fill="auto"/>
          </w:tcPr>
          <w:p w:rsidR="00595E9B" w:rsidRPr="008A4029" w:rsidRDefault="00595E9B"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595E9B" w:rsidRPr="0084363C" w:rsidRDefault="006A7703" w:rsidP="008F0885">
            <w:pPr>
              <w:rPr>
                <w:rFonts w:ascii="Arial" w:hAnsi="Arial" w:cs="Arial"/>
                <w:sz w:val="20"/>
                <w:szCs w:val="20"/>
              </w:rPr>
            </w:pPr>
            <w:r w:rsidRPr="0084363C">
              <w:rPr>
                <w:rFonts w:ascii="Arial" w:hAnsi="Arial" w:cs="Arial"/>
                <w:sz w:val="20"/>
                <w:szCs w:val="20"/>
                <w:lang w:val="sq-AL"/>
              </w:rPr>
              <w:t xml:space="preserve">Referent </w:t>
            </w:r>
            <w:r w:rsidR="00595E9B" w:rsidRPr="0084363C">
              <w:rPr>
                <w:rFonts w:ascii="Arial" w:hAnsi="Arial" w:cs="Arial"/>
                <w:sz w:val="20"/>
                <w:szCs w:val="20"/>
              </w:rPr>
              <w:t xml:space="preserve"> i Pavarur</w:t>
            </w:r>
          </w:p>
        </w:tc>
      </w:tr>
      <w:tr w:rsidR="00595E9B" w:rsidRPr="00897710" w:rsidTr="004B2E0F">
        <w:tc>
          <w:tcPr>
            <w:tcW w:w="3368" w:type="dxa"/>
            <w:shd w:val="pct25" w:color="auto" w:fill="auto"/>
          </w:tcPr>
          <w:p w:rsidR="00595E9B" w:rsidRPr="009B319D" w:rsidRDefault="00595E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595E9B" w:rsidRPr="0084363C" w:rsidRDefault="00FE67B0" w:rsidP="00FE67B0">
            <w:pPr>
              <w:rPr>
                <w:rFonts w:ascii="Arial" w:hAnsi="Arial" w:cs="Arial"/>
                <w:sz w:val="20"/>
                <w:szCs w:val="20"/>
                <w:lang w:val="sq-AL"/>
              </w:rPr>
            </w:pPr>
            <w:r w:rsidRPr="0084363C">
              <w:rPr>
                <w:rFonts w:ascii="Arial" w:hAnsi="Arial" w:cs="Arial"/>
                <w:sz w:val="20"/>
                <w:szCs w:val="20"/>
                <w:lang w:val="sq-AL"/>
              </w:rPr>
              <w:t xml:space="preserve">Referent </w:t>
            </w:r>
            <w:r w:rsidR="00595E9B" w:rsidRPr="0084363C">
              <w:rPr>
                <w:rFonts w:ascii="Arial" w:hAnsi="Arial" w:cs="Arial"/>
                <w:sz w:val="20"/>
                <w:szCs w:val="20"/>
              </w:rPr>
              <w:t xml:space="preserve"> i pavarur </w:t>
            </w:r>
            <w:r w:rsidRPr="0084363C">
              <w:rPr>
                <w:rFonts w:ascii="Arial" w:hAnsi="Arial" w:cs="Arial"/>
                <w:sz w:val="20"/>
                <w:szCs w:val="20"/>
                <w:lang w:val="sq-AL"/>
              </w:rPr>
              <w:t>-a</w:t>
            </w:r>
            <w:r w:rsidR="00C40CFB" w:rsidRPr="0084363C">
              <w:rPr>
                <w:rFonts w:ascii="Arial" w:hAnsi="Arial" w:cs="Arial"/>
                <w:sz w:val="20"/>
                <w:szCs w:val="20"/>
                <w:lang w:val="sq-AL"/>
              </w:rPr>
              <w:t>r</w:t>
            </w:r>
            <w:r w:rsidRPr="0084363C">
              <w:rPr>
                <w:rFonts w:ascii="Arial" w:hAnsi="Arial" w:cs="Arial"/>
                <w:sz w:val="20"/>
                <w:szCs w:val="20"/>
                <w:lang w:val="sq-AL"/>
              </w:rPr>
              <w:t>kivor</w:t>
            </w:r>
          </w:p>
        </w:tc>
      </w:tr>
      <w:tr w:rsidR="00595E9B" w:rsidRPr="00897710" w:rsidTr="004B2E0F">
        <w:tc>
          <w:tcPr>
            <w:tcW w:w="3368" w:type="dxa"/>
            <w:shd w:val="pct25" w:color="auto" w:fill="auto"/>
          </w:tcPr>
          <w:p w:rsidR="00595E9B" w:rsidRPr="009B319D" w:rsidRDefault="00595E9B"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595E9B" w:rsidRPr="0084363C" w:rsidRDefault="00595E9B" w:rsidP="008F0885">
            <w:pPr>
              <w:rPr>
                <w:rFonts w:ascii="Arial" w:hAnsi="Arial" w:cs="Arial"/>
                <w:sz w:val="20"/>
                <w:szCs w:val="20"/>
              </w:rPr>
            </w:pPr>
            <w:r w:rsidRPr="0084363C">
              <w:rPr>
                <w:rFonts w:ascii="Arial" w:hAnsi="Arial" w:cs="Arial"/>
                <w:sz w:val="20"/>
                <w:szCs w:val="20"/>
              </w:rPr>
              <w:t>1</w:t>
            </w:r>
          </w:p>
        </w:tc>
      </w:tr>
      <w:tr w:rsidR="00595E9B" w:rsidRPr="00897710" w:rsidTr="004B2E0F">
        <w:tc>
          <w:tcPr>
            <w:tcW w:w="3368" w:type="dxa"/>
            <w:shd w:val="pct25" w:color="auto" w:fill="auto"/>
          </w:tcPr>
          <w:p w:rsidR="00595E9B" w:rsidRPr="00FF57A5" w:rsidRDefault="00595E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595E9B" w:rsidRPr="008A4029" w:rsidRDefault="00595E9B"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95E9B" w:rsidRPr="0084363C" w:rsidRDefault="00595E9B" w:rsidP="008F0885">
            <w:pPr>
              <w:rPr>
                <w:rFonts w:ascii="Arial" w:hAnsi="Arial" w:cs="Arial"/>
                <w:sz w:val="20"/>
                <w:szCs w:val="20"/>
                <w:lang w:val="sq-AL"/>
              </w:rPr>
            </w:pPr>
            <w:r w:rsidRPr="0084363C">
              <w:rPr>
                <w:rFonts w:ascii="Arial" w:hAnsi="Arial" w:cs="Arial"/>
                <w:sz w:val="20"/>
                <w:szCs w:val="20"/>
                <w:lang w:val="sq-AL"/>
              </w:rPr>
              <w:t xml:space="preserve">Udhëheqësit njësie </w:t>
            </w:r>
          </w:p>
        </w:tc>
      </w:tr>
      <w:tr w:rsidR="00595E9B" w:rsidRPr="00897710" w:rsidTr="004B2E0F">
        <w:tc>
          <w:tcPr>
            <w:tcW w:w="3368" w:type="dxa"/>
            <w:shd w:val="pct25" w:color="auto" w:fill="auto"/>
          </w:tcPr>
          <w:p w:rsidR="00595E9B" w:rsidRPr="00CC673E" w:rsidRDefault="00595E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595E9B" w:rsidRPr="0084363C" w:rsidRDefault="00595E9B" w:rsidP="00E5528A">
            <w:pPr>
              <w:rPr>
                <w:rFonts w:ascii="Arial" w:hAnsi="Arial" w:cs="Arial"/>
                <w:sz w:val="20"/>
                <w:szCs w:val="20"/>
              </w:rPr>
            </w:pPr>
            <w:r w:rsidRPr="0084363C">
              <w:rPr>
                <w:rFonts w:ascii="Arial" w:hAnsi="Arial" w:cs="Arial"/>
                <w:sz w:val="20"/>
                <w:szCs w:val="20"/>
                <w:lang w:val="sq-AL"/>
              </w:rPr>
              <w:t>T</w:t>
            </w:r>
            <w:r w:rsidRPr="0084363C">
              <w:rPr>
                <w:rFonts w:ascii="Arial" w:hAnsi="Arial" w:cs="Arial"/>
                <w:sz w:val="20"/>
                <w:szCs w:val="20"/>
              </w:rPr>
              <w:t xml:space="preserve">ë paktën arsim të mesëm të lartë ose të mesëm, gjimnaz, </w:t>
            </w:r>
            <w:r w:rsidR="00E5528A" w:rsidRPr="0084363C">
              <w:rPr>
                <w:rFonts w:ascii="Arial" w:hAnsi="Arial" w:cs="Arial"/>
                <w:sz w:val="20"/>
                <w:szCs w:val="20"/>
                <w:lang w:val="sq-AL"/>
              </w:rPr>
              <w:t>d</w:t>
            </w:r>
            <w:r w:rsidR="00790130" w:rsidRPr="0084363C">
              <w:rPr>
                <w:rFonts w:ascii="Arial" w:hAnsi="Arial" w:cs="Arial"/>
                <w:sz w:val="20"/>
                <w:szCs w:val="20"/>
                <w:lang w:val="sq-AL"/>
              </w:rPr>
              <w:t>a</w:t>
            </w:r>
            <w:r w:rsidR="00E5528A" w:rsidRPr="0084363C">
              <w:rPr>
                <w:rFonts w:ascii="Arial" w:hAnsi="Arial" w:cs="Arial"/>
                <w:sz w:val="20"/>
                <w:szCs w:val="20"/>
                <w:lang w:val="sq-AL"/>
              </w:rPr>
              <w:t>ktilograf</w:t>
            </w:r>
            <w:r w:rsidRPr="0084363C">
              <w:rPr>
                <w:rFonts w:ascii="Arial" w:hAnsi="Arial" w:cs="Arial"/>
                <w:sz w:val="20"/>
                <w:szCs w:val="20"/>
              </w:rPr>
              <w:t xml:space="preserve"> ose ekonomik</w:t>
            </w:r>
          </w:p>
        </w:tc>
      </w:tr>
      <w:tr w:rsidR="00595E9B" w:rsidRPr="00897710" w:rsidTr="004B2E0F">
        <w:tc>
          <w:tcPr>
            <w:tcW w:w="3368" w:type="dxa"/>
            <w:shd w:val="pct25" w:color="auto" w:fill="auto"/>
          </w:tcPr>
          <w:p w:rsidR="00595E9B" w:rsidRPr="008F154F" w:rsidRDefault="00595E9B"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595E9B" w:rsidRPr="0084363C" w:rsidRDefault="00595E9B" w:rsidP="008F0885">
            <w:pPr>
              <w:rPr>
                <w:rFonts w:ascii="Arial" w:hAnsi="Arial" w:cs="Arial"/>
                <w:sz w:val="20"/>
                <w:szCs w:val="20"/>
              </w:rPr>
            </w:pPr>
          </w:p>
        </w:tc>
      </w:tr>
      <w:tr w:rsidR="00595E9B" w:rsidRPr="00897710" w:rsidTr="004B2E0F">
        <w:trPr>
          <w:trHeight w:val="689"/>
        </w:trPr>
        <w:tc>
          <w:tcPr>
            <w:tcW w:w="3368" w:type="dxa"/>
            <w:shd w:val="pct25" w:color="auto" w:fill="auto"/>
          </w:tcPr>
          <w:p w:rsidR="00595E9B" w:rsidRPr="00CC673E" w:rsidRDefault="00595E9B"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595E9B" w:rsidRPr="008A4029" w:rsidRDefault="00595E9B" w:rsidP="008F0885">
            <w:pPr>
              <w:widowControl w:val="0"/>
              <w:autoSpaceDE w:val="0"/>
              <w:autoSpaceDN w:val="0"/>
              <w:adjustRightInd w:val="0"/>
              <w:rPr>
                <w:rFonts w:ascii="StobiSerif Regular" w:hAnsi="StobiSerif Regular" w:cs="StobiSerif Regular"/>
                <w:b/>
                <w:bCs/>
                <w:sz w:val="20"/>
                <w:szCs w:val="20"/>
              </w:rPr>
            </w:pPr>
          </w:p>
          <w:p w:rsidR="00595E9B" w:rsidRPr="008A4029" w:rsidRDefault="00595E9B" w:rsidP="008F0885">
            <w:pPr>
              <w:widowControl w:val="0"/>
              <w:autoSpaceDE w:val="0"/>
              <w:autoSpaceDN w:val="0"/>
              <w:adjustRightInd w:val="0"/>
              <w:rPr>
                <w:rFonts w:ascii="StobiSerif Regular" w:hAnsi="StobiSerif Regular" w:cs="StobiSerif Regular"/>
                <w:b/>
                <w:bCs/>
                <w:sz w:val="20"/>
                <w:szCs w:val="20"/>
              </w:rPr>
            </w:pPr>
          </w:p>
          <w:p w:rsidR="00595E9B" w:rsidRPr="008A4029" w:rsidRDefault="00595E9B" w:rsidP="008F0885">
            <w:pPr>
              <w:widowControl w:val="0"/>
              <w:autoSpaceDE w:val="0"/>
              <w:autoSpaceDN w:val="0"/>
              <w:adjustRightInd w:val="0"/>
              <w:rPr>
                <w:rFonts w:ascii="StobiSerif Regular" w:hAnsi="StobiSerif Regular" w:cs="StobiSerif Regular"/>
                <w:b/>
                <w:bCs/>
                <w:sz w:val="20"/>
                <w:szCs w:val="20"/>
              </w:rPr>
            </w:pPr>
          </w:p>
          <w:p w:rsidR="00595E9B" w:rsidRPr="008A4029" w:rsidRDefault="00595E9B"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95E9B" w:rsidRPr="0084363C" w:rsidRDefault="00595E9B" w:rsidP="008F0885">
            <w:pPr>
              <w:rPr>
                <w:rFonts w:ascii="Arial" w:hAnsi="Arial" w:cs="Arial"/>
                <w:sz w:val="20"/>
                <w:szCs w:val="20"/>
              </w:rPr>
            </w:pPr>
            <w:r w:rsidRPr="0084363C">
              <w:rPr>
                <w:rFonts w:ascii="Arial" w:hAnsi="Arial" w:cs="Arial"/>
                <w:sz w:val="20"/>
                <w:szCs w:val="20"/>
              </w:rPr>
              <w:t>Punë arkivore e duhur dhe ligjore në Byronë</w:t>
            </w:r>
          </w:p>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91839" w:rsidRPr="00591839" w:rsidRDefault="00591839" w:rsidP="00591839">
            <w:pPr>
              <w:widowControl w:val="0"/>
              <w:autoSpaceDE w:val="0"/>
              <w:autoSpaceDN w:val="0"/>
              <w:adjustRightInd w:val="0"/>
              <w:jc w:val="both"/>
              <w:rPr>
                <w:rFonts w:ascii="StobiSerif Regular" w:hAnsi="StobiSerif Regular" w:cs="StobiSerif Regular"/>
                <w:sz w:val="20"/>
                <w:szCs w:val="20"/>
              </w:rPr>
            </w:pPr>
            <w:r w:rsidRPr="00591839">
              <w:rPr>
                <w:rFonts w:ascii="StobiSerif Regular" w:hAnsi="StobiSerif Regular" w:cs="StobiSerif Regular"/>
                <w:sz w:val="20"/>
                <w:szCs w:val="20"/>
              </w:rPr>
              <w:t>- hap, vendos dhe tërheq postën në përputhje me rregulloret për operacionet e zyrës dhe arkivit</w:t>
            </w:r>
          </w:p>
          <w:p w:rsidR="00591839" w:rsidRPr="00591839" w:rsidRDefault="00591839" w:rsidP="00591839">
            <w:pPr>
              <w:widowControl w:val="0"/>
              <w:autoSpaceDE w:val="0"/>
              <w:autoSpaceDN w:val="0"/>
              <w:adjustRightInd w:val="0"/>
              <w:jc w:val="both"/>
              <w:rPr>
                <w:rFonts w:ascii="StobiSerif Regular" w:hAnsi="StobiSerif Regular" w:cs="StobiSerif Regular"/>
                <w:sz w:val="20"/>
                <w:szCs w:val="20"/>
              </w:rPr>
            </w:pPr>
            <w:r w:rsidRPr="00591839">
              <w:rPr>
                <w:rFonts w:ascii="StobiSerif Regular" w:hAnsi="StobiSerif Regular" w:cs="StobiSerif Regular"/>
                <w:sz w:val="20"/>
                <w:szCs w:val="20"/>
              </w:rPr>
              <w:t>- merret me shtypin dhe vulat e Byrosë</w:t>
            </w:r>
          </w:p>
          <w:p w:rsidR="00591839" w:rsidRPr="00591839" w:rsidRDefault="00591839" w:rsidP="00591839">
            <w:pPr>
              <w:widowControl w:val="0"/>
              <w:autoSpaceDE w:val="0"/>
              <w:autoSpaceDN w:val="0"/>
              <w:adjustRightInd w:val="0"/>
              <w:jc w:val="both"/>
              <w:rPr>
                <w:rFonts w:ascii="StobiSerif Regular" w:hAnsi="StobiSerif Regular" w:cs="StobiSerif Regular"/>
                <w:sz w:val="20"/>
                <w:szCs w:val="20"/>
              </w:rPr>
            </w:pPr>
            <w:r w:rsidRPr="00591839">
              <w:rPr>
                <w:rFonts w:ascii="StobiSerif Regular" w:hAnsi="StobiSerif Regular" w:cs="StobiSerif Regular"/>
                <w:sz w:val="20"/>
                <w:szCs w:val="20"/>
              </w:rPr>
              <w:t>- kujdeset për arkivimin e duhur të objekteve sipas Planit të shenjave arkivore dhe skedarëve të materialeve arkivore, ndarjen dhe arkivimin e objekteve të përfunduara</w:t>
            </w:r>
          </w:p>
          <w:p w:rsidR="00591839" w:rsidRPr="00591839" w:rsidRDefault="00591839" w:rsidP="00591839">
            <w:pPr>
              <w:widowControl w:val="0"/>
              <w:autoSpaceDE w:val="0"/>
              <w:autoSpaceDN w:val="0"/>
              <w:adjustRightInd w:val="0"/>
              <w:jc w:val="both"/>
              <w:rPr>
                <w:rFonts w:ascii="StobiSerif Regular" w:hAnsi="StobiSerif Regular" w:cs="StobiSerif Regular"/>
                <w:sz w:val="20"/>
                <w:szCs w:val="20"/>
              </w:rPr>
            </w:pPr>
            <w:r w:rsidRPr="00591839">
              <w:rPr>
                <w:rFonts w:ascii="StobiSerif Regular" w:hAnsi="StobiSerif Regular" w:cs="StobiSerif Regular"/>
                <w:sz w:val="20"/>
                <w:szCs w:val="20"/>
              </w:rPr>
              <w:t>- marrin pjesë në punën e Komisionit për shkatërrimin e materialit të nxjerrë pas skadimit të afateve për ruajtjen e tij</w:t>
            </w:r>
          </w:p>
          <w:p w:rsidR="00591839" w:rsidRPr="00591839" w:rsidRDefault="00591839" w:rsidP="00591839">
            <w:pPr>
              <w:widowControl w:val="0"/>
              <w:autoSpaceDE w:val="0"/>
              <w:autoSpaceDN w:val="0"/>
              <w:adjustRightInd w:val="0"/>
              <w:jc w:val="both"/>
              <w:rPr>
                <w:rFonts w:ascii="StobiSerif Regular" w:hAnsi="StobiSerif Regular" w:cs="StobiSerif Regular"/>
                <w:sz w:val="20"/>
                <w:szCs w:val="20"/>
              </w:rPr>
            </w:pPr>
            <w:r w:rsidRPr="00591839">
              <w:rPr>
                <w:rFonts w:ascii="StobiSerif Regular" w:hAnsi="StobiSerif Regular" w:cs="StobiSerif Regular"/>
                <w:sz w:val="20"/>
                <w:szCs w:val="20"/>
              </w:rPr>
              <w:lastRenderedPageBreak/>
              <w:t>- përgatit një inventar të materialit arkivor sipas Listës së materialit dokumentar me afate për ruajtjen e tij, e cila në gjendjen e tij i dorëzohet Arkivit Shtetëror të Republikës së Maqedonisë</w:t>
            </w:r>
          </w:p>
          <w:p w:rsidR="004B2E0F" w:rsidRPr="00705750" w:rsidRDefault="00591839" w:rsidP="00591839">
            <w:pPr>
              <w:widowControl w:val="0"/>
              <w:autoSpaceDE w:val="0"/>
              <w:autoSpaceDN w:val="0"/>
              <w:adjustRightInd w:val="0"/>
              <w:jc w:val="both"/>
              <w:rPr>
                <w:rFonts w:ascii="StobiSerif Regular" w:hAnsi="StobiSerif Regular" w:cs="StobiSerif Regular"/>
                <w:sz w:val="20"/>
                <w:szCs w:val="20"/>
              </w:rPr>
            </w:pPr>
            <w:r w:rsidRPr="00591839">
              <w:rPr>
                <w:rFonts w:ascii="StobiSerif Regular" w:hAnsi="StobiSerif Regular" w:cs="StobiSerif Regular"/>
                <w:sz w:val="20"/>
                <w:szCs w:val="20"/>
              </w:rPr>
              <w:t>- siguron ruajtjen e sigurt të materialit arkivor nga çdo lloj dëmtimi ose shkatërrimi</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5721"/>
      </w:tblGrid>
      <w:tr w:rsidR="00A95CC3" w:rsidRPr="00B8071C" w:rsidTr="004B2E0F">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B2E0F">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3. </w:t>
            </w:r>
            <w:r w:rsidR="00B978C8">
              <w:rPr>
                <w:rFonts w:ascii="StobiSerif Bold" w:hAnsi="StobiSerif Bold" w:cs="StobiSerif Bold"/>
                <w:sz w:val="20"/>
                <w:szCs w:val="20"/>
                <w:lang w:val="sq-AL"/>
              </w:rPr>
              <w:t xml:space="preserve">Njësia </w:t>
            </w:r>
            <w:r w:rsidR="00B978C8" w:rsidRPr="00850319">
              <w:rPr>
                <w:rFonts w:ascii="StobiSerif Bold" w:hAnsi="StobiSerif Bold" w:cs="StobiSerif Bold"/>
                <w:sz w:val="20"/>
                <w:szCs w:val="20"/>
                <w:lang w:val="ru-RU"/>
              </w:rPr>
              <w:t xml:space="preserve"> për </w:t>
            </w:r>
            <w:r w:rsidR="00B978C8" w:rsidRPr="006342BB">
              <w:rPr>
                <w:rFonts w:ascii="StobiSerif Bold" w:hAnsi="StobiSerif Bold" w:cs="StobiSerif Bold"/>
                <w:b/>
                <w:sz w:val="20"/>
                <w:szCs w:val="20"/>
                <w:lang w:val="sq-AL"/>
              </w:rPr>
              <w:t>punë profesionale dhe administrative</w:t>
            </w:r>
          </w:p>
        </w:tc>
      </w:tr>
      <w:tr w:rsidR="00286A49" w:rsidRPr="00897710" w:rsidTr="004B2E0F">
        <w:tc>
          <w:tcPr>
            <w:tcW w:w="3368" w:type="dxa"/>
            <w:shd w:val="pct25" w:color="auto" w:fill="auto"/>
          </w:tcPr>
          <w:p w:rsidR="00286A49" w:rsidRPr="008A4029" w:rsidRDefault="00286A4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286A49" w:rsidRPr="005B7E8E" w:rsidRDefault="00286A49" w:rsidP="008F0885">
            <w:pPr>
              <w:rPr>
                <w:rFonts w:ascii="Arial" w:hAnsi="Arial" w:cs="Arial"/>
                <w:sz w:val="20"/>
                <w:szCs w:val="20"/>
              </w:rPr>
            </w:pPr>
            <w:r w:rsidRPr="005B7E8E">
              <w:rPr>
                <w:rFonts w:ascii="Arial" w:hAnsi="Arial" w:cs="Arial"/>
                <w:sz w:val="20"/>
                <w:szCs w:val="20"/>
              </w:rPr>
              <w:t>28</w:t>
            </w:r>
          </w:p>
        </w:tc>
      </w:tr>
      <w:tr w:rsidR="00286A49" w:rsidRPr="00897710" w:rsidTr="004B2E0F">
        <w:tc>
          <w:tcPr>
            <w:tcW w:w="3368" w:type="dxa"/>
            <w:shd w:val="pct25" w:color="auto" w:fill="auto"/>
          </w:tcPr>
          <w:p w:rsidR="00286A49" w:rsidRPr="009B319D" w:rsidRDefault="00286A4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286A49" w:rsidRPr="005B7E8E" w:rsidRDefault="00286A49" w:rsidP="008F0885">
            <w:pPr>
              <w:rPr>
                <w:rFonts w:ascii="Arial" w:hAnsi="Arial" w:cs="Arial"/>
                <w:sz w:val="20"/>
                <w:szCs w:val="20"/>
              </w:rPr>
            </w:pPr>
            <w:r w:rsidRPr="005B7E8E">
              <w:rPr>
                <w:rFonts w:ascii="Arial" w:hAnsi="Arial" w:cs="Arial"/>
                <w:sz w:val="20"/>
                <w:szCs w:val="20"/>
              </w:rPr>
              <w:t>UPR 01 01 G01 000</w:t>
            </w:r>
          </w:p>
        </w:tc>
      </w:tr>
      <w:tr w:rsidR="00286A49" w:rsidRPr="00897710" w:rsidTr="004B2E0F">
        <w:tc>
          <w:tcPr>
            <w:tcW w:w="3368" w:type="dxa"/>
            <w:shd w:val="pct25" w:color="auto" w:fill="auto"/>
          </w:tcPr>
          <w:p w:rsidR="00286A49" w:rsidRPr="009B319D" w:rsidRDefault="00286A4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286A49" w:rsidRPr="005B7E8E" w:rsidRDefault="00286A49" w:rsidP="008F0885">
            <w:pPr>
              <w:rPr>
                <w:rFonts w:ascii="Arial" w:hAnsi="Arial" w:cs="Arial"/>
                <w:sz w:val="20"/>
                <w:szCs w:val="20"/>
              </w:rPr>
            </w:pPr>
            <w:r w:rsidRPr="005B7E8E">
              <w:rPr>
                <w:rFonts w:ascii="Arial" w:hAnsi="Arial" w:cs="Arial"/>
                <w:sz w:val="20"/>
                <w:szCs w:val="20"/>
              </w:rPr>
              <w:t>D1</w:t>
            </w:r>
          </w:p>
        </w:tc>
      </w:tr>
      <w:tr w:rsidR="00286A49" w:rsidRPr="00897710" w:rsidTr="004B2E0F">
        <w:tc>
          <w:tcPr>
            <w:tcW w:w="3368" w:type="dxa"/>
            <w:shd w:val="pct25" w:color="auto" w:fill="auto"/>
          </w:tcPr>
          <w:p w:rsidR="00286A49" w:rsidRPr="008A4029" w:rsidRDefault="00286A49"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286A49" w:rsidRPr="005B7E8E" w:rsidRDefault="003D229A" w:rsidP="008F0885">
            <w:pPr>
              <w:rPr>
                <w:rFonts w:ascii="Arial" w:hAnsi="Arial" w:cs="Arial"/>
                <w:sz w:val="20"/>
                <w:szCs w:val="20"/>
                <w:lang w:val="sq-AL"/>
              </w:rPr>
            </w:pPr>
            <w:r w:rsidRPr="005B7E8E">
              <w:rPr>
                <w:rFonts w:ascii="Arial" w:hAnsi="Arial" w:cs="Arial"/>
                <w:sz w:val="20"/>
                <w:szCs w:val="20"/>
                <w:lang w:val="sq-AL"/>
              </w:rPr>
              <w:t>Referent i pavarur</w:t>
            </w:r>
          </w:p>
        </w:tc>
      </w:tr>
      <w:tr w:rsidR="00286A49" w:rsidRPr="00897710" w:rsidTr="004B2E0F">
        <w:tc>
          <w:tcPr>
            <w:tcW w:w="3368" w:type="dxa"/>
            <w:shd w:val="pct25" w:color="auto" w:fill="auto"/>
          </w:tcPr>
          <w:p w:rsidR="00286A49" w:rsidRPr="009B319D" w:rsidRDefault="00286A4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286A49" w:rsidRPr="005B7E8E" w:rsidRDefault="003D229A" w:rsidP="003D229A">
            <w:pPr>
              <w:rPr>
                <w:rFonts w:ascii="Arial" w:hAnsi="Arial" w:cs="Arial"/>
                <w:sz w:val="20"/>
                <w:szCs w:val="20"/>
                <w:lang w:val="sq-AL"/>
              </w:rPr>
            </w:pPr>
            <w:r w:rsidRPr="005B7E8E">
              <w:rPr>
                <w:rFonts w:ascii="Arial" w:hAnsi="Arial" w:cs="Arial"/>
                <w:sz w:val="20"/>
                <w:szCs w:val="20"/>
                <w:lang w:val="sq-AL"/>
              </w:rPr>
              <w:t>Referent i pavarur</w:t>
            </w:r>
            <w:r w:rsidR="00DA64F0" w:rsidRPr="005B7E8E">
              <w:rPr>
                <w:rFonts w:ascii="Arial" w:hAnsi="Arial" w:cs="Arial"/>
                <w:sz w:val="20"/>
                <w:szCs w:val="20"/>
              </w:rPr>
              <w:t xml:space="preserve"> për mirëmbajtjen e </w:t>
            </w:r>
            <w:r w:rsidR="00DA64F0" w:rsidRPr="005B7E8E">
              <w:rPr>
                <w:rFonts w:ascii="Arial" w:hAnsi="Arial" w:cs="Arial"/>
                <w:sz w:val="20"/>
                <w:szCs w:val="20"/>
                <w:lang w:val="sq-AL"/>
              </w:rPr>
              <w:t xml:space="preserve">vozitjes dhe </w:t>
            </w:r>
            <w:r w:rsidR="00286A49" w:rsidRPr="005B7E8E">
              <w:rPr>
                <w:rFonts w:ascii="Arial" w:hAnsi="Arial" w:cs="Arial"/>
                <w:sz w:val="20"/>
                <w:szCs w:val="20"/>
              </w:rPr>
              <w:t xml:space="preserve"> </w:t>
            </w:r>
            <w:r w:rsidRPr="005B7E8E">
              <w:rPr>
                <w:rFonts w:ascii="Arial" w:hAnsi="Arial" w:cs="Arial"/>
                <w:sz w:val="20"/>
                <w:szCs w:val="20"/>
                <w:lang w:val="sq-AL"/>
              </w:rPr>
              <w:t>parkingut</w:t>
            </w:r>
          </w:p>
        </w:tc>
      </w:tr>
      <w:tr w:rsidR="00286A49" w:rsidRPr="00897710" w:rsidTr="004B2E0F">
        <w:tc>
          <w:tcPr>
            <w:tcW w:w="3368" w:type="dxa"/>
            <w:shd w:val="pct25" w:color="auto" w:fill="auto"/>
          </w:tcPr>
          <w:p w:rsidR="00286A49" w:rsidRPr="009B319D" w:rsidRDefault="00286A49"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286A49" w:rsidRPr="005B7E8E" w:rsidRDefault="00286A49" w:rsidP="008F0885">
            <w:pPr>
              <w:rPr>
                <w:rFonts w:ascii="Arial" w:hAnsi="Arial" w:cs="Arial"/>
                <w:sz w:val="20"/>
                <w:szCs w:val="20"/>
              </w:rPr>
            </w:pPr>
            <w:r w:rsidRPr="005B7E8E">
              <w:rPr>
                <w:rFonts w:ascii="Arial" w:hAnsi="Arial" w:cs="Arial"/>
                <w:sz w:val="20"/>
                <w:szCs w:val="20"/>
              </w:rPr>
              <w:t>1</w:t>
            </w:r>
          </w:p>
        </w:tc>
      </w:tr>
      <w:tr w:rsidR="00286A49" w:rsidRPr="00897710" w:rsidTr="004B2E0F">
        <w:tc>
          <w:tcPr>
            <w:tcW w:w="3368" w:type="dxa"/>
            <w:shd w:val="pct25" w:color="auto" w:fill="auto"/>
          </w:tcPr>
          <w:p w:rsidR="00286A49" w:rsidRPr="00FF57A5" w:rsidRDefault="00286A4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286A49" w:rsidRPr="008A4029" w:rsidRDefault="00286A49"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286A49" w:rsidRPr="005B7E8E" w:rsidRDefault="00286A49" w:rsidP="008F0885">
            <w:pPr>
              <w:rPr>
                <w:rFonts w:ascii="Arial" w:hAnsi="Arial" w:cs="Arial"/>
                <w:sz w:val="20"/>
                <w:szCs w:val="20"/>
                <w:lang w:val="sq-AL"/>
              </w:rPr>
            </w:pPr>
            <w:r w:rsidRPr="005B7E8E">
              <w:rPr>
                <w:rFonts w:ascii="Arial" w:hAnsi="Arial" w:cs="Arial"/>
                <w:sz w:val="20"/>
                <w:szCs w:val="20"/>
                <w:lang w:val="sq-AL"/>
              </w:rPr>
              <w:t xml:space="preserve">Udhëheqës njësie </w:t>
            </w:r>
          </w:p>
        </w:tc>
      </w:tr>
      <w:tr w:rsidR="00286A49" w:rsidRPr="00897710" w:rsidTr="004B2E0F">
        <w:tc>
          <w:tcPr>
            <w:tcW w:w="3368" w:type="dxa"/>
            <w:shd w:val="pct25" w:color="auto" w:fill="auto"/>
          </w:tcPr>
          <w:p w:rsidR="00286A49" w:rsidRPr="00CC673E" w:rsidRDefault="00286A4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286A49" w:rsidRPr="005B7E8E" w:rsidRDefault="00557FEE" w:rsidP="008F0885">
            <w:pPr>
              <w:rPr>
                <w:rFonts w:ascii="Arial" w:hAnsi="Arial" w:cs="Arial"/>
                <w:sz w:val="20"/>
                <w:szCs w:val="20"/>
              </w:rPr>
            </w:pPr>
            <w:r w:rsidRPr="005B7E8E">
              <w:rPr>
                <w:rFonts w:ascii="Arial" w:hAnsi="Arial" w:cs="Arial"/>
                <w:sz w:val="20"/>
                <w:szCs w:val="20"/>
                <w:lang w:val="sq-AL"/>
              </w:rPr>
              <w:t>T</w:t>
            </w:r>
            <w:r w:rsidR="00286A49" w:rsidRPr="005B7E8E">
              <w:rPr>
                <w:rFonts w:ascii="Arial" w:hAnsi="Arial" w:cs="Arial"/>
                <w:sz w:val="20"/>
                <w:szCs w:val="20"/>
              </w:rPr>
              <w:t>ë paktën gjimnazin e arsimit të mesëm ose të mesëm, ekonomik ose trafik</w:t>
            </w:r>
          </w:p>
        </w:tc>
      </w:tr>
      <w:tr w:rsidR="00286A49" w:rsidRPr="00897710" w:rsidTr="004B2E0F">
        <w:tc>
          <w:tcPr>
            <w:tcW w:w="3368" w:type="dxa"/>
            <w:shd w:val="pct25" w:color="auto" w:fill="auto"/>
          </w:tcPr>
          <w:p w:rsidR="00286A49" w:rsidRPr="008F154F" w:rsidRDefault="00286A49"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286A49" w:rsidRPr="005B7E8E" w:rsidRDefault="00286A49" w:rsidP="008F0885">
            <w:pPr>
              <w:rPr>
                <w:rFonts w:ascii="Arial" w:hAnsi="Arial" w:cs="Arial"/>
                <w:sz w:val="20"/>
                <w:szCs w:val="20"/>
              </w:rPr>
            </w:pPr>
          </w:p>
        </w:tc>
      </w:tr>
      <w:tr w:rsidR="00286A49" w:rsidRPr="00897710" w:rsidTr="004B2E0F">
        <w:trPr>
          <w:trHeight w:val="689"/>
        </w:trPr>
        <w:tc>
          <w:tcPr>
            <w:tcW w:w="3368" w:type="dxa"/>
            <w:shd w:val="pct25" w:color="auto" w:fill="auto"/>
          </w:tcPr>
          <w:p w:rsidR="00286A49" w:rsidRPr="00CC673E" w:rsidRDefault="00286A49"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286A49" w:rsidRPr="008A4029" w:rsidRDefault="00286A49" w:rsidP="008F0885">
            <w:pPr>
              <w:widowControl w:val="0"/>
              <w:autoSpaceDE w:val="0"/>
              <w:autoSpaceDN w:val="0"/>
              <w:adjustRightInd w:val="0"/>
              <w:rPr>
                <w:rFonts w:ascii="StobiSerif Regular" w:hAnsi="StobiSerif Regular" w:cs="StobiSerif Regular"/>
                <w:b/>
                <w:bCs/>
                <w:sz w:val="20"/>
                <w:szCs w:val="20"/>
              </w:rPr>
            </w:pPr>
          </w:p>
          <w:p w:rsidR="00286A49" w:rsidRPr="008A4029" w:rsidRDefault="00286A49" w:rsidP="008F0885">
            <w:pPr>
              <w:widowControl w:val="0"/>
              <w:autoSpaceDE w:val="0"/>
              <w:autoSpaceDN w:val="0"/>
              <w:adjustRightInd w:val="0"/>
              <w:rPr>
                <w:rFonts w:ascii="StobiSerif Regular" w:hAnsi="StobiSerif Regular" w:cs="StobiSerif Regular"/>
                <w:b/>
                <w:bCs/>
                <w:sz w:val="20"/>
                <w:szCs w:val="20"/>
              </w:rPr>
            </w:pPr>
          </w:p>
          <w:p w:rsidR="00286A49" w:rsidRPr="008A4029" w:rsidRDefault="00286A49" w:rsidP="008F0885">
            <w:pPr>
              <w:widowControl w:val="0"/>
              <w:autoSpaceDE w:val="0"/>
              <w:autoSpaceDN w:val="0"/>
              <w:adjustRightInd w:val="0"/>
              <w:rPr>
                <w:rFonts w:ascii="StobiSerif Regular" w:hAnsi="StobiSerif Regular" w:cs="StobiSerif Regular"/>
                <w:b/>
                <w:bCs/>
                <w:sz w:val="20"/>
                <w:szCs w:val="20"/>
              </w:rPr>
            </w:pPr>
          </w:p>
          <w:p w:rsidR="00286A49" w:rsidRPr="008A4029" w:rsidRDefault="00286A49"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286A49" w:rsidRPr="005B7E8E" w:rsidRDefault="00286A49" w:rsidP="009F743E">
            <w:pPr>
              <w:rPr>
                <w:rFonts w:ascii="Arial" w:hAnsi="Arial" w:cs="Arial"/>
                <w:sz w:val="20"/>
                <w:szCs w:val="20"/>
                <w:lang w:val="sq-AL"/>
              </w:rPr>
            </w:pPr>
            <w:r w:rsidRPr="005B7E8E">
              <w:rPr>
                <w:rFonts w:ascii="Arial" w:hAnsi="Arial" w:cs="Arial"/>
                <w:sz w:val="20"/>
                <w:szCs w:val="20"/>
              </w:rPr>
              <w:t xml:space="preserve">Siguron mirëmbajtjen </w:t>
            </w:r>
            <w:r w:rsidR="009F743E" w:rsidRPr="005B7E8E">
              <w:rPr>
                <w:rFonts w:ascii="Arial" w:hAnsi="Arial" w:cs="Arial"/>
                <w:sz w:val="20"/>
                <w:szCs w:val="20"/>
              </w:rPr>
              <w:t>parking vozitjen</w:t>
            </w:r>
          </w:p>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35B1C" w:rsidRPr="00835B1C" w:rsidRDefault="004B2E0F" w:rsidP="00835B1C">
            <w:pPr>
              <w:widowControl w:val="0"/>
              <w:autoSpaceDE w:val="0"/>
              <w:autoSpaceDN w:val="0"/>
              <w:adjustRightInd w:val="0"/>
              <w:jc w:val="both"/>
              <w:rPr>
                <w:rFonts w:ascii="StobiSerif Regular" w:hAnsi="StobiSerif Regular" w:cs="StobiSerif Regular"/>
                <w:sz w:val="20"/>
                <w:szCs w:val="20"/>
              </w:rPr>
            </w:pPr>
            <w:r w:rsidRPr="003A5879">
              <w:rPr>
                <w:rFonts w:ascii="StobiSerif Regular" w:hAnsi="StobiSerif Regular" w:cs="StobiSerif Regular"/>
                <w:sz w:val="20"/>
                <w:szCs w:val="20"/>
              </w:rPr>
              <w:t xml:space="preserve">- </w:t>
            </w:r>
            <w:r w:rsidR="00835B1C" w:rsidRPr="00835B1C">
              <w:rPr>
                <w:rFonts w:ascii="StobiSerif Regular" w:hAnsi="StobiSerif Regular" w:cs="StobiSerif Regular"/>
                <w:sz w:val="20"/>
                <w:szCs w:val="20"/>
              </w:rPr>
              <w:t xml:space="preserve">kryen punë organizative dhe teknike në lidhje me mirëmbajtjen e </w:t>
            </w:r>
            <w:r w:rsidR="00F73E47">
              <w:rPr>
                <w:rFonts w:ascii="StobiSerif Regular" w:hAnsi="StobiSerif Regular" w:cs="StobiSerif Regular"/>
                <w:sz w:val="20"/>
                <w:szCs w:val="20"/>
                <w:lang w:val="sq-AL"/>
              </w:rPr>
              <w:t xml:space="preserve">parkingut </w:t>
            </w:r>
            <w:r w:rsidR="008708F4">
              <w:rPr>
                <w:rFonts w:ascii="StobiSerif Regular" w:hAnsi="StobiSerif Regular" w:cs="StobiSerif Regular"/>
                <w:sz w:val="20"/>
                <w:szCs w:val="20"/>
              </w:rPr>
              <w:t xml:space="preserve"> </w:t>
            </w:r>
            <w:r w:rsidR="008708F4">
              <w:rPr>
                <w:rFonts w:ascii="StobiSerif Regular" w:hAnsi="StobiSerif Regular" w:cs="StobiSerif Regular"/>
                <w:sz w:val="20"/>
                <w:szCs w:val="20"/>
                <w:lang w:val="sq-AL"/>
              </w:rPr>
              <w:t xml:space="preserve">të </w:t>
            </w:r>
            <w:r w:rsidR="00835B1C" w:rsidRPr="00835B1C">
              <w:rPr>
                <w:rFonts w:ascii="StobiSerif Regular" w:hAnsi="StobiSerif Regular" w:cs="StobiSerif Regular"/>
                <w:sz w:val="20"/>
                <w:szCs w:val="20"/>
              </w:rPr>
              <w:t xml:space="preserve"> automjeteve të Byrosë</w:t>
            </w:r>
          </w:p>
          <w:p w:rsidR="00835B1C" w:rsidRPr="00D12F4A" w:rsidRDefault="00835B1C" w:rsidP="00835B1C">
            <w:pPr>
              <w:widowControl w:val="0"/>
              <w:autoSpaceDE w:val="0"/>
              <w:autoSpaceDN w:val="0"/>
              <w:adjustRightInd w:val="0"/>
              <w:jc w:val="both"/>
              <w:rPr>
                <w:rFonts w:ascii="StobiSerif Regular" w:hAnsi="StobiSerif Regular" w:cs="StobiSerif Regular"/>
                <w:sz w:val="20"/>
                <w:szCs w:val="20"/>
                <w:lang w:val="sq-AL"/>
              </w:rPr>
            </w:pPr>
            <w:r w:rsidRPr="00835B1C">
              <w:rPr>
                <w:rFonts w:ascii="StobiSerif Regular" w:hAnsi="StobiSerif Regular" w:cs="StobiSerif Regular"/>
                <w:sz w:val="20"/>
                <w:szCs w:val="20"/>
              </w:rPr>
              <w:t xml:space="preserve">- të kujdeset për shërbimin në kohë </w:t>
            </w:r>
            <w:r w:rsidR="00D12F4A">
              <w:rPr>
                <w:rFonts w:ascii="StobiSerif Regular" w:hAnsi="StobiSerif Regular" w:cs="StobiSerif Regular"/>
                <w:sz w:val="20"/>
                <w:szCs w:val="20"/>
                <w:lang w:val="sq-AL"/>
              </w:rPr>
              <w:t>veturave</w:t>
            </w:r>
          </w:p>
          <w:p w:rsidR="00835B1C" w:rsidRPr="00D12F4A" w:rsidRDefault="00835B1C" w:rsidP="00835B1C">
            <w:pPr>
              <w:widowControl w:val="0"/>
              <w:autoSpaceDE w:val="0"/>
              <w:autoSpaceDN w:val="0"/>
              <w:adjustRightInd w:val="0"/>
              <w:jc w:val="both"/>
              <w:rPr>
                <w:rFonts w:ascii="StobiSerif Regular" w:hAnsi="StobiSerif Regular" w:cs="StobiSerif Regular"/>
                <w:sz w:val="20"/>
                <w:szCs w:val="20"/>
                <w:lang w:val="sq-AL"/>
              </w:rPr>
            </w:pPr>
            <w:r w:rsidRPr="00835B1C">
              <w:rPr>
                <w:rFonts w:ascii="StobiSerif Regular" w:hAnsi="StobiSerif Regular" w:cs="StobiSerif Regular"/>
                <w:sz w:val="20"/>
                <w:szCs w:val="20"/>
              </w:rPr>
              <w:t xml:space="preserve">- të kujdeset për mirëmbajtjen në kohë të </w:t>
            </w:r>
            <w:r w:rsidR="00D12F4A">
              <w:rPr>
                <w:rFonts w:ascii="StobiSerif Regular" w:hAnsi="StobiSerif Regular" w:cs="StobiSerif Regular"/>
                <w:sz w:val="20"/>
                <w:szCs w:val="20"/>
                <w:lang w:val="sq-AL"/>
              </w:rPr>
              <w:t>veturave</w:t>
            </w:r>
          </w:p>
          <w:p w:rsidR="00835B1C" w:rsidRPr="00835B1C" w:rsidRDefault="00835B1C" w:rsidP="00835B1C">
            <w:pPr>
              <w:widowControl w:val="0"/>
              <w:autoSpaceDE w:val="0"/>
              <w:autoSpaceDN w:val="0"/>
              <w:adjustRightInd w:val="0"/>
              <w:jc w:val="both"/>
              <w:rPr>
                <w:rFonts w:ascii="StobiSerif Regular" w:hAnsi="StobiSerif Regular" w:cs="StobiSerif Regular"/>
                <w:sz w:val="20"/>
                <w:szCs w:val="20"/>
              </w:rPr>
            </w:pPr>
            <w:r w:rsidRPr="00835B1C">
              <w:rPr>
                <w:rFonts w:ascii="StobiSerif Regular" w:hAnsi="StobiSerif Regular" w:cs="StobiSerif Regular"/>
                <w:sz w:val="20"/>
                <w:szCs w:val="20"/>
              </w:rPr>
              <w:t>- transporton drejtorin e Byrosë në udhëtime biznesi</w:t>
            </w:r>
          </w:p>
          <w:p w:rsidR="004B2E0F" w:rsidRPr="00705750" w:rsidRDefault="00835B1C" w:rsidP="00835B1C">
            <w:pPr>
              <w:widowControl w:val="0"/>
              <w:autoSpaceDE w:val="0"/>
              <w:autoSpaceDN w:val="0"/>
              <w:adjustRightInd w:val="0"/>
              <w:jc w:val="both"/>
              <w:rPr>
                <w:rFonts w:ascii="StobiSerif Regular" w:hAnsi="StobiSerif Regular" w:cs="StobiSerif Regular"/>
                <w:sz w:val="20"/>
                <w:szCs w:val="20"/>
                <w:lang w:val="ru-RU"/>
              </w:rPr>
            </w:pPr>
            <w:r w:rsidRPr="00835B1C">
              <w:rPr>
                <w:rFonts w:ascii="StobiSerif Regular" w:hAnsi="StobiSerif Regular" w:cs="StobiSerif Regular"/>
                <w:sz w:val="20"/>
                <w:szCs w:val="20"/>
              </w:rPr>
              <w:t>- Nëse është</w:t>
            </w:r>
            <w:r w:rsidR="00051187">
              <w:rPr>
                <w:rFonts w:ascii="StobiSerif Regular" w:hAnsi="StobiSerif Regular" w:cs="StobiSerif Regular"/>
                <w:sz w:val="20"/>
                <w:szCs w:val="20"/>
              </w:rPr>
              <w:t xml:space="preserve"> e nevojshme, transporton</w:t>
            </w:r>
            <w:r w:rsidRPr="00835B1C">
              <w:rPr>
                <w:rFonts w:ascii="StobiSerif Regular" w:hAnsi="StobiSerif Regular" w:cs="StobiSerif Regular"/>
                <w:sz w:val="20"/>
                <w:szCs w:val="20"/>
              </w:rPr>
              <w:t xml:space="preserve"> delegacione të huaja dhe mysafirë</w:t>
            </w:r>
          </w:p>
        </w:tc>
      </w:tr>
      <w:tr w:rsidR="00A95CC3" w:rsidRPr="00B8071C" w:rsidTr="004B2E0F">
        <w:trPr>
          <w:trHeight w:val="177"/>
        </w:trPr>
        <w:tc>
          <w:tcPr>
            <w:tcW w:w="9240" w:type="dxa"/>
            <w:gridSpan w:val="2"/>
            <w:shd w:val="clear" w:color="auto" w:fill="FFFFFF"/>
          </w:tcPr>
          <w:p w:rsidR="00A95CC3"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mk-MK"/>
              </w:rPr>
            </w:pPr>
          </w:p>
          <w:p w:rsidR="00A95CC3" w:rsidRPr="00F166A5"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mk-MK"/>
              </w:rPr>
            </w:pP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B8071C" w:rsidTr="004B2E0F">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B2E0F">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3. </w:t>
            </w:r>
            <w:r w:rsidR="00B978C8">
              <w:rPr>
                <w:rFonts w:ascii="StobiSerif Bold" w:hAnsi="StobiSerif Bold" w:cs="StobiSerif Bold"/>
                <w:sz w:val="20"/>
                <w:szCs w:val="20"/>
                <w:lang w:val="sq-AL"/>
              </w:rPr>
              <w:t xml:space="preserve">Njësia </w:t>
            </w:r>
            <w:r w:rsidR="00B978C8" w:rsidRPr="00850319">
              <w:rPr>
                <w:rFonts w:ascii="StobiSerif Bold" w:hAnsi="StobiSerif Bold" w:cs="StobiSerif Bold"/>
                <w:sz w:val="20"/>
                <w:szCs w:val="20"/>
                <w:lang w:val="ru-RU"/>
              </w:rPr>
              <w:t xml:space="preserve"> për </w:t>
            </w:r>
            <w:r w:rsidR="00B978C8" w:rsidRPr="00871182">
              <w:rPr>
                <w:rFonts w:ascii="StobiSerif Bold" w:hAnsi="StobiSerif Bold" w:cs="StobiSerif Bold"/>
                <w:b/>
                <w:sz w:val="20"/>
                <w:szCs w:val="20"/>
                <w:lang w:val="sq-AL"/>
              </w:rPr>
              <w:t>punë profesionale dhe administrative</w:t>
            </w:r>
          </w:p>
        </w:tc>
      </w:tr>
      <w:tr w:rsidR="005E625E" w:rsidRPr="00897710" w:rsidTr="004B2E0F">
        <w:tc>
          <w:tcPr>
            <w:tcW w:w="3368" w:type="dxa"/>
            <w:shd w:val="pct25" w:color="auto" w:fill="auto"/>
          </w:tcPr>
          <w:p w:rsidR="005E625E" w:rsidRPr="008A4029" w:rsidRDefault="005E625E"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5E625E" w:rsidRPr="00D64119" w:rsidRDefault="005E625E" w:rsidP="008F0885">
            <w:pPr>
              <w:rPr>
                <w:rFonts w:ascii="Arial" w:hAnsi="Arial" w:cs="Arial"/>
                <w:sz w:val="20"/>
                <w:szCs w:val="20"/>
              </w:rPr>
            </w:pPr>
            <w:r w:rsidRPr="00D64119">
              <w:rPr>
                <w:rFonts w:ascii="Arial" w:hAnsi="Arial" w:cs="Arial"/>
                <w:sz w:val="20"/>
                <w:szCs w:val="20"/>
              </w:rPr>
              <w:t>29</w:t>
            </w:r>
          </w:p>
        </w:tc>
      </w:tr>
      <w:tr w:rsidR="005E625E" w:rsidRPr="00897710" w:rsidTr="004B2E0F">
        <w:tc>
          <w:tcPr>
            <w:tcW w:w="3368" w:type="dxa"/>
            <w:shd w:val="pct25" w:color="auto" w:fill="auto"/>
          </w:tcPr>
          <w:p w:rsidR="005E625E" w:rsidRPr="009B319D" w:rsidRDefault="005E625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5E625E" w:rsidRPr="00D64119" w:rsidRDefault="005E625E" w:rsidP="008F0885">
            <w:pPr>
              <w:rPr>
                <w:rFonts w:ascii="Arial" w:hAnsi="Arial" w:cs="Arial"/>
                <w:sz w:val="20"/>
                <w:szCs w:val="20"/>
              </w:rPr>
            </w:pPr>
            <w:r w:rsidRPr="00D64119">
              <w:rPr>
                <w:rFonts w:ascii="Arial" w:hAnsi="Arial" w:cs="Arial"/>
                <w:sz w:val="20"/>
                <w:szCs w:val="20"/>
              </w:rPr>
              <w:t>UPR 01 01 G03 000</w:t>
            </w:r>
          </w:p>
        </w:tc>
      </w:tr>
      <w:tr w:rsidR="005E625E" w:rsidRPr="00897710" w:rsidTr="004B2E0F">
        <w:tc>
          <w:tcPr>
            <w:tcW w:w="3368" w:type="dxa"/>
            <w:shd w:val="pct25" w:color="auto" w:fill="auto"/>
          </w:tcPr>
          <w:p w:rsidR="005E625E" w:rsidRPr="009B319D" w:rsidRDefault="005E625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5E625E" w:rsidRPr="00D64119" w:rsidRDefault="005E625E" w:rsidP="008F0885">
            <w:pPr>
              <w:rPr>
                <w:rFonts w:ascii="Arial" w:hAnsi="Arial" w:cs="Arial"/>
                <w:sz w:val="20"/>
                <w:szCs w:val="20"/>
              </w:rPr>
            </w:pPr>
            <w:r w:rsidRPr="00D64119">
              <w:rPr>
                <w:rFonts w:ascii="Arial" w:hAnsi="Arial" w:cs="Arial"/>
                <w:sz w:val="20"/>
                <w:szCs w:val="20"/>
              </w:rPr>
              <w:t>D3</w:t>
            </w:r>
          </w:p>
        </w:tc>
      </w:tr>
      <w:tr w:rsidR="005E625E" w:rsidRPr="00897710" w:rsidTr="004B2E0F">
        <w:tc>
          <w:tcPr>
            <w:tcW w:w="3368" w:type="dxa"/>
            <w:shd w:val="pct25" w:color="auto" w:fill="auto"/>
          </w:tcPr>
          <w:p w:rsidR="005E625E" w:rsidRPr="008A4029" w:rsidRDefault="005E625E"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5E625E" w:rsidRPr="00D64119" w:rsidRDefault="00B25016" w:rsidP="008F0885">
            <w:pPr>
              <w:rPr>
                <w:rFonts w:ascii="Arial" w:hAnsi="Arial" w:cs="Arial"/>
                <w:sz w:val="20"/>
                <w:szCs w:val="20"/>
                <w:lang w:val="sq-AL"/>
              </w:rPr>
            </w:pPr>
            <w:r w:rsidRPr="00D64119">
              <w:rPr>
                <w:rFonts w:ascii="Arial" w:hAnsi="Arial" w:cs="Arial"/>
                <w:sz w:val="20"/>
                <w:szCs w:val="20"/>
                <w:lang w:val="sq-AL"/>
              </w:rPr>
              <w:t xml:space="preserve">Referent </w:t>
            </w:r>
          </w:p>
        </w:tc>
      </w:tr>
      <w:tr w:rsidR="005E625E" w:rsidRPr="00897710" w:rsidTr="004B2E0F">
        <w:tc>
          <w:tcPr>
            <w:tcW w:w="3368" w:type="dxa"/>
            <w:shd w:val="pct25" w:color="auto" w:fill="auto"/>
          </w:tcPr>
          <w:p w:rsidR="005E625E" w:rsidRPr="009B319D" w:rsidRDefault="005E625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5E625E" w:rsidRPr="00D64119" w:rsidRDefault="008A58C6" w:rsidP="008F0885">
            <w:pPr>
              <w:rPr>
                <w:rFonts w:ascii="Arial" w:hAnsi="Arial" w:cs="Arial"/>
                <w:sz w:val="20"/>
                <w:szCs w:val="20"/>
              </w:rPr>
            </w:pPr>
            <w:r w:rsidRPr="00D64119">
              <w:rPr>
                <w:rFonts w:ascii="Arial" w:hAnsi="Arial" w:cs="Arial"/>
                <w:sz w:val="20"/>
                <w:szCs w:val="20"/>
                <w:lang w:val="sq-AL"/>
              </w:rPr>
              <w:t xml:space="preserve">Referent </w:t>
            </w:r>
            <w:r w:rsidR="005E625E" w:rsidRPr="00D64119">
              <w:rPr>
                <w:rFonts w:ascii="Arial" w:hAnsi="Arial" w:cs="Arial"/>
                <w:sz w:val="20"/>
                <w:szCs w:val="20"/>
              </w:rPr>
              <w:t xml:space="preserve"> për Regjistrimet Personale</w:t>
            </w:r>
          </w:p>
        </w:tc>
      </w:tr>
      <w:tr w:rsidR="005E625E" w:rsidRPr="00897710" w:rsidTr="004B2E0F">
        <w:tc>
          <w:tcPr>
            <w:tcW w:w="3368" w:type="dxa"/>
            <w:shd w:val="pct25" w:color="auto" w:fill="auto"/>
          </w:tcPr>
          <w:p w:rsidR="005E625E" w:rsidRPr="009B319D" w:rsidRDefault="005E625E"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5E625E" w:rsidRPr="00D64119" w:rsidRDefault="005E625E" w:rsidP="008F0885">
            <w:pPr>
              <w:rPr>
                <w:rFonts w:ascii="Arial" w:hAnsi="Arial" w:cs="Arial"/>
                <w:sz w:val="20"/>
                <w:szCs w:val="20"/>
              </w:rPr>
            </w:pPr>
            <w:r w:rsidRPr="00D64119">
              <w:rPr>
                <w:rFonts w:ascii="Arial" w:hAnsi="Arial" w:cs="Arial"/>
                <w:sz w:val="20"/>
                <w:szCs w:val="20"/>
              </w:rPr>
              <w:t>1</w:t>
            </w:r>
          </w:p>
        </w:tc>
      </w:tr>
      <w:tr w:rsidR="005E625E" w:rsidRPr="00897710" w:rsidTr="004B2E0F">
        <w:tc>
          <w:tcPr>
            <w:tcW w:w="3368" w:type="dxa"/>
            <w:shd w:val="pct25" w:color="auto" w:fill="auto"/>
          </w:tcPr>
          <w:p w:rsidR="005E625E" w:rsidRPr="00FF57A5" w:rsidRDefault="005E625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5E625E" w:rsidRPr="008A4029" w:rsidRDefault="005E625E"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E625E" w:rsidRPr="00D64119" w:rsidRDefault="005E625E" w:rsidP="008F0885">
            <w:pPr>
              <w:rPr>
                <w:rFonts w:ascii="Arial" w:hAnsi="Arial" w:cs="Arial"/>
                <w:sz w:val="20"/>
                <w:szCs w:val="20"/>
                <w:lang w:val="sq-AL"/>
              </w:rPr>
            </w:pPr>
            <w:r w:rsidRPr="00D64119">
              <w:rPr>
                <w:rFonts w:ascii="Arial" w:hAnsi="Arial" w:cs="Arial"/>
                <w:sz w:val="20"/>
                <w:szCs w:val="20"/>
                <w:lang w:val="sq-AL"/>
              </w:rPr>
              <w:t>Udhëheqësit të njësisë</w:t>
            </w:r>
          </w:p>
        </w:tc>
      </w:tr>
      <w:tr w:rsidR="005E625E" w:rsidRPr="00897710" w:rsidTr="004B2E0F">
        <w:tc>
          <w:tcPr>
            <w:tcW w:w="3368" w:type="dxa"/>
            <w:shd w:val="pct25" w:color="auto" w:fill="auto"/>
          </w:tcPr>
          <w:p w:rsidR="005E625E" w:rsidRPr="00CC673E" w:rsidRDefault="005E625E" w:rsidP="008F0885">
            <w:pPr>
              <w:widowControl w:val="0"/>
              <w:autoSpaceDE w:val="0"/>
              <w:autoSpaceDN w:val="0"/>
              <w:adjustRightInd w:val="0"/>
              <w:rPr>
                <w:rFonts w:ascii="StobiSerif Regular" w:hAnsi="StobiSerif Regular" w:cs="StobiSerif Regular"/>
                <w:b/>
                <w:bCs/>
                <w:sz w:val="20"/>
                <w:szCs w:val="20"/>
                <w:lang w:val="sq-AL"/>
              </w:rPr>
            </w:pPr>
            <w:r w:rsidRPr="001A4F72">
              <w:rPr>
                <w:rFonts w:ascii="StobiSerif Regular" w:hAnsi="StobiSerif Regular" w:cs="StobiSerif Regular"/>
                <w:b/>
                <w:bCs/>
                <w:sz w:val="20"/>
                <w:szCs w:val="20"/>
                <w:lang w:val="sq-AL"/>
              </w:rPr>
              <w:t>Lloi</w:t>
            </w:r>
            <w:r>
              <w:rPr>
                <w:rFonts w:ascii="StobiSerif Regular" w:hAnsi="StobiSerif Regular" w:cs="StobiSerif Regular"/>
                <w:b/>
                <w:bCs/>
                <w:sz w:val="20"/>
                <w:szCs w:val="20"/>
                <w:lang w:val="sq-AL"/>
              </w:rPr>
              <w:t xml:space="preserve"> arsimimit </w:t>
            </w:r>
          </w:p>
        </w:tc>
        <w:tc>
          <w:tcPr>
            <w:tcW w:w="5872" w:type="dxa"/>
          </w:tcPr>
          <w:p w:rsidR="005E625E" w:rsidRPr="00D64119" w:rsidRDefault="005E625E" w:rsidP="008F0885">
            <w:pPr>
              <w:rPr>
                <w:rFonts w:ascii="Arial" w:hAnsi="Arial" w:cs="Arial"/>
                <w:sz w:val="20"/>
                <w:szCs w:val="20"/>
              </w:rPr>
            </w:pPr>
            <w:r w:rsidRPr="00D64119">
              <w:rPr>
                <w:rFonts w:ascii="Arial" w:hAnsi="Arial" w:cs="Arial"/>
                <w:sz w:val="20"/>
                <w:szCs w:val="20"/>
              </w:rPr>
              <w:t>të paktën shkollën e mesme të lartë ose të mesme të lartë, pedagogjike ose ekonomike</w:t>
            </w:r>
          </w:p>
        </w:tc>
      </w:tr>
      <w:tr w:rsidR="005E625E" w:rsidRPr="00897710" w:rsidTr="004B2E0F">
        <w:tc>
          <w:tcPr>
            <w:tcW w:w="3368" w:type="dxa"/>
            <w:shd w:val="pct25" w:color="auto" w:fill="auto"/>
          </w:tcPr>
          <w:p w:rsidR="005E625E" w:rsidRPr="008F154F" w:rsidRDefault="005E625E"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5E625E" w:rsidRPr="00D64119" w:rsidRDefault="005E625E" w:rsidP="008F0885">
            <w:pPr>
              <w:rPr>
                <w:rFonts w:ascii="Arial" w:hAnsi="Arial" w:cs="Arial"/>
                <w:sz w:val="20"/>
                <w:szCs w:val="20"/>
              </w:rPr>
            </w:pPr>
          </w:p>
        </w:tc>
      </w:tr>
      <w:tr w:rsidR="005E625E" w:rsidRPr="00897710" w:rsidTr="004B2E0F">
        <w:trPr>
          <w:trHeight w:val="689"/>
        </w:trPr>
        <w:tc>
          <w:tcPr>
            <w:tcW w:w="3368" w:type="dxa"/>
            <w:shd w:val="pct25" w:color="auto" w:fill="auto"/>
          </w:tcPr>
          <w:p w:rsidR="005E625E" w:rsidRPr="00CC673E" w:rsidRDefault="005E625E"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5E625E" w:rsidRPr="008A4029" w:rsidRDefault="005E625E" w:rsidP="008F0885">
            <w:pPr>
              <w:widowControl w:val="0"/>
              <w:autoSpaceDE w:val="0"/>
              <w:autoSpaceDN w:val="0"/>
              <w:adjustRightInd w:val="0"/>
              <w:rPr>
                <w:rFonts w:ascii="StobiSerif Regular" w:hAnsi="StobiSerif Regular" w:cs="StobiSerif Regular"/>
                <w:b/>
                <w:bCs/>
                <w:sz w:val="20"/>
                <w:szCs w:val="20"/>
              </w:rPr>
            </w:pPr>
          </w:p>
          <w:p w:rsidR="005E625E" w:rsidRPr="008A4029" w:rsidRDefault="005E625E" w:rsidP="008F0885">
            <w:pPr>
              <w:widowControl w:val="0"/>
              <w:autoSpaceDE w:val="0"/>
              <w:autoSpaceDN w:val="0"/>
              <w:adjustRightInd w:val="0"/>
              <w:rPr>
                <w:rFonts w:ascii="StobiSerif Regular" w:hAnsi="StobiSerif Regular" w:cs="StobiSerif Regular"/>
                <w:b/>
                <w:bCs/>
                <w:sz w:val="20"/>
                <w:szCs w:val="20"/>
              </w:rPr>
            </w:pPr>
          </w:p>
          <w:p w:rsidR="005E625E" w:rsidRPr="008A4029" w:rsidRDefault="005E625E" w:rsidP="008F0885">
            <w:pPr>
              <w:widowControl w:val="0"/>
              <w:autoSpaceDE w:val="0"/>
              <w:autoSpaceDN w:val="0"/>
              <w:adjustRightInd w:val="0"/>
              <w:rPr>
                <w:rFonts w:ascii="StobiSerif Regular" w:hAnsi="StobiSerif Regular" w:cs="StobiSerif Regular"/>
                <w:b/>
                <w:bCs/>
                <w:sz w:val="20"/>
                <w:szCs w:val="20"/>
              </w:rPr>
            </w:pPr>
          </w:p>
          <w:p w:rsidR="005E625E" w:rsidRPr="008A4029" w:rsidRDefault="005E625E"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5E625E" w:rsidRPr="00D64119" w:rsidRDefault="005E625E" w:rsidP="008F0885">
            <w:pPr>
              <w:rPr>
                <w:rFonts w:ascii="Arial" w:hAnsi="Arial" w:cs="Arial"/>
                <w:sz w:val="20"/>
                <w:szCs w:val="20"/>
              </w:rPr>
            </w:pPr>
            <w:r w:rsidRPr="00D64119">
              <w:rPr>
                <w:rFonts w:ascii="Arial" w:hAnsi="Arial" w:cs="Arial"/>
                <w:sz w:val="20"/>
                <w:szCs w:val="20"/>
              </w:rPr>
              <w:t>Mbajtja e shënimeve personale për zyrtarët administrativë dhe punonjësit e tjerë të Byrosë</w:t>
            </w:r>
          </w:p>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BE62B4" w:rsidRPr="00253F48" w:rsidRDefault="00BE62B4" w:rsidP="00BE62B4">
            <w:pPr>
              <w:widowControl w:val="0"/>
              <w:autoSpaceDE w:val="0"/>
              <w:autoSpaceDN w:val="0"/>
              <w:adjustRightInd w:val="0"/>
              <w:jc w:val="both"/>
              <w:rPr>
                <w:rFonts w:ascii="Arial" w:hAnsi="Arial" w:cs="Arial"/>
                <w:sz w:val="20"/>
                <w:szCs w:val="20"/>
              </w:rPr>
            </w:pPr>
            <w:r>
              <w:lastRenderedPageBreak/>
              <w:t xml:space="preserve">- </w:t>
            </w:r>
            <w:r w:rsidRPr="00253F48">
              <w:rPr>
                <w:rFonts w:ascii="Arial" w:hAnsi="Arial" w:cs="Arial"/>
                <w:sz w:val="20"/>
                <w:szCs w:val="20"/>
              </w:rPr>
              <w:t>mban dosjet personale për të gjithë punonjësit e Byrosë</w:t>
            </w:r>
          </w:p>
          <w:p w:rsidR="00BE62B4" w:rsidRPr="00253F48" w:rsidRDefault="00BE62B4" w:rsidP="00BE62B4">
            <w:pPr>
              <w:widowControl w:val="0"/>
              <w:autoSpaceDE w:val="0"/>
              <w:autoSpaceDN w:val="0"/>
              <w:adjustRightInd w:val="0"/>
              <w:jc w:val="both"/>
              <w:rPr>
                <w:rFonts w:ascii="Arial" w:hAnsi="Arial" w:cs="Arial"/>
                <w:sz w:val="20"/>
                <w:szCs w:val="20"/>
              </w:rPr>
            </w:pPr>
            <w:r w:rsidRPr="00253F48">
              <w:rPr>
                <w:rFonts w:ascii="Arial" w:hAnsi="Arial" w:cs="Arial"/>
                <w:sz w:val="20"/>
                <w:szCs w:val="20"/>
              </w:rPr>
              <w:t>- kryen detyrat që lidhen me njoftimet për vende të lira për zyrtarët administrativë dhe punonjësit e tjerë të Byrosë</w:t>
            </w:r>
          </w:p>
          <w:p w:rsidR="00BE62B4" w:rsidRPr="00253F48" w:rsidRDefault="00BE62B4" w:rsidP="00BE62B4">
            <w:pPr>
              <w:widowControl w:val="0"/>
              <w:autoSpaceDE w:val="0"/>
              <w:autoSpaceDN w:val="0"/>
              <w:adjustRightInd w:val="0"/>
              <w:jc w:val="both"/>
              <w:rPr>
                <w:rFonts w:ascii="Arial" w:hAnsi="Arial" w:cs="Arial"/>
                <w:sz w:val="20"/>
                <w:szCs w:val="20"/>
              </w:rPr>
            </w:pPr>
            <w:r w:rsidRPr="00253F48">
              <w:rPr>
                <w:rFonts w:ascii="Arial" w:hAnsi="Arial" w:cs="Arial"/>
                <w:sz w:val="20"/>
                <w:szCs w:val="20"/>
              </w:rPr>
              <w:t xml:space="preserve">- mban, zbaton dhe përditëson bazën elektronike të të </w:t>
            </w:r>
            <w:r w:rsidRPr="00253F48">
              <w:rPr>
                <w:rFonts w:ascii="Arial" w:hAnsi="Arial" w:cs="Arial"/>
                <w:sz w:val="20"/>
                <w:szCs w:val="20"/>
              </w:rPr>
              <w:lastRenderedPageBreak/>
              <w:t>punësuarve për statusin e punësimit, kohëzgjatjen e përgjithshme të shërbimit, llojin dhe nivelin e arsimit, zhvillimin profesional dhe të dhëna të tjera që kanë të bëjnë me të drejtat nga marrëdhënia e punës</w:t>
            </w:r>
          </w:p>
          <w:p w:rsidR="00BE62B4" w:rsidRPr="00253F48" w:rsidRDefault="00BE62B4" w:rsidP="00BE62B4">
            <w:pPr>
              <w:widowControl w:val="0"/>
              <w:autoSpaceDE w:val="0"/>
              <w:autoSpaceDN w:val="0"/>
              <w:adjustRightInd w:val="0"/>
              <w:jc w:val="both"/>
              <w:rPr>
                <w:rFonts w:ascii="Arial" w:hAnsi="Arial" w:cs="Arial"/>
                <w:sz w:val="20"/>
                <w:szCs w:val="20"/>
              </w:rPr>
            </w:pPr>
            <w:r w:rsidRPr="00253F48">
              <w:rPr>
                <w:rFonts w:ascii="Arial" w:hAnsi="Arial" w:cs="Arial"/>
                <w:sz w:val="20"/>
                <w:szCs w:val="20"/>
              </w:rPr>
              <w:t>- përgatit formularë për ZKP dhe OSHC-të</w:t>
            </w:r>
          </w:p>
          <w:p w:rsidR="00BE62B4" w:rsidRPr="00253F48" w:rsidRDefault="00BE62B4" w:rsidP="00BE62B4">
            <w:pPr>
              <w:widowControl w:val="0"/>
              <w:autoSpaceDE w:val="0"/>
              <w:autoSpaceDN w:val="0"/>
              <w:adjustRightInd w:val="0"/>
              <w:jc w:val="both"/>
              <w:rPr>
                <w:rFonts w:ascii="Arial" w:hAnsi="Arial" w:cs="Arial"/>
                <w:sz w:val="20"/>
                <w:szCs w:val="20"/>
              </w:rPr>
            </w:pPr>
            <w:r w:rsidRPr="00253F48">
              <w:rPr>
                <w:rFonts w:ascii="Arial" w:hAnsi="Arial" w:cs="Arial"/>
                <w:sz w:val="20"/>
                <w:szCs w:val="20"/>
              </w:rPr>
              <w:t>- raportet dhe anulimet e punonjësve në Byronë për sigurime shoqërore dhe shëndetësore</w:t>
            </w:r>
          </w:p>
          <w:p w:rsidR="004B2E0F" w:rsidRPr="00253F48" w:rsidRDefault="00BE62B4" w:rsidP="00BE62B4">
            <w:pPr>
              <w:widowControl w:val="0"/>
              <w:autoSpaceDE w:val="0"/>
              <w:autoSpaceDN w:val="0"/>
              <w:adjustRightInd w:val="0"/>
              <w:jc w:val="both"/>
              <w:rPr>
                <w:rFonts w:ascii="Arial" w:hAnsi="Arial" w:cs="Arial"/>
                <w:sz w:val="20"/>
                <w:szCs w:val="20"/>
                <w:lang w:val="sq-AL"/>
              </w:rPr>
            </w:pPr>
            <w:r>
              <w:t xml:space="preserve">- </w:t>
            </w:r>
            <w:r w:rsidRPr="00253F48">
              <w:rPr>
                <w:rFonts w:ascii="Arial" w:hAnsi="Arial" w:cs="Arial"/>
                <w:sz w:val="20"/>
                <w:szCs w:val="20"/>
              </w:rPr>
              <w:t>azhurnon listën e punonjësve të Byrosë dhe e dorëzon atë në Njësinë e Çështjeve Financiare për llogaritjen e pagave</w:t>
            </w:r>
          </w:p>
          <w:p w:rsidR="00E560CE" w:rsidRPr="00253F48" w:rsidRDefault="00E560CE" w:rsidP="00BE62B4">
            <w:pPr>
              <w:widowControl w:val="0"/>
              <w:autoSpaceDE w:val="0"/>
              <w:autoSpaceDN w:val="0"/>
              <w:adjustRightInd w:val="0"/>
              <w:jc w:val="both"/>
              <w:rPr>
                <w:rFonts w:ascii="Arial" w:hAnsi="Arial" w:cs="Arial"/>
                <w:sz w:val="20"/>
                <w:szCs w:val="20"/>
                <w:lang w:val="sq-AL"/>
              </w:rPr>
            </w:pPr>
          </w:p>
          <w:p w:rsidR="00E560CE" w:rsidRPr="00253F48" w:rsidRDefault="00E560CE" w:rsidP="00BE62B4">
            <w:pPr>
              <w:widowControl w:val="0"/>
              <w:autoSpaceDE w:val="0"/>
              <w:autoSpaceDN w:val="0"/>
              <w:adjustRightInd w:val="0"/>
              <w:jc w:val="both"/>
              <w:rPr>
                <w:rFonts w:ascii="Arial" w:hAnsi="Arial" w:cs="Arial"/>
                <w:sz w:val="20"/>
                <w:szCs w:val="20"/>
                <w:lang w:val="sq-AL"/>
              </w:rPr>
            </w:pPr>
          </w:p>
          <w:p w:rsidR="00E560CE" w:rsidRPr="00253F48" w:rsidRDefault="00E560CE" w:rsidP="00BE62B4">
            <w:pPr>
              <w:widowControl w:val="0"/>
              <w:autoSpaceDE w:val="0"/>
              <w:autoSpaceDN w:val="0"/>
              <w:adjustRightInd w:val="0"/>
              <w:jc w:val="both"/>
              <w:rPr>
                <w:rFonts w:ascii="Arial" w:hAnsi="Arial" w:cs="Arial"/>
                <w:sz w:val="20"/>
                <w:szCs w:val="20"/>
                <w:lang w:val="sq-AL"/>
              </w:rPr>
            </w:pPr>
          </w:p>
          <w:p w:rsidR="00E560CE" w:rsidRPr="00253F48" w:rsidRDefault="00E560CE" w:rsidP="00E560CE">
            <w:pPr>
              <w:widowControl w:val="0"/>
              <w:autoSpaceDE w:val="0"/>
              <w:autoSpaceDN w:val="0"/>
              <w:adjustRightInd w:val="0"/>
              <w:jc w:val="both"/>
              <w:rPr>
                <w:rFonts w:ascii="Arial" w:hAnsi="Arial" w:cs="Arial"/>
                <w:sz w:val="20"/>
                <w:szCs w:val="20"/>
              </w:rPr>
            </w:pPr>
            <w:r w:rsidRPr="00253F48">
              <w:rPr>
                <w:rFonts w:ascii="Arial" w:hAnsi="Arial" w:cs="Arial"/>
                <w:sz w:val="20"/>
                <w:szCs w:val="20"/>
              </w:rPr>
              <w:t>- përgatit një rishikim në lidhje me të dhënat e rregullsisë së punës së stafit të Byrosë</w:t>
            </w:r>
          </w:p>
          <w:p w:rsidR="004B2E0F" w:rsidRPr="00705750" w:rsidRDefault="00E560CE" w:rsidP="00E560CE">
            <w:pPr>
              <w:widowControl w:val="0"/>
              <w:autoSpaceDE w:val="0"/>
              <w:autoSpaceDN w:val="0"/>
              <w:adjustRightInd w:val="0"/>
              <w:jc w:val="both"/>
            </w:pPr>
            <w:r w:rsidRPr="00253F48">
              <w:rPr>
                <w:rFonts w:ascii="Arial" w:hAnsi="Arial" w:cs="Arial"/>
                <w:sz w:val="20"/>
                <w:szCs w:val="20"/>
              </w:rPr>
              <w:t>- të përgatisin certifikatat me të dhëna mbi statusin e punës, gjatësinë totale të shërbimit, zhvillimin profesional dhe të dhëna të tjera të</w:t>
            </w:r>
            <w:r>
              <w:t xml:space="preserve"> </w:t>
            </w:r>
            <w:r w:rsidRPr="00E3025F">
              <w:rPr>
                <w:rFonts w:ascii="Arial" w:hAnsi="Arial" w:cs="Arial"/>
                <w:sz w:val="20"/>
                <w:szCs w:val="20"/>
              </w:rPr>
              <w:t>mbledhura dhe të analizuara në departament</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FF038E" w:rsidTr="004B2E0F">
        <w:tc>
          <w:tcPr>
            <w:tcW w:w="9240" w:type="dxa"/>
            <w:gridSpan w:val="2"/>
            <w:shd w:val="clear" w:color="auto" w:fill="FFFFFF"/>
          </w:tcPr>
          <w:p w:rsidR="00A95CC3" w:rsidRPr="00FF038E" w:rsidRDefault="00A95CC3" w:rsidP="00A875D0">
            <w:pPr>
              <w:pStyle w:val="ListParagraph"/>
              <w:widowControl w:val="0"/>
              <w:tabs>
                <w:tab w:val="left" w:pos="0"/>
                <w:tab w:val="left" w:pos="426"/>
              </w:tabs>
              <w:autoSpaceDE w:val="0"/>
              <w:autoSpaceDN w:val="0"/>
              <w:adjustRightInd w:val="0"/>
              <w:ind w:left="0"/>
              <w:rPr>
                <w:rFonts w:ascii="Arial" w:hAnsi="Arial" w:cs="Arial"/>
                <w:sz w:val="20"/>
                <w:szCs w:val="20"/>
                <w:lang w:val="ru-RU"/>
              </w:rPr>
            </w:pPr>
          </w:p>
        </w:tc>
      </w:tr>
      <w:tr w:rsidR="00A95CC3" w:rsidRPr="00FF038E" w:rsidTr="004B2E0F">
        <w:tc>
          <w:tcPr>
            <w:tcW w:w="9240" w:type="dxa"/>
            <w:gridSpan w:val="2"/>
            <w:shd w:val="clear" w:color="auto" w:fill="FFFFFF"/>
          </w:tcPr>
          <w:p w:rsidR="00A95CC3" w:rsidRPr="00FF038E" w:rsidRDefault="00A95CC3" w:rsidP="00A875D0">
            <w:pPr>
              <w:pStyle w:val="ListParagraph"/>
              <w:widowControl w:val="0"/>
              <w:tabs>
                <w:tab w:val="left" w:pos="0"/>
                <w:tab w:val="left" w:pos="284"/>
                <w:tab w:val="left" w:pos="426"/>
              </w:tabs>
              <w:autoSpaceDE w:val="0"/>
              <w:autoSpaceDN w:val="0"/>
              <w:adjustRightInd w:val="0"/>
              <w:ind w:left="0"/>
              <w:rPr>
                <w:rFonts w:ascii="Arial" w:hAnsi="Arial" w:cs="Arial"/>
                <w:sz w:val="20"/>
                <w:szCs w:val="20"/>
                <w:lang w:val="ru-RU"/>
              </w:rPr>
            </w:pPr>
            <w:r w:rsidRPr="00FF038E">
              <w:rPr>
                <w:rFonts w:ascii="Arial" w:hAnsi="Arial" w:cs="Arial"/>
                <w:sz w:val="20"/>
                <w:szCs w:val="20"/>
                <w:lang w:val="ru-RU"/>
              </w:rPr>
              <w:t xml:space="preserve">3. </w:t>
            </w:r>
            <w:r w:rsidR="00B978C8" w:rsidRPr="00FF038E">
              <w:rPr>
                <w:rFonts w:ascii="Arial" w:hAnsi="Arial" w:cs="Arial"/>
                <w:sz w:val="20"/>
                <w:szCs w:val="20"/>
                <w:lang w:val="sq-AL"/>
              </w:rPr>
              <w:t xml:space="preserve">Njësia </w:t>
            </w:r>
            <w:r w:rsidR="00B978C8" w:rsidRPr="00FF038E">
              <w:rPr>
                <w:rFonts w:ascii="Arial" w:hAnsi="Arial" w:cs="Arial"/>
                <w:sz w:val="20"/>
                <w:szCs w:val="20"/>
                <w:lang w:val="ru-RU"/>
              </w:rPr>
              <w:t xml:space="preserve"> për </w:t>
            </w:r>
            <w:r w:rsidR="00B978C8" w:rsidRPr="00871182">
              <w:rPr>
                <w:rFonts w:ascii="Arial" w:hAnsi="Arial" w:cs="Arial"/>
                <w:b/>
                <w:sz w:val="20"/>
                <w:szCs w:val="20"/>
                <w:lang w:val="sq-AL"/>
              </w:rPr>
              <w:t>punë profesionale dhe administrative</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rPr>
            </w:pPr>
            <w:r w:rsidRPr="00FF038E">
              <w:rPr>
                <w:rFonts w:ascii="Arial" w:hAnsi="Arial" w:cs="Arial"/>
                <w:b/>
                <w:bCs/>
                <w:sz w:val="20"/>
                <w:szCs w:val="20"/>
              </w:rPr>
              <w:t xml:space="preserve">Numri </w:t>
            </w:r>
            <w:r w:rsidRPr="00FF038E">
              <w:rPr>
                <w:rFonts w:ascii="Arial" w:hAnsi="Arial" w:cs="Arial"/>
                <w:b/>
                <w:bCs/>
                <w:sz w:val="20"/>
                <w:szCs w:val="20"/>
                <w:lang w:val="sq-AL"/>
              </w:rPr>
              <w:t xml:space="preserve">rendor </w:t>
            </w:r>
            <w:r w:rsidRPr="00FF038E">
              <w:rPr>
                <w:rFonts w:ascii="Arial" w:hAnsi="Arial" w:cs="Arial"/>
                <w:b/>
                <w:bCs/>
                <w:sz w:val="20"/>
                <w:szCs w:val="20"/>
              </w:rPr>
              <w:t xml:space="preserve"> </w:t>
            </w:r>
          </w:p>
        </w:tc>
        <w:tc>
          <w:tcPr>
            <w:tcW w:w="5872" w:type="dxa"/>
          </w:tcPr>
          <w:p w:rsidR="008308BE" w:rsidRPr="00FF038E" w:rsidRDefault="008308BE" w:rsidP="008F0885">
            <w:pPr>
              <w:rPr>
                <w:rFonts w:ascii="Arial" w:hAnsi="Arial" w:cs="Arial"/>
                <w:sz w:val="20"/>
                <w:szCs w:val="20"/>
              </w:rPr>
            </w:pPr>
            <w:r w:rsidRPr="00FF038E">
              <w:rPr>
                <w:rFonts w:ascii="Arial" w:hAnsi="Arial" w:cs="Arial"/>
                <w:sz w:val="20"/>
                <w:szCs w:val="20"/>
              </w:rPr>
              <w:t>30</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Shifra </w:t>
            </w:r>
          </w:p>
        </w:tc>
        <w:tc>
          <w:tcPr>
            <w:tcW w:w="5872" w:type="dxa"/>
          </w:tcPr>
          <w:p w:rsidR="008308BE" w:rsidRPr="00FF038E" w:rsidRDefault="008308BE" w:rsidP="008F0885">
            <w:pPr>
              <w:rPr>
                <w:rFonts w:ascii="Arial" w:hAnsi="Arial" w:cs="Arial"/>
                <w:sz w:val="20"/>
                <w:szCs w:val="20"/>
              </w:rPr>
            </w:pPr>
            <w:r w:rsidRPr="00FF038E">
              <w:rPr>
                <w:rFonts w:ascii="Arial" w:hAnsi="Arial" w:cs="Arial"/>
                <w:sz w:val="20"/>
                <w:szCs w:val="20"/>
              </w:rPr>
              <w:t>UPR 01 01 G04 000</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rPr>
              <w:t xml:space="preserve">Niveli </w:t>
            </w:r>
          </w:p>
        </w:tc>
        <w:tc>
          <w:tcPr>
            <w:tcW w:w="5872" w:type="dxa"/>
          </w:tcPr>
          <w:p w:rsidR="008308BE" w:rsidRPr="00FF038E" w:rsidRDefault="008308BE" w:rsidP="008F0885">
            <w:pPr>
              <w:rPr>
                <w:rFonts w:ascii="Arial" w:hAnsi="Arial" w:cs="Arial"/>
                <w:sz w:val="20"/>
                <w:szCs w:val="20"/>
              </w:rPr>
            </w:pPr>
            <w:r w:rsidRPr="00FF038E">
              <w:rPr>
                <w:rFonts w:ascii="Arial" w:hAnsi="Arial" w:cs="Arial"/>
                <w:sz w:val="20"/>
                <w:szCs w:val="20"/>
              </w:rPr>
              <w:t>G2</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rPr>
            </w:pPr>
            <w:r w:rsidRPr="00FF038E">
              <w:rPr>
                <w:rFonts w:ascii="Arial" w:hAnsi="Arial" w:cs="Arial"/>
                <w:b/>
                <w:bCs/>
                <w:sz w:val="20"/>
                <w:szCs w:val="20"/>
                <w:lang w:val="sq-AL"/>
              </w:rPr>
              <w:t xml:space="preserve">Titulli </w:t>
            </w:r>
            <w:r w:rsidRPr="00FF038E">
              <w:rPr>
                <w:rFonts w:ascii="Arial" w:hAnsi="Arial" w:cs="Arial"/>
                <w:b/>
                <w:bCs/>
                <w:sz w:val="20"/>
                <w:szCs w:val="20"/>
              </w:rPr>
              <w:t xml:space="preserve"> </w:t>
            </w:r>
          </w:p>
        </w:tc>
        <w:tc>
          <w:tcPr>
            <w:tcW w:w="5872" w:type="dxa"/>
          </w:tcPr>
          <w:p w:rsidR="008308BE" w:rsidRPr="00FF038E" w:rsidRDefault="0060006B" w:rsidP="008F0885">
            <w:pPr>
              <w:rPr>
                <w:rFonts w:ascii="Arial" w:hAnsi="Arial" w:cs="Arial"/>
                <w:sz w:val="20"/>
                <w:szCs w:val="20"/>
              </w:rPr>
            </w:pPr>
            <w:r w:rsidRPr="00FF038E">
              <w:rPr>
                <w:rFonts w:ascii="Arial" w:hAnsi="Arial" w:cs="Arial"/>
                <w:sz w:val="20"/>
                <w:szCs w:val="20"/>
                <w:lang w:val="sq-AL"/>
              </w:rPr>
              <w:t xml:space="preserve">Referent </w:t>
            </w:r>
            <w:r w:rsidR="002F0F6C" w:rsidRPr="00FF038E">
              <w:rPr>
                <w:rFonts w:ascii="Arial" w:hAnsi="Arial" w:cs="Arial"/>
                <w:sz w:val="20"/>
                <w:szCs w:val="20"/>
                <w:lang w:val="sq-AL"/>
              </w:rPr>
              <w:t xml:space="preserve"> </w:t>
            </w:r>
            <w:r w:rsidR="008308BE" w:rsidRPr="00FF038E">
              <w:rPr>
                <w:rFonts w:ascii="Arial" w:hAnsi="Arial" w:cs="Arial"/>
                <w:sz w:val="20"/>
                <w:szCs w:val="20"/>
              </w:rPr>
              <w:t>i Lartë</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Titulli i punës  </w:t>
            </w:r>
          </w:p>
        </w:tc>
        <w:tc>
          <w:tcPr>
            <w:tcW w:w="5872" w:type="dxa"/>
          </w:tcPr>
          <w:p w:rsidR="008308BE" w:rsidRPr="00FF038E" w:rsidRDefault="0060006B" w:rsidP="008F0885">
            <w:pPr>
              <w:rPr>
                <w:rFonts w:ascii="Arial" w:hAnsi="Arial" w:cs="Arial"/>
                <w:sz w:val="20"/>
                <w:szCs w:val="20"/>
              </w:rPr>
            </w:pPr>
            <w:r w:rsidRPr="00FF038E">
              <w:rPr>
                <w:rFonts w:ascii="Arial" w:hAnsi="Arial" w:cs="Arial"/>
                <w:sz w:val="20"/>
                <w:szCs w:val="20"/>
                <w:lang w:val="sq-AL"/>
              </w:rPr>
              <w:t xml:space="preserve">Referent </w:t>
            </w:r>
            <w:r w:rsidR="00F8364C" w:rsidRPr="00FF038E">
              <w:rPr>
                <w:rFonts w:ascii="Arial" w:hAnsi="Arial" w:cs="Arial"/>
                <w:sz w:val="20"/>
                <w:szCs w:val="20"/>
              </w:rPr>
              <w:t xml:space="preserve"> i Lartë - Sekretar</w:t>
            </w:r>
            <w:r w:rsidR="008308BE" w:rsidRPr="00FF038E">
              <w:rPr>
                <w:rFonts w:ascii="Arial" w:hAnsi="Arial" w:cs="Arial"/>
                <w:sz w:val="20"/>
                <w:szCs w:val="20"/>
              </w:rPr>
              <w:t xml:space="preserve"> Teknik i Drejtorit</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color w:val="000000"/>
                <w:sz w:val="20"/>
                <w:szCs w:val="20"/>
                <w:lang w:val="sq-AL"/>
              </w:rPr>
            </w:pPr>
            <w:r w:rsidRPr="00FF038E">
              <w:rPr>
                <w:rFonts w:ascii="Arial" w:hAnsi="Arial" w:cs="Arial"/>
                <w:b/>
                <w:bCs/>
                <w:color w:val="000000"/>
                <w:sz w:val="20"/>
                <w:szCs w:val="20"/>
                <w:lang w:val="sq-AL"/>
              </w:rPr>
              <w:t>Numri i kryerësit të punës</w:t>
            </w:r>
          </w:p>
        </w:tc>
        <w:tc>
          <w:tcPr>
            <w:tcW w:w="5872" w:type="dxa"/>
          </w:tcPr>
          <w:p w:rsidR="008308BE" w:rsidRPr="00FF038E" w:rsidRDefault="008308BE" w:rsidP="008F0885">
            <w:pPr>
              <w:rPr>
                <w:rFonts w:ascii="Arial" w:hAnsi="Arial" w:cs="Arial"/>
                <w:sz w:val="20"/>
                <w:szCs w:val="20"/>
              </w:rPr>
            </w:pPr>
            <w:r w:rsidRPr="00FF038E">
              <w:rPr>
                <w:rFonts w:ascii="Arial" w:hAnsi="Arial" w:cs="Arial"/>
                <w:sz w:val="20"/>
                <w:szCs w:val="20"/>
              </w:rPr>
              <w:t>1</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I përgjigjet</w:t>
            </w:r>
          </w:p>
          <w:p w:rsidR="008308BE" w:rsidRPr="00FF038E" w:rsidRDefault="008308BE" w:rsidP="008F0885">
            <w:pPr>
              <w:widowControl w:val="0"/>
              <w:autoSpaceDE w:val="0"/>
              <w:autoSpaceDN w:val="0"/>
              <w:adjustRightInd w:val="0"/>
              <w:rPr>
                <w:rFonts w:ascii="Arial" w:hAnsi="Arial" w:cs="Arial"/>
                <w:b/>
                <w:bCs/>
                <w:sz w:val="20"/>
                <w:szCs w:val="20"/>
              </w:rPr>
            </w:pPr>
          </w:p>
        </w:tc>
        <w:tc>
          <w:tcPr>
            <w:tcW w:w="5872" w:type="dxa"/>
          </w:tcPr>
          <w:p w:rsidR="008308BE" w:rsidRPr="00FF038E" w:rsidRDefault="008308BE" w:rsidP="008F0885">
            <w:pPr>
              <w:rPr>
                <w:rFonts w:ascii="Arial" w:hAnsi="Arial" w:cs="Arial"/>
                <w:sz w:val="20"/>
                <w:szCs w:val="20"/>
                <w:lang w:val="sq-AL"/>
              </w:rPr>
            </w:pPr>
            <w:r w:rsidRPr="00FF038E">
              <w:rPr>
                <w:rFonts w:ascii="Arial" w:hAnsi="Arial" w:cs="Arial"/>
                <w:sz w:val="20"/>
                <w:szCs w:val="20"/>
                <w:lang w:val="sq-AL"/>
              </w:rPr>
              <w:t>Udhëheqësit njësisë</w:t>
            </w:r>
          </w:p>
        </w:tc>
      </w:tr>
      <w:tr w:rsidR="008308BE" w:rsidRPr="00FF038E" w:rsidTr="004B2E0F">
        <w:tc>
          <w:tcPr>
            <w:tcW w:w="3368" w:type="dxa"/>
            <w:shd w:val="pct25" w:color="auto" w:fill="auto"/>
          </w:tcPr>
          <w:p w:rsidR="008308BE" w:rsidRPr="00FF038E" w:rsidRDefault="001A4F72"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l</w:t>
            </w:r>
            <w:r w:rsidR="008308BE" w:rsidRPr="00FF038E">
              <w:rPr>
                <w:rFonts w:ascii="Arial" w:hAnsi="Arial" w:cs="Arial"/>
                <w:b/>
                <w:bCs/>
                <w:sz w:val="20"/>
                <w:szCs w:val="20"/>
                <w:lang w:val="sq-AL"/>
              </w:rPr>
              <w:t xml:space="preserve">loi arsimimit </w:t>
            </w:r>
          </w:p>
        </w:tc>
        <w:tc>
          <w:tcPr>
            <w:tcW w:w="5872" w:type="dxa"/>
          </w:tcPr>
          <w:p w:rsidR="008308BE" w:rsidRPr="00FF038E" w:rsidRDefault="008308BE" w:rsidP="008F0885">
            <w:pPr>
              <w:rPr>
                <w:rFonts w:ascii="Arial" w:hAnsi="Arial" w:cs="Arial"/>
                <w:sz w:val="20"/>
                <w:szCs w:val="20"/>
              </w:rPr>
            </w:pPr>
            <w:r w:rsidRPr="00FF038E">
              <w:rPr>
                <w:rFonts w:ascii="Arial" w:hAnsi="Arial" w:cs="Arial"/>
                <w:sz w:val="20"/>
                <w:szCs w:val="20"/>
              </w:rPr>
              <w:t>të paktën gjimnazin e shkollës së mesme ose të shkollës së mesme, elektroteknike ose ekonomike</w:t>
            </w:r>
          </w:p>
        </w:tc>
      </w:tr>
      <w:tr w:rsidR="008308BE" w:rsidRPr="00FF038E" w:rsidTr="004B2E0F">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rPr>
            </w:pPr>
            <w:r w:rsidRPr="00FF038E">
              <w:rPr>
                <w:rFonts w:ascii="Arial" w:hAnsi="Arial" w:cs="Arial"/>
                <w:b/>
                <w:bCs/>
                <w:sz w:val="20"/>
                <w:szCs w:val="20"/>
              </w:rPr>
              <w:t>Kushtet e tjera të veçanta</w:t>
            </w:r>
          </w:p>
        </w:tc>
        <w:tc>
          <w:tcPr>
            <w:tcW w:w="5872" w:type="dxa"/>
          </w:tcPr>
          <w:p w:rsidR="008308BE" w:rsidRPr="00FF038E" w:rsidRDefault="008308BE" w:rsidP="008F0885">
            <w:pPr>
              <w:rPr>
                <w:rFonts w:ascii="Arial" w:hAnsi="Arial" w:cs="Arial"/>
                <w:sz w:val="20"/>
                <w:szCs w:val="20"/>
              </w:rPr>
            </w:pPr>
          </w:p>
        </w:tc>
      </w:tr>
      <w:tr w:rsidR="008308BE" w:rsidRPr="00FF038E" w:rsidTr="004B2E0F">
        <w:trPr>
          <w:trHeight w:val="689"/>
        </w:trPr>
        <w:tc>
          <w:tcPr>
            <w:tcW w:w="3368" w:type="dxa"/>
            <w:shd w:val="pct25" w:color="auto" w:fill="auto"/>
          </w:tcPr>
          <w:p w:rsidR="008308BE" w:rsidRPr="00FF038E" w:rsidRDefault="008308BE"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Qëllimet e punës </w:t>
            </w:r>
          </w:p>
          <w:p w:rsidR="008308BE" w:rsidRPr="00FF038E" w:rsidRDefault="008308BE" w:rsidP="008F0885">
            <w:pPr>
              <w:widowControl w:val="0"/>
              <w:autoSpaceDE w:val="0"/>
              <w:autoSpaceDN w:val="0"/>
              <w:adjustRightInd w:val="0"/>
              <w:rPr>
                <w:rFonts w:ascii="Arial" w:hAnsi="Arial" w:cs="Arial"/>
                <w:b/>
                <w:bCs/>
                <w:sz w:val="20"/>
                <w:szCs w:val="20"/>
              </w:rPr>
            </w:pPr>
          </w:p>
          <w:p w:rsidR="008308BE" w:rsidRPr="00FF038E" w:rsidRDefault="008308BE" w:rsidP="008F0885">
            <w:pPr>
              <w:widowControl w:val="0"/>
              <w:autoSpaceDE w:val="0"/>
              <w:autoSpaceDN w:val="0"/>
              <w:adjustRightInd w:val="0"/>
              <w:rPr>
                <w:rFonts w:ascii="Arial" w:hAnsi="Arial" w:cs="Arial"/>
                <w:b/>
                <w:bCs/>
                <w:sz w:val="20"/>
                <w:szCs w:val="20"/>
              </w:rPr>
            </w:pPr>
          </w:p>
          <w:p w:rsidR="008308BE" w:rsidRPr="00FF038E" w:rsidRDefault="008308BE" w:rsidP="008F0885">
            <w:pPr>
              <w:widowControl w:val="0"/>
              <w:autoSpaceDE w:val="0"/>
              <w:autoSpaceDN w:val="0"/>
              <w:adjustRightInd w:val="0"/>
              <w:rPr>
                <w:rFonts w:ascii="Arial" w:hAnsi="Arial" w:cs="Arial"/>
                <w:b/>
                <w:bCs/>
                <w:sz w:val="20"/>
                <w:szCs w:val="20"/>
              </w:rPr>
            </w:pPr>
          </w:p>
          <w:p w:rsidR="008308BE" w:rsidRPr="00FF038E" w:rsidRDefault="008308BE" w:rsidP="008F0885">
            <w:pPr>
              <w:widowControl w:val="0"/>
              <w:autoSpaceDE w:val="0"/>
              <w:autoSpaceDN w:val="0"/>
              <w:adjustRightInd w:val="0"/>
              <w:rPr>
                <w:rFonts w:ascii="Arial" w:hAnsi="Arial" w:cs="Arial"/>
                <w:b/>
                <w:bCs/>
                <w:sz w:val="20"/>
                <w:szCs w:val="20"/>
              </w:rPr>
            </w:pPr>
          </w:p>
        </w:tc>
        <w:tc>
          <w:tcPr>
            <w:tcW w:w="5872" w:type="dxa"/>
          </w:tcPr>
          <w:p w:rsidR="008308BE" w:rsidRPr="00FF038E" w:rsidRDefault="008308BE" w:rsidP="008F0885">
            <w:pPr>
              <w:rPr>
                <w:rFonts w:ascii="Arial" w:hAnsi="Arial" w:cs="Arial"/>
                <w:sz w:val="20"/>
                <w:szCs w:val="20"/>
              </w:rPr>
            </w:pPr>
            <w:r w:rsidRPr="00FF038E">
              <w:rPr>
                <w:rFonts w:ascii="Arial" w:hAnsi="Arial" w:cs="Arial"/>
                <w:sz w:val="20"/>
                <w:szCs w:val="20"/>
              </w:rPr>
              <w:t>Punë organizative dhe teknike në mbështetje të punës së drejtorit</w:t>
            </w:r>
          </w:p>
        </w:tc>
      </w:tr>
      <w:tr w:rsidR="004B2E0F" w:rsidRPr="00FF038E" w:rsidTr="004B2E0F">
        <w:tc>
          <w:tcPr>
            <w:tcW w:w="3368" w:type="dxa"/>
            <w:shd w:val="pct25" w:color="auto" w:fill="auto"/>
          </w:tcPr>
          <w:p w:rsidR="004B2E0F" w:rsidRPr="00FF038E" w:rsidRDefault="004B2E0F"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Detyrat e punës dhe obligimet </w:t>
            </w:r>
          </w:p>
          <w:p w:rsidR="004B2E0F" w:rsidRPr="00FF038E" w:rsidRDefault="004B2E0F" w:rsidP="008F0885">
            <w:pPr>
              <w:widowControl w:val="0"/>
              <w:autoSpaceDE w:val="0"/>
              <w:autoSpaceDN w:val="0"/>
              <w:adjustRightInd w:val="0"/>
              <w:rPr>
                <w:rFonts w:ascii="Arial" w:hAnsi="Arial" w:cs="Arial"/>
                <w:b/>
                <w:bCs/>
                <w:sz w:val="20"/>
                <w:szCs w:val="20"/>
              </w:rPr>
            </w:pPr>
          </w:p>
          <w:p w:rsidR="004B2E0F" w:rsidRPr="00FF038E" w:rsidRDefault="004B2E0F" w:rsidP="008F0885">
            <w:pPr>
              <w:widowControl w:val="0"/>
              <w:autoSpaceDE w:val="0"/>
              <w:autoSpaceDN w:val="0"/>
              <w:adjustRightInd w:val="0"/>
              <w:rPr>
                <w:rFonts w:ascii="Arial" w:hAnsi="Arial" w:cs="Arial"/>
                <w:b/>
                <w:bCs/>
                <w:sz w:val="20"/>
                <w:szCs w:val="20"/>
              </w:rPr>
            </w:pPr>
          </w:p>
          <w:p w:rsidR="004B2E0F" w:rsidRPr="00FF038E" w:rsidRDefault="004B2E0F" w:rsidP="008F0885">
            <w:pPr>
              <w:widowControl w:val="0"/>
              <w:autoSpaceDE w:val="0"/>
              <w:autoSpaceDN w:val="0"/>
              <w:adjustRightInd w:val="0"/>
              <w:rPr>
                <w:rFonts w:ascii="Arial" w:hAnsi="Arial" w:cs="Arial"/>
                <w:b/>
                <w:bCs/>
                <w:sz w:val="20"/>
                <w:szCs w:val="20"/>
              </w:rPr>
            </w:pPr>
          </w:p>
          <w:p w:rsidR="004B2E0F" w:rsidRPr="00FF038E" w:rsidRDefault="004B2E0F" w:rsidP="008F0885">
            <w:pPr>
              <w:widowControl w:val="0"/>
              <w:autoSpaceDE w:val="0"/>
              <w:autoSpaceDN w:val="0"/>
              <w:adjustRightInd w:val="0"/>
              <w:rPr>
                <w:rFonts w:ascii="Arial" w:hAnsi="Arial" w:cs="Arial"/>
                <w:b/>
                <w:bCs/>
                <w:sz w:val="20"/>
                <w:szCs w:val="20"/>
              </w:rPr>
            </w:pPr>
          </w:p>
          <w:p w:rsidR="004B2E0F" w:rsidRPr="00FF038E" w:rsidRDefault="004B2E0F" w:rsidP="008F0885">
            <w:pPr>
              <w:widowControl w:val="0"/>
              <w:autoSpaceDE w:val="0"/>
              <w:autoSpaceDN w:val="0"/>
              <w:adjustRightInd w:val="0"/>
              <w:rPr>
                <w:rFonts w:ascii="Arial" w:hAnsi="Arial" w:cs="Arial"/>
                <w:b/>
                <w:bCs/>
                <w:sz w:val="20"/>
                <w:szCs w:val="20"/>
              </w:rPr>
            </w:pPr>
          </w:p>
        </w:tc>
        <w:tc>
          <w:tcPr>
            <w:tcW w:w="5872" w:type="dxa"/>
          </w:tcPr>
          <w:p w:rsidR="00C5674B" w:rsidRPr="00FF038E" w:rsidRDefault="00C5674B" w:rsidP="00C5674B">
            <w:pPr>
              <w:widowControl w:val="0"/>
              <w:autoSpaceDE w:val="0"/>
              <w:autoSpaceDN w:val="0"/>
              <w:adjustRightInd w:val="0"/>
              <w:jc w:val="both"/>
              <w:rPr>
                <w:rFonts w:ascii="Arial" w:hAnsi="Arial" w:cs="Arial"/>
                <w:sz w:val="20"/>
                <w:szCs w:val="20"/>
              </w:rPr>
            </w:pPr>
            <w:r w:rsidRPr="00FF038E">
              <w:rPr>
                <w:rFonts w:ascii="Arial" w:hAnsi="Arial" w:cs="Arial"/>
                <w:sz w:val="20"/>
                <w:szCs w:val="20"/>
              </w:rPr>
              <w:t>Kryen veprimtari organizative dhe teknike lidhur me marrjen dhe rregullimin e postës së drejtorit, mban shënime nga bisedimet, merr dhe drejton palët dhe merr telefonata;</w:t>
            </w:r>
          </w:p>
          <w:p w:rsidR="00C5674B" w:rsidRPr="00FF038E" w:rsidRDefault="00C5674B" w:rsidP="00C5674B">
            <w:pPr>
              <w:widowControl w:val="0"/>
              <w:autoSpaceDE w:val="0"/>
              <w:autoSpaceDN w:val="0"/>
              <w:adjustRightInd w:val="0"/>
              <w:jc w:val="both"/>
              <w:rPr>
                <w:rFonts w:ascii="Arial" w:hAnsi="Arial" w:cs="Arial"/>
                <w:sz w:val="20"/>
                <w:szCs w:val="20"/>
              </w:rPr>
            </w:pPr>
            <w:r w:rsidRPr="00FF038E">
              <w:rPr>
                <w:rFonts w:ascii="Arial" w:hAnsi="Arial" w:cs="Arial"/>
                <w:sz w:val="20"/>
                <w:szCs w:val="20"/>
              </w:rPr>
              <w:t>- Dërgon dhe merr mesazhe faksi dhe i shpërndan ato për t'i dhënë fund përdoruesve</w:t>
            </w:r>
          </w:p>
          <w:p w:rsidR="00C5674B" w:rsidRPr="00FF038E" w:rsidRDefault="00C5674B" w:rsidP="00C5674B">
            <w:pPr>
              <w:widowControl w:val="0"/>
              <w:autoSpaceDE w:val="0"/>
              <w:autoSpaceDN w:val="0"/>
              <w:adjustRightInd w:val="0"/>
              <w:jc w:val="both"/>
              <w:rPr>
                <w:rFonts w:ascii="Arial" w:hAnsi="Arial" w:cs="Arial"/>
                <w:sz w:val="20"/>
                <w:szCs w:val="20"/>
                <w:lang w:val="sq-AL"/>
              </w:rPr>
            </w:pPr>
            <w:r w:rsidRPr="00FF038E">
              <w:rPr>
                <w:rFonts w:ascii="Arial" w:hAnsi="Arial" w:cs="Arial"/>
                <w:sz w:val="20"/>
                <w:szCs w:val="20"/>
              </w:rPr>
              <w:t xml:space="preserve">- dorëzon artikuj të punës në </w:t>
            </w:r>
            <w:r w:rsidR="00C57D4A" w:rsidRPr="00FF038E">
              <w:rPr>
                <w:rFonts w:ascii="Arial" w:hAnsi="Arial" w:cs="Arial"/>
                <w:sz w:val="20"/>
                <w:szCs w:val="20"/>
                <w:lang w:val="sq-AL"/>
              </w:rPr>
              <w:t xml:space="preserve">njësi </w:t>
            </w:r>
          </w:p>
          <w:p w:rsidR="00C5674B" w:rsidRPr="00FF038E" w:rsidRDefault="00657141" w:rsidP="00C5674B">
            <w:pPr>
              <w:widowControl w:val="0"/>
              <w:autoSpaceDE w:val="0"/>
              <w:autoSpaceDN w:val="0"/>
              <w:adjustRightInd w:val="0"/>
              <w:jc w:val="both"/>
              <w:rPr>
                <w:rFonts w:ascii="Arial" w:hAnsi="Arial" w:cs="Arial"/>
                <w:sz w:val="20"/>
                <w:szCs w:val="20"/>
              </w:rPr>
            </w:pPr>
            <w:r w:rsidRPr="00FF038E">
              <w:rPr>
                <w:rFonts w:ascii="Arial" w:hAnsi="Arial" w:cs="Arial"/>
                <w:sz w:val="20"/>
                <w:szCs w:val="20"/>
              </w:rPr>
              <w:t xml:space="preserve">- </w:t>
            </w:r>
            <w:r w:rsidRPr="00FF038E">
              <w:rPr>
                <w:rFonts w:ascii="Arial" w:hAnsi="Arial" w:cs="Arial"/>
                <w:sz w:val="20"/>
                <w:szCs w:val="20"/>
                <w:lang w:val="sq-AL"/>
              </w:rPr>
              <w:t>bartë</w:t>
            </w:r>
            <w:r w:rsidR="00C5674B" w:rsidRPr="00FF038E">
              <w:rPr>
                <w:rFonts w:ascii="Arial" w:hAnsi="Arial" w:cs="Arial"/>
                <w:sz w:val="20"/>
                <w:szCs w:val="20"/>
              </w:rPr>
              <w:t xml:space="preserve"> postën</w:t>
            </w:r>
          </w:p>
          <w:p w:rsidR="00C5674B" w:rsidRPr="00FF038E" w:rsidRDefault="00C5674B" w:rsidP="00C5674B">
            <w:pPr>
              <w:widowControl w:val="0"/>
              <w:autoSpaceDE w:val="0"/>
              <w:autoSpaceDN w:val="0"/>
              <w:adjustRightInd w:val="0"/>
              <w:jc w:val="both"/>
              <w:rPr>
                <w:rFonts w:ascii="Arial" w:hAnsi="Arial" w:cs="Arial"/>
                <w:sz w:val="20"/>
                <w:szCs w:val="20"/>
              </w:rPr>
            </w:pPr>
            <w:r w:rsidRPr="00FF038E">
              <w:rPr>
                <w:rFonts w:ascii="Arial" w:hAnsi="Arial" w:cs="Arial"/>
                <w:sz w:val="20"/>
                <w:szCs w:val="20"/>
              </w:rPr>
              <w:t>- Kryen përgatitjet organizative-teknike për mbledhjet e drejtorëve</w:t>
            </w:r>
          </w:p>
          <w:p w:rsidR="00C5674B" w:rsidRPr="00FF038E" w:rsidRDefault="00C5674B" w:rsidP="00C5674B">
            <w:pPr>
              <w:widowControl w:val="0"/>
              <w:autoSpaceDE w:val="0"/>
              <w:autoSpaceDN w:val="0"/>
              <w:adjustRightInd w:val="0"/>
              <w:jc w:val="both"/>
              <w:rPr>
                <w:rFonts w:ascii="Arial" w:hAnsi="Arial" w:cs="Arial"/>
                <w:sz w:val="20"/>
                <w:szCs w:val="20"/>
              </w:rPr>
            </w:pPr>
            <w:r w:rsidRPr="00FF038E">
              <w:rPr>
                <w:rFonts w:ascii="Arial" w:hAnsi="Arial" w:cs="Arial"/>
                <w:sz w:val="20"/>
                <w:szCs w:val="20"/>
              </w:rPr>
              <w:t>- kujdeset dhe mbledh artikuj të botuar dhe artikuj të shtypit për Byronë</w:t>
            </w:r>
          </w:p>
          <w:p w:rsidR="004B2E0F" w:rsidRPr="00FF038E" w:rsidRDefault="00C5674B" w:rsidP="00C5674B">
            <w:pPr>
              <w:widowControl w:val="0"/>
              <w:autoSpaceDE w:val="0"/>
              <w:autoSpaceDN w:val="0"/>
              <w:adjustRightInd w:val="0"/>
              <w:jc w:val="both"/>
              <w:rPr>
                <w:rFonts w:ascii="Arial" w:hAnsi="Arial" w:cs="Arial"/>
                <w:b/>
                <w:bCs/>
                <w:sz w:val="20"/>
                <w:szCs w:val="20"/>
              </w:rPr>
            </w:pPr>
            <w:r w:rsidRPr="00FF038E">
              <w:rPr>
                <w:rFonts w:ascii="Arial" w:hAnsi="Arial" w:cs="Arial"/>
                <w:sz w:val="20"/>
                <w:szCs w:val="20"/>
              </w:rPr>
              <w:t>- merr pjesë në përgatitjen dhe organizimin e udhëtimeve zyrtare të drejtorit brenda dhe jashtë vendit</w:t>
            </w:r>
          </w:p>
        </w:tc>
      </w:tr>
    </w:tbl>
    <w:p w:rsidR="00A95CC3" w:rsidRPr="00FF038E" w:rsidRDefault="00A95CC3" w:rsidP="00A95CC3">
      <w:pPr>
        <w:keepNext/>
        <w:outlineLvl w:val="0"/>
        <w:rPr>
          <w:rFonts w:ascii="Arial" w:hAnsi="Arial" w:cs="Arial"/>
          <w:b/>
          <w:bCs/>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FF038E" w:rsidTr="004B2E0F">
        <w:tc>
          <w:tcPr>
            <w:tcW w:w="9240" w:type="dxa"/>
            <w:gridSpan w:val="2"/>
            <w:shd w:val="clear" w:color="auto" w:fill="FFFFFF"/>
          </w:tcPr>
          <w:p w:rsidR="00A95CC3" w:rsidRPr="00FF038E" w:rsidRDefault="00A95CC3" w:rsidP="00A875D0">
            <w:pPr>
              <w:pStyle w:val="ListParagraph"/>
              <w:widowControl w:val="0"/>
              <w:tabs>
                <w:tab w:val="left" w:pos="0"/>
                <w:tab w:val="left" w:pos="426"/>
              </w:tabs>
              <w:autoSpaceDE w:val="0"/>
              <w:autoSpaceDN w:val="0"/>
              <w:adjustRightInd w:val="0"/>
              <w:ind w:left="0"/>
              <w:rPr>
                <w:rFonts w:ascii="Arial" w:hAnsi="Arial" w:cs="Arial"/>
                <w:sz w:val="20"/>
                <w:szCs w:val="20"/>
                <w:lang w:val="ru-RU"/>
              </w:rPr>
            </w:pPr>
          </w:p>
        </w:tc>
      </w:tr>
      <w:tr w:rsidR="00A95CC3" w:rsidRPr="00FF038E" w:rsidTr="004B2E0F">
        <w:tc>
          <w:tcPr>
            <w:tcW w:w="9240" w:type="dxa"/>
            <w:gridSpan w:val="2"/>
            <w:shd w:val="clear" w:color="auto" w:fill="FFFFFF"/>
          </w:tcPr>
          <w:p w:rsidR="00A95CC3" w:rsidRPr="00FF038E" w:rsidRDefault="00A95CC3" w:rsidP="00A875D0">
            <w:pPr>
              <w:pStyle w:val="ListParagraph"/>
              <w:widowControl w:val="0"/>
              <w:tabs>
                <w:tab w:val="left" w:pos="0"/>
                <w:tab w:val="left" w:pos="284"/>
                <w:tab w:val="left" w:pos="426"/>
              </w:tabs>
              <w:autoSpaceDE w:val="0"/>
              <w:autoSpaceDN w:val="0"/>
              <w:adjustRightInd w:val="0"/>
              <w:ind w:left="0"/>
              <w:rPr>
                <w:rFonts w:ascii="Arial" w:hAnsi="Arial" w:cs="Arial"/>
                <w:sz w:val="20"/>
                <w:szCs w:val="20"/>
                <w:lang w:val="ru-RU"/>
              </w:rPr>
            </w:pPr>
            <w:r w:rsidRPr="00FF038E">
              <w:rPr>
                <w:rFonts w:ascii="Arial" w:hAnsi="Arial" w:cs="Arial"/>
                <w:sz w:val="20"/>
                <w:szCs w:val="20"/>
                <w:lang w:val="ru-RU"/>
              </w:rPr>
              <w:t xml:space="preserve">3. </w:t>
            </w:r>
            <w:r w:rsidR="00B978C8" w:rsidRPr="00FF038E">
              <w:rPr>
                <w:rFonts w:ascii="Arial" w:hAnsi="Arial" w:cs="Arial"/>
                <w:sz w:val="20"/>
                <w:szCs w:val="20"/>
                <w:lang w:val="sq-AL"/>
              </w:rPr>
              <w:t xml:space="preserve">Njësia </w:t>
            </w:r>
            <w:r w:rsidR="00B978C8" w:rsidRPr="00FF038E">
              <w:rPr>
                <w:rFonts w:ascii="Arial" w:hAnsi="Arial" w:cs="Arial"/>
                <w:sz w:val="20"/>
                <w:szCs w:val="20"/>
                <w:lang w:val="ru-RU"/>
              </w:rPr>
              <w:t xml:space="preserve"> për </w:t>
            </w:r>
            <w:r w:rsidR="00B978C8" w:rsidRPr="00FE6A73">
              <w:rPr>
                <w:rFonts w:ascii="Arial" w:hAnsi="Arial" w:cs="Arial"/>
                <w:b/>
                <w:sz w:val="20"/>
                <w:szCs w:val="20"/>
                <w:lang w:val="sq-AL"/>
              </w:rPr>
              <w:t>punë profesionale dhe administrative</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rPr>
            </w:pPr>
            <w:r w:rsidRPr="00FF038E">
              <w:rPr>
                <w:rFonts w:ascii="Arial" w:hAnsi="Arial" w:cs="Arial"/>
                <w:b/>
                <w:bCs/>
                <w:sz w:val="20"/>
                <w:szCs w:val="20"/>
              </w:rPr>
              <w:t xml:space="preserve">Numri </w:t>
            </w:r>
            <w:r w:rsidRPr="00FF038E">
              <w:rPr>
                <w:rFonts w:ascii="Arial" w:hAnsi="Arial" w:cs="Arial"/>
                <w:b/>
                <w:bCs/>
                <w:sz w:val="20"/>
                <w:szCs w:val="20"/>
                <w:lang w:val="sq-AL"/>
              </w:rPr>
              <w:t xml:space="preserve">rendor </w:t>
            </w:r>
            <w:r w:rsidRPr="00FF038E">
              <w:rPr>
                <w:rFonts w:ascii="Arial" w:hAnsi="Arial" w:cs="Arial"/>
                <w:b/>
                <w:bCs/>
                <w:sz w:val="20"/>
                <w:szCs w:val="20"/>
              </w:rPr>
              <w:t xml:space="preserve"> </w:t>
            </w:r>
          </w:p>
        </w:tc>
        <w:tc>
          <w:tcPr>
            <w:tcW w:w="5872" w:type="dxa"/>
          </w:tcPr>
          <w:p w:rsidR="00BA7BA8" w:rsidRPr="00FF038E" w:rsidRDefault="00BA7BA8" w:rsidP="008F0885">
            <w:pPr>
              <w:rPr>
                <w:rFonts w:ascii="Arial" w:hAnsi="Arial" w:cs="Arial"/>
                <w:sz w:val="20"/>
                <w:szCs w:val="20"/>
              </w:rPr>
            </w:pPr>
            <w:r w:rsidRPr="00FF038E">
              <w:rPr>
                <w:rFonts w:ascii="Arial" w:hAnsi="Arial" w:cs="Arial"/>
                <w:sz w:val="20"/>
                <w:szCs w:val="20"/>
              </w:rPr>
              <w:t>31</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Shifra </w:t>
            </w:r>
          </w:p>
        </w:tc>
        <w:tc>
          <w:tcPr>
            <w:tcW w:w="5872" w:type="dxa"/>
          </w:tcPr>
          <w:p w:rsidR="00BA7BA8" w:rsidRPr="00FF038E" w:rsidRDefault="00BA7BA8" w:rsidP="008F0885">
            <w:pPr>
              <w:rPr>
                <w:rFonts w:ascii="Arial" w:hAnsi="Arial" w:cs="Arial"/>
                <w:sz w:val="20"/>
                <w:szCs w:val="20"/>
              </w:rPr>
            </w:pPr>
            <w:r w:rsidRPr="00FF038E">
              <w:rPr>
                <w:rFonts w:ascii="Arial" w:hAnsi="Arial" w:cs="Arial"/>
                <w:sz w:val="20"/>
                <w:szCs w:val="20"/>
              </w:rPr>
              <w:t>UPR 01 01 G04 000</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rPr>
              <w:t xml:space="preserve">Niveli </w:t>
            </w:r>
          </w:p>
        </w:tc>
        <w:tc>
          <w:tcPr>
            <w:tcW w:w="5872" w:type="dxa"/>
          </w:tcPr>
          <w:p w:rsidR="00BA7BA8" w:rsidRPr="00FF038E" w:rsidRDefault="00BA7BA8" w:rsidP="008F0885">
            <w:pPr>
              <w:rPr>
                <w:rFonts w:ascii="Arial" w:hAnsi="Arial" w:cs="Arial"/>
                <w:sz w:val="20"/>
                <w:szCs w:val="20"/>
              </w:rPr>
            </w:pPr>
            <w:r w:rsidRPr="00FF038E">
              <w:rPr>
                <w:rFonts w:ascii="Arial" w:hAnsi="Arial" w:cs="Arial"/>
                <w:sz w:val="20"/>
                <w:szCs w:val="20"/>
              </w:rPr>
              <w:t>G4</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rPr>
            </w:pPr>
            <w:r w:rsidRPr="00FF038E">
              <w:rPr>
                <w:rFonts w:ascii="Arial" w:hAnsi="Arial" w:cs="Arial"/>
                <w:b/>
                <w:bCs/>
                <w:sz w:val="20"/>
                <w:szCs w:val="20"/>
                <w:lang w:val="sq-AL"/>
              </w:rPr>
              <w:t xml:space="preserve">Titulli </w:t>
            </w:r>
            <w:r w:rsidRPr="00FF038E">
              <w:rPr>
                <w:rFonts w:ascii="Arial" w:hAnsi="Arial" w:cs="Arial"/>
                <w:b/>
                <w:bCs/>
                <w:sz w:val="20"/>
                <w:szCs w:val="20"/>
              </w:rPr>
              <w:t xml:space="preserve"> </w:t>
            </w:r>
          </w:p>
        </w:tc>
        <w:tc>
          <w:tcPr>
            <w:tcW w:w="5872" w:type="dxa"/>
          </w:tcPr>
          <w:p w:rsidR="00BA7BA8" w:rsidRPr="00FF038E" w:rsidRDefault="002F4B97" w:rsidP="008F0885">
            <w:pPr>
              <w:rPr>
                <w:rFonts w:ascii="Arial" w:hAnsi="Arial" w:cs="Arial"/>
                <w:sz w:val="20"/>
                <w:szCs w:val="20"/>
                <w:lang w:val="sq-AL"/>
              </w:rPr>
            </w:pPr>
            <w:r w:rsidRPr="00FF038E">
              <w:rPr>
                <w:rFonts w:ascii="Arial" w:hAnsi="Arial" w:cs="Arial"/>
                <w:sz w:val="20"/>
                <w:szCs w:val="20"/>
                <w:lang w:val="sq-AL"/>
              </w:rPr>
              <w:t xml:space="preserve">Referent i ri </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Titulli i punës  </w:t>
            </w:r>
          </w:p>
        </w:tc>
        <w:tc>
          <w:tcPr>
            <w:tcW w:w="5872" w:type="dxa"/>
          </w:tcPr>
          <w:p w:rsidR="00BA7BA8" w:rsidRPr="00FF038E" w:rsidRDefault="002F4B97" w:rsidP="00585134">
            <w:pPr>
              <w:rPr>
                <w:rFonts w:ascii="Arial" w:hAnsi="Arial" w:cs="Arial"/>
                <w:sz w:val="20"/>
                <w:szCs w:val="20"/>
              </w:rPr>
            </w:pPr>
            <w:r w:rsidRPr="00FF038E">
              <w:rPr>
                <w:rFonts w:ascii="Arial" w:hAnsi="Arial" w:cs="Arial"/>
                <w:sz w:val="20"/>
                <w:szCs w:val="20"/>
                <w:lang w:val="sq-AL"/>
              </w:rPr>
              <w:t xml:space="preserve">Referent i ri </w:t>
            </w:r>
            <w:r w:rsidR="00BA7BA8" w:rsidRPr="00FF038E">
              <w:rPr>
                <w:rFonts w:ascii="Arial" w:hAnsi="Arial" w:cs="Arial"/>
                <w:sz w:val="20"/>
                <w:szCs w:val="20"/>
              </w:rPr>
              <w:t xml:space="preserve"> p</w:t>
            </w:r>
            <w:r w:rsidR="00585134" w:rsidRPr="00FF038E">
              <w:rPr>
                <w:rFonts w:ascii="Arial" w:hAnsi="Arial" w:cs="Arial"/>
                <w:sz w:val="20"/>
                <w:szCs w:val="20"/>
              </w:rPr>
              <w:t>ër Çështjet Administrative dhe</w:t>
            </w:r>
            <w:r w:rsidR="00585134" w:rsidRPr="00FF038E">
              <w:rPr>
                <w:rFonts w:ascii="Arial" w:hAnsi="Arial" w:cs="Arial"/>
                <w:sz w:val="20"/>
                <w:szCs w:val="20"/>
                <w:lang w:val="sq-AL"/>
              </w:rPr>
              <w:t xml:space="preserve"> bartjen </w:t>
            </w:r>
            <w:r w:rsidR="00BA7BA8" w:rsidRPr="00FF038E">
              <w:rPr>
                <w:rFonts w:ascii="Arial" w:hAnsi="Arial" w:cs="Arial"/>
                <w:sz w:val="20"/>
                <w:szCs w:val="20"/>
              </w:rPr>
              <w:t xml:space="preserve"> e Qytetarëve / Palëve</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color w:val="000000"/>
                <w:sz w:val="20"/>
                <w:szCs w:val="20"/>
                <w:lang w:val="sq-AL"/>
              </w:rPr>
            </w:pPr>
            <w:r w:rsidRPr="00FF038E">
              <w:rPr>
                <w:rFonts w:ascii="Arial" w:hAnsi="Arial" w:cs="Arial"/>
                <w:b/>
                <w:bCs/>
                <w:color w:val="000000"/>
                <w:sz w:val="20"/>
                <w:szCs w:val="20"/>
                <w:lang w:val="sq-AL"/>
              </w:rPr>
              <w:t>Numri i kryerësit të punës</w:t>
            </w:r>
          </w:p>
        </w:tc>
        <w:tc>
          <w:tcPr>
            <w:tcW w:w="5872" w:type="dxa"/>
          </w:tcPr>
          <w:p w:rsidR="00BA7BA8" w:rsidRPr="00FF038E" w:rsidRDefault="00BA7BA8" w:rsidP="008F0885">
            <w:pPr>
              <w:rPr>
                <w:rFonts w:ascii="Arial" w:hAnsi="Arial" w:cs="Arial"/>
                <w:sz w:val="20"/>
                <w:szCs w:val="20"/>
              </w:rPr>
            </w:pPr>
            <w:r w:rsidRPr="00FF038E">
              <w:rPr>
                <w:rFonts w:ascii="Arial" w:hAnsi="Arial" w:cs="Arial"/>
                <w:sz w:val="20"/>
                <w:szCs w:val="20"/>
              </w:rPr>
              <w:t>1</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lastRenderedPageBreak/>
              <w:t>I përgjigjet</w:t>
            </w:r>
          </w:p>
          <w:p w:rsidR="00BA7BA8" w:rsidRPr="00FF038E" w:rsidRDefault="00BA7BA8" w:rsidP="008F0885">
            <w:pPr>
              <w:widowControl w:val="0"/>
              <w:autoSpaceDE w:val="0"/>
              <w:autoSpaceDN w:val="0"/>
              <w:adjustRightInd w:val="0"/>
              <w:rPr>
                <w:rFonts w:ascii="Arial" w:hAnsi="Arial" w:cs="Arial"/>
                <w:b/>
                <w:bCs/>
                <w:sz w:val="20"/>
                <w:szCs w:val="20"/>
              </w:rPr>
            </w:pPr>
          </w:p>
        </w:tc>
        <w:tc>
          <w:tcPr>
            <w:tcW w:w="5872" w:type="dxa"/>
          </w:tcPr>
          <w:p w:rsidR="00BA7BA8" w:rsidRPr="00FF038E" w:rsidRDefault="00BA7BA8" w:rsidP="008F0885">
            <w:pPr>
              <w:rPr>
                <w:rFonts w:ascii="Arial" w:hAnsi="Arial" w:cs="Arial"/>
                <w:sz w:val="20"/>
                <w:szCs w:val="20"/>
                <w:lang w:val="sq-AL"/>
              </w:rPr>
            </w:pPr>
            <w:r w:rsidRPr="00FF038E">
              <w:rPr>
                <w:rFonts w:ascii="Arial" w:hAnsi="Arial" w:cs="Arial"/>
                <w:sz w:val="20"/>
                <w:szCs w:val="20"/>
                <w:lang w:val="sq-AL"/>
              </w:rPr>
              <w:t xml:space="preserve">Udhëheqësit njësie </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Lloi arsimimit </w:t>
            </w:r>
          </w:p>
        </w:tc>
        <w:tc>
          <w:tcPr>
            <w:tcW w:w="5872" w:type="dxa"/>
          </w:tcPr>
          <w:p w:rsidR="00BA7BA8" w:rsidRPr="00FF038E" w:rsidRDefault="00BA7BA8" w:rsidP="008F0885">
            <w:pPr>
              <w:rPr>
                <w:rFonts w:ascii="Arial" w:hAnsi="Arial" w:cs="Arial"/>
                <w:sz w:val="20"/>
                <w:szCs w:val="20"/>
              </w:rPr>
            </w:pPr>
            <w:r w:rsidRPr="00FF038E">
              <w:rPr>
                <w:rFonts w:ascii="Arial" w:hAnsi="Arial" w:cs="Arial"/>
                <w:sz w:val="20"/>
                <w:szCs w:val="20"/>
              </w:rPr>
              <w:t>të paktën shkollën e mesme të lartë ose të mesme, ekonomike ose ligjore</w:t>
            </w:r>
          </w:p>
        </w:tc>
      </w:tr>
      <w:tr w:rsidR="00BA7BA8" w:rsidRPr="00FF038E" w:rsidTr="004B2E0F">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rPr>
            </w:pPr>
            <w:r w:rsidRPr="00FF038E">
              <w:rPr>
                <w:rFonts w:ascii="Arial" w:hAnsi="Arial" w:cs="Arial"/>
                <w:b/>
                <w:bCs/>
                <w:sz w:val="20"/>
                <w:szCs w:val="20"/>
              </w:rPr>
              <w:t>Kushtet e tjera të veçanta</w:t>
            </w:r>
          </w:p>
        </w:tc>
        <w:tc>
          <w:tcPr>
            <w:tcW w:w="5872" w:type="dxa"/>
          </w:tcPr>
          <w:p w:rsidR="00BA7BA8" w:rsidRPr="00FF038E" w:rsidRDefault="00BA7BA8" w:rsidP="008F0885">
            <w:pPr>
              <w:rPr>
                <w:rFonts w:ascii="Arial" w:hAnsi="Arial" w:cs="Arial"/>
                <w:sz w:val="20"/>
                <w:szCs w:val="20"/>
              </w:rPr>
            </w:pPr>
          </w:p>
        </w:tc>
      </w:tr>
      <w:tr w:rsidR="00BA7BA8" w:rsidRPr="00FF038E" w:rsidTr="004B2E0F">
        <w:trPr>
          <w:trHeight w:val="689"/>
        </w:trPr>
        <w:tc>
          <w:tcPr>
            <w:tcW w:w="3368" w:type="dxa"/>
            <w:shd w:val="pct25" w:color="auto" w:fill="auto"/>
          </w:tcPr>
          <w:p w:rsidR="00BA7BA8" w:rsidRPr="00FF038E" w:rsidRDefault="00BA7BA8" w:rsidP="008F0885">
            <w:pPr>
              <w:widowControl w:val="0"/>
              <w:autoSpaceDE w:val="0"/>
              <w:autoSpaceDN w:val="0"/>
              <w:adjustRightInd w:val="0"/>
              <w:rPr>
                <w:rFonts w:ascii="Arial" w:hAnsi="Arial" w:cs="Arial"/>
                <w:b/>
                <w:bCs/>
                <w:sz w:val="20"/>
                <w:szCs w:val="20"/>
                <w:lang w:val="sq-AL"/>
              </w:rPr>
            </w:pPr>
            <w:r w:rsidRPr="00FF038E">
              <w:rPr>
                <w:rFonts w:ascii="Arial" w:hAnsi="Arial" w:cs="Arial"/>
                <w:b/>
                <w:bCs/>
                <w:sz w:val="20"/>
                <w:szCs w:val="20"/>
                <w:lang w:val="sq-AL"/>
              </w:rPr>
              <w:t xml:space="preserve">Qëllimet e punës </w:t>
            </w:r>
          </w:p>
          <w:p w:rsidR="00BA7BA8" w:rsidRPr="00FF038E" w:rsidRDefault="00BA7BA8" w:rsidP="008F0885">
            <w:pPr>
              <w:widowControl w:val="0"/>
              <w:autoSpaceDE w:val="0"/>
              <w:autoSpaceDN w:val="0"/>
              <w:adjustRightInd w:val="0"/>
              <w:rPr>
                <w:rFonts w:ascii="Arial" w:hAnsi="Arial" w:cs="Arial"/>
                <w:b/>
                <w:bCs/>
                <w:sz w:val="20"/>
                <w:szCs w:val="20"/>
              </w:rPr>
            </w:pPr>
          </w:p>
          <w:p w:rsidR="00BA7BA8" w:rsidRPr="00FF038E" w:rsidRDefault="00BA7BA8" w:rsidP="008F0885">
            <w:pPr>
              <w:widowControl w:val="0"/>
              <w:autoSpaceDE w:val="0"/>
              <w:autoSpaceDN w:val="0"/>
              <w:adjustRightInd w:val="0"/>
              <w:rPr>
                <w:rFonts w:ascii="Arial" w:hAnsi="Arial" w:cs="Arial"/>
                <w:b/>
                <w:bCs/>
                <w:sz w:val="20"/>
                <w:szCs w:val="20"/>
              </w:rPr>
            </w:pPr>
          </w:p>
          <w:p w:rsidR="00BA7BA8" w:rsidRPr="00FF038E" w:rsidRDefault="00BA7BA8" w:rsidP="008F0885">
            <w:pPr>
              <w:widowControl w:val="0"/>
              <w:autoSpaceDE w:val="0"/>
              <w:autoSpaceDN w:val="0"/>
              <w:adjustRightInd w:val="0"/>
              <w:rPr>
                <w:rFonts w:ascii="Arial" w:hAnsi="Arial" w:cs="Arial"/>
                <w:b/>
                <w:bCs/>
                <w:sz w:val="20"/>
                <w:szCs w:val="20"/>
              </w:rPr>
            </w:pPr>
          </w:p>
          <w:p w:rsidR="00BA7BA8" w:rsidRPr="00FF038E" w:rsidRDefault="00BA7BA8" w:rsidP="008F0885">
            <w:pPr>
              <w:widowControl w:val="0"/>
              <w:autoSpaceDE w:val="0"/>
              <w:autoSpaceDN w:val="0"/>
              <w:adjustRightInd w:val="0"/>
              <w:rPr>
                <w:rFonts w:ascii="Arial" w:hAnsi="Arial" w:cs="Arial"/>
                <w:b/>
                <w:bCs/>
                <w:sz w:val="20"/>
                <w:szCs w:val="20"/>
              </w:rPr>
            </w:pPr>
          </w:p>
        </w:tc>
        <w:tc>
          <w:tcPr>
            <w:tcW w:w="5872" w:type="dxa"/>
          </w:tcPr>
          <w:p w:rsidR="00BA7BA8" w:rsidRPr="00FF038E" w:rsidRDefault="00BA7BA8" w:rsidP="008F0885">
            <w:pPr>
              <w:rPr>
                <w:rFonts w:ascii="Arial" w:hAnsi="Arial" w:cs="Arial"/>
                <w:sz w:val="20"/>
                <w:szCs w:val="20"/>
              </w:rPr>
            </w:pPr>
            <w:r w:rsidRPr="00FF038E">
              <w:rPr>
                <w:rFonts w:ascii="Arial" w:hAnsi="Arial" w:cs="Arial"/>
                <w:sz w:val="20"/>
                <w:szCs w:val="20"/>
              </w:rPr>
              <w:t>Mbështetje administrative dhe teknike për aktivitetet e Byrosë</w:t>
            </w:r>
          </w:p>
        </w:tc>
      </w:tr>
      <w:tr w:rsidR="004B2E0F" w:rsidRPr="00E03422"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CE783C" w:rsidRPr="00CE783C" w:rsidRDefault="004B2E0F" w:rsidP="00CE783C">
            <w:pPr>
              <w:widowControl w:val="0"/>
              <w:autoSpaceDE w:val="0"/>
              <w:autoSpaceDN w:val="0"/>
              <w:adjustRightInd w:val="0"/>
              <w:jc w:val="both"/>
              <w:rPr>
                <w:rFonts w:ascii="StobiSerif Regular" w:hAnsi="StobiSerif Regular" w:cs="StobiSerif Regular"/>
                <w:color w:val="000000"/>
                <w:sz w:val="20"/>
                <w:szCs w:val="20"/>
              </w:rPr>
            </w:pPr>
            <w:r w:rsidRPr="00F140B6">
              <w:rPr>
                <w:rFonts w:ascii="StobiSerif Regular" w:hAnsi="StobiSerif Regular" w:cs="StobiSerif Regular"/>
                <w:color w:val="000000"/>
                <w:sz w:val="20"/>
                <w:szCs w:val="20"/>
              </w:rPr>
              <w:t>-</w:t>
            </w:r>
            <w:r w:rsidR="00110ADA">
              <w:rPr>
                <w:rFonts w:ascii="StobiSerif Regular" w:hAnsi="StobiSerif Regular" w:cs="StobiSerif Regular"/>
                <w:color w:val="000000"/>
                <w:sz w:val="20"/>
                <w:szCs w:val="20"/>
                <w:lang w:val="sq-AL"/>
              </w:rPr>
              <w:t xml:space="preserve">vendosë </w:t>
            </w:r>
            <w:r w:rsidR="00CE783C" w:rsidRPr="00CE783C">
              <w:rPr>
                <w:rFonts w:ascii="StobiSerif Regular" w:hAnsi="StobiSerif Regular" w:cs="StobiSerif Regular"/>
                <w:color w:val="000000"/>
                <w:sz w:val="20"/>
                <w:szCs w:val="20"/>
              </w:rPr>
              <w:t xml:space="preserve"> të dhëna nga një karakter administrativ-dokumentar në sistemin kompjuterik të informacionit</w:t>
            </w:r>
          </w:p>
          <w:p w:rsidR="00CE783C" w:rsidRPr="00110ADA" w:rsidRDefault="00CE783C" w:rsidP="00CE783C">
            <w:pPr>
              <w:widowControl w:val="0"/>
              <w:autoSpaceDE w:val="0"/>
              <w:autoSpaceDN w:val="0"/>
              <w:adjustRightInd w:val="0"/>
              <w:jc w:val="both"/>
              <w:rPr>
                <w:rFonts w:ascii="StobiSerif Regular" w:hAnsi="StobiSerif Regular" w:cs="StobiSerif Regular"/>
                <w:color w:val="000000"/>
                <w:sz w:val="20"/>
                <w:szCs w:val="20"/>
                <w:lang w:val="sq-AL"/>
              </w:rPr>
            </w:pPr>
            <w:r w:rsidRPr="00CE783C">
              <w:rPr>
                <w:rFonts w:ascii="StobiSerif Regular" w:hAnsi="StobiSerif Regular" w:cs="StobiSerif Regular"/>
                <w:color w:val="000000"/>
                <w:sz w:val="20"/>
                <w:szCs w:val="20"/>
              </w:rPr>
              <w:t xml:space="preserve">- të dhënat e materialeve të pranuara dhe të dërguara në </w:t>
            </w:r>
            <w:r w:rsidR="00110ADA">
              <w:rPr>
                <w:rFonts w:ascii="StobiSerif Regular" w:hAnsi="StobiSerif Regular" w:cs="StobiSerif Regular"/>
                <w:color w:val="000000"/>
                <w:sz w:val="20"/>
                <w:szCs w:val="20"/>
                <w:lang w:val="sq-AL"/>
              </w:rPr>
              <w:t>njësinë</w:t>
            </w:r>
          </w:p>
          <w:p w:rsidR="00CE783C" w:rsidRPr="00CE783C" w:rsidRDefault="00CE783C" w:rsidP="00CE783C">
            <w:pPr>
              <w:widowControl w:val="0"/>
              <w:autoSpaceDE w:val="0"/>
              <w:autoSpaceDN w:val="0"/>
              <w:adjustRightInd w:val="0"/>
              <w:jc w:val="both"/>
              <w:rPr>
                <w:rFonts w:ascii="StobiSerif Regular" w:hAnsi="StobiSerif Regular" w:cs="StobiSerif Regular"/>
                <w:color w:val="000000"/>
                <w:sz w:val="20"/>
                <w:szCs w:val="20"/>
              </w:rPr>
            </w:pPr>
            <w:r w:rsidRPr="00CE783C">
              <w:rPr>
                <w:rFonts w:ascii="StobiSerif Regular" w:hAnsi="StobiSerif Regular" w:cs="StobiSerif Regular"/>
                <w:color w:val="000000"/>
                <w:sz w:val="20"/>
                <w:szCs w:val="20"/>
              </w:rPr>
              <w:t>- informon qytetarët me informata themelore në realizimin e kërkesës së tyre,</w:t>
            </w:r>
          </w:p>
          <w:p w:rsidR="00CE783C" w:rsidRPr="00CE783C" w:rsidRDefault="00CE783C" w:rsidP="00CE783C">
            <w:pPr>
              <w:widowControl w:val="0"/>
              <w:autoSpaceDE w:val="0"/>
              <w:autoSpaceDN w:val="0"/>
              <w:adjustRightInd w:val="0"/>
              <w:jc w:val="both"/>
              <w:rPr>
                <w:rFonts w:ascii="StobiSerif Regular" w:hAnsi="StobiSerif Regular" w:cs="StobiSerif Regular"/>
                <w:color w:val="000000"/>
                <w:sz w:val="20"/>
                <w:szCs w:val="20"/>
              </w:rPr>
            </w:pPr>
            <w:r w:rsidRPr="00CE783C">
              <w:rPr>
                <w:rFonts w:ascii="StobiSerif Regular" w:hAnsi="StobiSerif Regular" w:cs="StobiSerif Regular"/>
                <w:color w:val="000000"/>
                <w:sz w:val="20"/>
                <w:szCs w:val="20"/>
              </w:rPr>
              <w:t>-m ndihmon qytetarët në dërgimin e kërkesave të tyre në Byronë</w:t>
            </w:r>
          </w:p>
          <w:p w:rsidR="00CE783C" w:rsidRPr="00CE783C" w:rsidRDefault="00CE783C" w:rsidP="00CE783C">
            <w:pPr>
              <w:widowControl w:val="0"/>
              <w:autoSpaceDE w:val="0"/>
              <w:autoSpaceDN w:val="0"/>
              <w:adjustRightInd w:val="0"/>
              <w:jc w:val="both"/>
              <w:rPr>
                <w:rFonts w:ascii="StobiSerif Regular" w:hAnsi="StobiSerif Regular" w:cs="StobiSerif Regular"/>
                <w:color w:val="000000"/>
                <w:sz w:val="20"/>
                <w:szCs w:val="20"/>
              </w:rPr>
            </w:pPr>
            <w:r w:rsidRPr="00CE783C">
              <w:rPr>
                <w:rFonts w:ascii="StobiSerif Regular" w:hAnsi="StobiSerif Regular" w:cs="StobiSerif Regular"/>
                <w:color w:val="000000"/>
                <w:sz w:val="20"/>
                <w:szCs w:val="20"/>
              </w:rPr>
              <w:t>- drejton qytetarët në shërbimin e duhur për subjektin e tyre në Byronë</w:t>
            </w:r>
          </w:p>
          <w:p w:rsidR="00CE783C" w:rsidRPr="00CE783C" w:rsidRDefault="00CE783C" w:rsidP="00CE783C">
            <w:pPr>
              <w:widowControl w:val="0"/>
              <w:autoSpaceDE w:val="0"/>
              <w:autoSpaceDN w:val="0"/>
              <w:adjustRightInd w:val="0"/>
              <w:jc w:val="both"/>
              <w:rPr>
                <w:rFonts w:ascii="StobiSerif Regular" w:hAnsi="StobiSerif Regular" w:cs="StobiSerif Regular"/>
                <w:color w:val="000000"/>
                <w:sz w:val="20"/>
                <w:szCs w:val="20"/>
              </w:rPr>
            </w:pPr>
            <w:r w:rsidRPr="00CE783C">
              <w:rPr>
                <w:rFonts w:ascii="StobiSerif Regular" w:hAnsi="StobiSerif Regular" w:cs="StobiSerif Regular"/>
                <w:color w:val="000000"/>
                <w:sz w:val="20"/>
                <w:szCs w:val="20"/>
              </w:rPr>
              <w:t>- siguron kontakt të drejtpërdrejtë të qytetarit me zyrtarin e duhur</w:t>
            </w:r>
          </w:p>
          <w:p w:rsidR="004B2E0F" w:rsidRPr="00705750" w:rsidRDefault="00CE783C" w:rsidP="00CE783C">
            <w:pPr>
              <w:widowControl w:val="0"/>
              <w:autoSpaceDE w:val="0"/>
              <w:autoSpaceDN w:val="0"/>
              <w:adjustRightInd w:val="0"/>
              <w:jc w:val="both"/>
              <w:rPr>
                <w:rFonts w:ascii="StobiSerif Regular" w:hAnsi="StobiSerif Regular" w:cs="StobiSerif Regular"/>
                <w:sz w:val="20"/>
                <w:szCs w:val="20"/>
              </w:rPr>
            </w:pPr>
            <w:r w:rsidRPr="00CE783C">
              <w:rPr>
                <w:rFonts w:ascii="StobiSerif Regular" w:hAnsi="StobiSerif Regular" w:cs="StobiSerif Regular"/>
                <w:color w:val="000000"/>
                <w:sz w:val="20"/>
                <w:szCs w:val="20"/>
              </w:rPr>
              <w:t>- njofton zyrtarët për kërkesat e qytetarëve</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5724"/>
      </w:tblGrid>
      <w:tr w:rsidR="00A95CC3" w:rsidRPr="00B8071C" w:rsidTr="004B2E0F">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B2E0F">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4. </w:t>
            </w:r>
            <w:r w:rsidR="00875E06">
              <w:rPr>
                <w:rFonts w:ascii="StobiSerif Bold" w:hAnsi="StobiSerif Bold" w:cs="StobiSerif Bold"/>
                <w:sz w:val="20"/>
                <w:szCs w:val="20"/>
                <w:lang w:val="ru-RU"/>
              </w:rPr>
              <w:t xml:space="preserve">Njësia për </w:t>
            </w:r>
            <w:r w:rsidR="00875E06" w:rsidRPr="00FE6A73">
              <w:rPr>
                <w:rFonts w:ascii="StobiSerif Bold" w:hAnsi="StobiSerif Bold" w:cs="StobiSerif Bold"/>
                <w:b/>
                <w:sz w:val="20"/>
                <w:szCs w:val="20"/>
                <w:lang w:val="sq-AL"/>
              </w:rPr>
              <w:t xml:space="preserve">furnizime </w:t>
            </w:r>
            <w:r w:rsidR="00875E06" w:rsidRPr="00FE6A73">
              <w:rPr>
                <w:rFonts w:ascii="StobiSerif Bold" w:hAnsi="StobiSerif Bold" w:cs="StobiSerif Bold"/>
                <w:b/>
                <w:sz w:val="20"/>
                <w:szCs w:val="20"/>
                <w:lang w:val="ru-RU"/>
              </w:rPr>
              <w:t xml:space="preserve"> Publik</w:t>
            </w:r>
            <w:r w:rsidR="00875E06" w:rsidRPr="00FE6A73">
              <w:rPr>
                <w:rFonts w:ascii="StobiSerif Bold" w:hAnsi="StobiSerif Bold" w:cs="StobiSerif Bold"/>
                <w:b/>
                <w:sz w:val="20"/>
                <w:szCs w:val="20"/>
                <w:lang w:val="sq-AL"/>
              </w:rPr>
              <w:t>e</w:t>
            </w:r>
          </w:p>
        </w:tc>
      </w:tr>
      <w:tr w:rsidR="00710914" w:rsidRPr="00897710" w:rsidTr="004B2E0F">
        <w:tc>
          <w:tcPr>
            <w:tcW w:w="3368" w:type="dxa"/>
            <w:shd w:val="pct25" w:color="auto" w:fill="auto"/>
          </w:tcPr>
          <w:p w:rsidR="00710914" w:rsidRPr="008A4029" w:rsidRDefault="0071091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rPr>
              <w:t>32</w:t>
            </w:r>
          </w:p>
        </w:tc>
      </w:tr>
      <w:tr w:rsidR="00710914" w:rsidRPr="00897710" w:rsidTr="004B2E0F">
        <w:tc>
          <w:tcPr>
            <w:tcW w:w="3368" w:type="dxa"/>
            <w:shd w:val="pct25" w:color="auto" w:fill="auto"/>
          </w:tcPr>
          <w:p w:rsidR="00710914" w:rsidRPr="009B319D" w:rsidRDefault="0071091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rPr>
              <w:t>UPR 01 01 B04 000</w:t>
            </w:r>
          </w:p>
        </w:tc>
      </w:tr>
      <w:tr w:rsidR="00710914" w:rsidRPr="00897710" w:rsidTr="004B2E0F">
        <w:tc>
          <w:tcPr>
            <w:tcW w:w="3368" w:type="dxa"/>
            <w:shd w:val="pct25" w:color="auto" w:fill="auto"/>
          </w:tcPr>
          <w:p w:rsidR="00710914" w:rsidRPr="009B319D" w:rsidRDefault="0071091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rPr>
              <w:t>B4</w:t>
            </w:r>
          </w:p>
        </w:tc>
      </w:tr>
      <w:tr w:rsidR="00710914" w:rsidRPr="00897710" w:rsidTr="004B2E0F">
        <w:tc>
          <w:tcPr>
            <w:tcW w:w="3368" w:type="dxa"/>
            <w:shd w:val="pct25" w:color="auto" w:fill="auto"/>
          </w:tcPr>
          <w:p w:rsidR="00710914" w:rsidRPr="008A4029" w:rsidRDefault="0071091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710914" w:rsidRPr="00F30512" w:rsidRDefault="00710914" w:rsidP="008F0885">
            <w:pPr>
              <w:rPr>
                <w:rFonts w:ascii="Arial" w:hAnsi="Arial" w:cs="Arial"/>
                <w:sz w:val="20"/>
                <w:szCs w:val="20"/>
                <w:lang w:val="sq-AL"/>
              </w:rPr>
            </w:pPr>
            <w:r w:rsidRPr="00F30512">
              <w:rPr>
                <w:rFonts w:ascii="Arial" w:hAnsi="Arial" w:cs="Arial"/>
                <w:sz w:val="20"/>
                <w:szCs w:val="20"/>
                <w:lang w:val="sq-AL"/>
              </w:rPr>
              <w:t xml:space="preserve">Udhëheqës njësie </w:t>
            </w:r>
          </w:p>
        </w:tc>
      </w:tr>
      <w:tr w:rsidR="00710914" w:rsidRPr="00897710" w:rsidTr="004B2E0F">
        <w:tc>
          <w:tcPr>
            <w:tcW w:w="3368" w:type="dxa"/>
            <w:shd w:val="pct25" w:color="auto" w:fill="auto"/>
          </w:tcPr>
          <w:p w:rsidR="00710914" w:rsidRPr="009B319D" w:rsidRDefault="0071091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710914" w:rsidRPr="00F30512" w:rsidRDefault="00710914" w:rsidP="00AE44F3">
            <w:pPr>
              <w:rPr>
                <w:rFonts w:ascii="Arial" w:hAnsi="Arial" w:cs="Arial"/>
                <w:sz w:val="20"/>
                <w:szCs w:val="20"/>
                <w:lang w:val="sq-AL"/>
              </w:rPr>
            </w:pPr>
            <w:r w:rsidRPr="00F30512">
              <w:rPr>
                <w:rFonts w:ascii="Arial" w:hAnsi="Arial" w:cs="Arial"/>
                <w:sz w:val="20"/>
                <w:szCs w:val="20"/>
              </w:rPr>
              <w:t xml:space="preserve">Udhëheqës i Njësisë së </w:t>
            </w:r>
            <w:r w:rsidR="00AE44F3" w:rsidRPr="00F30512">
              <w:rPr>
                <w:rFonts w:ascii="Arial" w:hAnsi="Arial" w:cs="Arial"/>
                <w:sz w:val="20"/>
                <w:szCs w:val="20"/>
                <w:lang w:val="sq-AL"/>
              </w:rPr>
              <w:t xml:space="preserve">furnizimeve </w:t>
            </w:r>
            <w:r w:rsidRPr="00F30512">
              <w:rPr>
                <w:rFonts w:ascii="Arial" w:hAnsi="Arial" w:cs="Arial"/>
                <w:sz w:val="20"/>
                <w:szCs w:val="20"/>
              </w:rPr>
              <w:t xml:space="preserve"> Publik</w:t>
            </w:r>
            <w:r w:rsidR="00AE44F3" w:rsidRPr="00F30512">
              <w:rPr>
                <w:rFonts w:ascii="Arial" w:hAnsi="Arial" w:cs="Arial"/>
                <w:sz w:val="20"/>
                <w:szCs w:val="20"/>
                <w:lang w:val="sq-AL"/>
              </w:rPr>
              <w:t>e</w:t>
            </w:r>
          </w:p>
        </w:tc>
      </w:tr>
      <w:tr w:rsidR="00710914" w:rsidRPr="00897710" w:rsidTr="004B2E0F">
        <w:tc>
          <w:tcPr>
            <w:tcW w:w="3368" w:type="dxa"/>
            <w:shd w:val="pct25" w:color="auto" w:fill="auto"/>
          </w:tcPr>
          <w:p w:rsidR="00710914" w:rsidRPr="009B319D" w:rsidRDefault="00710914"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rPr>
              <w:t>1</w:t>
            </w:r>
          </w:p>
        </w:tc>
      </w:tr>
      <w:tr w:rsidR="00710914" w:rsidRPr="00897710" w:rsidTr="004B2E0F">
        <w:tc>
          <w:tcPr>
            <w:tcW w:w="3368" w:type="dxa"/>
            <w:shd w:val="pct25" w:color="auto" w:fill="auto"/>
          </w:tcPr>
          <w:p w:rsidR="00710914" w:rsidRPr="00FF57A5" w:rsidRDefault="0071091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710914" w:rsidRPr="008A4029" w:rsidRDefault="00710914"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lang w:val="sq-AL"/>
              </w:rPr>
              <w:t xml:space="preserve">Udhëheqës </w:t>
            </w:r>
            <w:r w:rsidRPr="00F30512">
              <w:rPr>
                <w:rFonts w:ascii="Arial" w:hAnsi="Arial" w:cs="Arial"/>
                <w:sz w:val="20"/>
                <w:szCs w:val="20"/>
              </w:rPr>
              <w:t xml:space="preserve">  sektorit</w:t>
            </w:r>
          </w:p>
        </w:tc>
      </w:tr>
      <w:tr w:rsidR="00710914" w:rsidRPr="00897710" w:rsidTr="004B2E0F">
        <w:tc>
          <w:tcPr>
            <w:tcW w:w="3368" w:type="dxa"/>
            <w:shd w:val="pct25" w:color="auto" w:fill="auto"/>
          </w:tcPr>
          <w:p w:rsidR="00710914" w:rsidRPr="00CC673E" w:rsidRDefault="0071091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rPr>
              <w:t>Ekonomia, Shkenca Juridike</w:t>
            </w:r>
          </w:p>
        </w:tc>
      </w:tr>
      <w:tr w:rsidR="00710914" w:rsidRPr="00897710" w:rsidTr="004B2E0F">
        <w:tc>
          <w:tcPr>
            <w:tcW w:w="3368" w:type="dxa"/>
            <w:shd w:val="pct25" w:color="auto" w:fill="auto"/>
          </w:tcPr>
          <w:p w:rsidR="00710914" w:rsidRPr="008F154F" w:rsidRDefault="00710914"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rPr>
              <w:t> </w:t>
            </w:r>
          </w:p>
        </w:tc>
      </w:tr>
      <w:tr w:rsidR="00710914" w:rsidRPr="00897710" w:rsidTr="004B2E0F">
        <w:trPr>
          <w:trHeight w:val="689"/>
        </w:trPr>
        <w:tc>
          <w:tcPr>
            <w:tcW w:w="3368" w:type="dxa"/>
            <w:shd w:val="pct25" w:color="auto" w:fill="auto"/>
          </w:tcPr>
          <w:p w:rsidR="00710914" w:rsidRPr="00CC673E" w:rsidRDefault="0071091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710914" w:rsidRPr="008A4029" w:rsidRDefault="00710914" w:rsidP="008F0885">
            <w:pPr>
              <w:widowControl w:val="0"/>
              <w:autoSpaceDE w:val="0"/>
              <w:autoSpaceDN w:val="0"/>
              <w:adjustRightInd w:val="0"/>
              <w:rPr>
                <w:rFonts w:ascii="StobiSerif Regular" w:hAnsi="StobiSerif Regular" w:cs="StobiSerif Regular"/>
                <w:b/>
                <w:bCs/>
                <w:sz w:val="20"/>
                <w:szCs w:val="20"/>
              </w:rPr>
            </w:pPr>
          </w:p>
          <w:p w:rsidR="00710914" w:rsidRPr="008A4029" w:rsidRDefault="00710914" w:rsidP="008F0885">
            <w:pPr>
              <w:widowControl w:val="0"/>
              <w:autoSpaceDE w:val="0"/>
              <w:autoSpaceDN w:val="0"/>
              <w:adjustRightInd w:val="0"/>
              <w:rPr>
                <w:rFonts w:ascii="StobiSerif Regular" w:hAnsi="StobiSerif Regular" w:cs="StobiSerif Regular"/>
                <w:b/>
                <w:bCs/>
                <w:sz w:val="20"/>
                <w:szCs w:val="20"/>
              </w:rPr>
            </w:pPr>
          </w:p>
          <w:p w:rsidR="00710914" w:rsidRPr="008A4029" w:rsidRDefault="00710914" w:rsidP="008F0885">
            <w:pPr>
              <w:widowControl w:val="0"/>
              <w:autoSpaceDE w:val="0"/>
              <w:autoSpaceDN w:val="0"/>
              <w:adjustRightInd w:val="0"/>
              <w:rPr>
                <w:rFonts w:ascii="StobiSerif Regular" w:hAnsi="StobiSerif Regular" w:cs="StobiSerif Regular"/>
                <w:b/>
                <w:bCs/>
                <w:sz w:val="20"/>
                <w:szCs w:val="20"/>
              </w:rPr>
            </w:pPr>
          </w:p>
          <w:p w:rsidR="00710914" w:rsidRPr="008A4029" w:rsidRDefault="00710914"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710914" w:rsidRPr="00F30512" w:rsidRDefault="00710914" w:rsidP="008F0885">
            <w:pPr>
              <w:rPr>
                <w:rFonts w:ascii="Arial" w:hAnsi="Arial" w:cs="Arial"/>
                <w:sz w:val="20"/>
                <w:szCs w:val="20"/>
              </w:rPr>
            </w:pPr>
            <w:r w:rsidRPr="00F30512">
              <w:rPr>
                <w:rFonts w:ascii="Arial" w:hAnsi="Arial" w:cs="Arial"/>
                <w:sz w:val="20"/>
                <w:szCs w:val="20"/>
              </w:rPr>
              <w:t>Dokumentacion i përgatitur efektiv dhe cilësor për kryerjen e procedurave të prokurimit publik</w:t>
            </w:r>
          </w:p>
        </w:tc>
      </w:tr>
      <w:tr w:rsidR="004B2E0F" w:rsidRPr="006F47AC" w:rsidTr="004B2E0F">
        <w:tc>
          <w:tcPr>
            <w:tcW w:w="3368" w:type="dxa"/>
            <w:shd w:val="pct25" w:color="auto" w:fill="auto"/>
          </w:tcPr>
          <w:p w:rsidR="004B2E0F" w:rsidRPr="006F47AC" w:rsidRDefault="004B2E0F" w:rsidP="008F0885">
            <w:pPr>
              <w:widowControl w:val="0"/>
              <w:autoSpaceDE w:val="0"/>
              <w:autoSpaceDN w:val="0"/>
              <w:adjustRightInd w:val="0"/>
              <w:rPr>
                <w:rFonts w:ascii="Arial" w:hAnsi="Arial" w:cs="Arial"/>
                <w:b/>
                <w:bCs/>
                <w:sz w:val="20"/>
                <w:szCs w:val="20"/>
                <w:lang w:val="sq-AL"/>
              </w:rPr>
            </w:pPr>
            <w:r w:rsidRPr="006F47AC">
              <w:rPr>
                <w:rFonts w:ascii="Arial" w:hAnsi="Arial" w:cs="Arial"/>
                <w:b/>
                <w:bCs/>
                <w:sz w:val="20"/>
                <w:szCs w:val="20"/>
                <w:lang w:val="sq-AL"/>
              </w:rPr>
              <w:t xml:space="preserve">Detyrat e punës dhe obligimet </w:t>
            </w:r>
          </w:p>
          <w:p w:rsidR="004B2E0F" w:rsidRPr="006F47AC" w:rsidRDefault="004B2E0F" w:rsidP="008F0885">
            <w:pPr>
              <w:widowControl w:val="0"/>
              <w:autoSpaceDE w:val="0"/>
              <w:autoSpaceDN w:val="0"/>
              <w:adjustRightInd w:val="0"/>
              <w:rPr>
                <w:rFonts w:ascii="Arial" w:hAnsi="Arial" w:cs="Arial"/>
                <w:b/>
                <w:bCs/>
                <w:sz w:val="20"/>
                <w:szCs w:val="20"/>
              </w:rPr>
            </w:pPr>
          </w:p>
          <w:p w:rsidR="004B2E0F" w:rsidRPr="006F47AC" w:rsidRDefault="004B2E0F" w:rsidP="008F0885">
            <w:pPr>
              <w:widowControl w:val="0"/>
              <w:autoSpaceDE w:val="0"/>
              <w:autoSpaceDN w:val="0"/>
              <w:adjustRightInd w:val="0"/>
              <w:rPr>
                <w:rFonts w:ascii="Arial" w:hAnsi="Arial" w:cs="Arial"/>
                <w:b/>
                <w:bCs/>
                <w:sz w:val="20"/>
                <w:szCs w:val="20"/>
              </w:rPr>
            </w:pPr>
          </w:p>
          <w:p w:rsidR="004B2E0F" w:rsidRPr="006F47AC" w:rsidRDefault="004B2E0F" w:rsidP="008F0885">
            <w:pPr>
              <w:widowControl w:val="0"/>
              <w:autoSpaceDE w:val="0"/>
              <w:autoSpaceDN w:val="0"/>
              <w:adjustRightInd w:val="0"/>
              <w:rPr>
                <w:rFonts w:ascii="Arial" w:hAnsi="Arial" w:cs="Arial"/>
                <w:b/>
                <w:bCs/>
                <w:sz w:val="20"/>
                <w:szCs w:val="20"/>
              </w:rPr>
            </w:pPr>
          </w:p>
          <w:p w:rsidR="004B2E0F" w:rsidRPr="006F47AC" w:rsidRDefault="004B2E0F" w:rsidP="008F0885">
            <w:pPr>
              <w:widowControl w:val="0"/>
              <w:autoSpaceDE w:val="0"/>
              <w:autoSpaceDN w:val="0"/>
              <w:adjustRightInd w:val="0"/>
              <w:rPr>
                <w:rFonts w:ascii="Arial" w:hAnsi="Arial" w:cs="Arial"/>
                <w:b/>
                <w:bCs/>
                <w:sz w:val="20"/>
                <w:szCs w:val="20"/>
              </w:rPr>
            </w:pPr>
          </w:p>
          <w:p w:rsidR="004B2E0F" w:rsidRPr="006F47AC" w:rsidRDefault="004B2E0F" w:rsidP="008F0885">
            <w:pPr>
              <w:widowControl w:val="0"/>
              <w:autoSpaceDE w:val="0"/>
              <w:autoSpaceDN w:val="0"/>
              <w:adjustRightInd w:val="0"/>
              <w:rPr>
                <w:rFonts w:ascii="Arial" w:hAnsi="Arial" w:cs="Arial"/>
                <w:b/>
                <w:bCs/>
                <w:sz w:val="20"/>
                <w:szCs w:val="20"/>
              </w:rPr>
            </w:pPr>
          </w:p>
        </w:tc>
        <w:tc>
          <w:tcPr>
            <w:tcW w:w="5872" w:type="dxa"/>
          </w:tcPr>
          <w:p w:rsidR="00194D46" w:rsidRPr="006F47AC" w:rsidRDefault="00194D46" w:rsidP="00194D46">
            <w:pPr>
              <w:widowControl w:val="0"/>
              <w:autoSpaceDE w:val="0"/>
              <w:autoSpaceDN w:val="0"/>
              <w:adjustRightInd w:val="0"/>
              <w:rPr>
                <w:rFonts w:ascii="Arial" w:hAnsi="Arial" w:cs="Arial"/>
                <w:sz w:val="20"/>
                <w:szCs w:val="20"/>
                <w:lang w:val="ru-RU"/>
              </w:rPr>
            </w:pPr>
            <w:r w:rsidRPr="006F47AC">
              <w:rPr>
                <w:rFonts w:ascii="Arial" w:hAnsi="Arial" w:cs="Arial"/>
                <w:sz w:val="20"/>
                <w:szCs w:val="20"/>
                <w:lang w:val="ru-RU"/>
              </w:rPr>
              <w:t>- monitorohet dhe zbatohet legjislacioni në fushën e prokurimit publik;</w:t>
            </w:r>
          </w:p>
          <w:p w:rsidR="00194D46" w:rsidRPr="006F47AC" w:rsidRDefault="00194D46" w:rsidP="00194D46">
            <w:pPr>
              <w:widowControl w:val="0"/>
              <w:autoSpaceDE w:val="0"/>
              <w:autoSpaceDN w:val="0"/>
              <w:adjustRightInd w:val="0"/>
              <w:rPr>
                <w:rFonts w:ascii="Arial" w:hAnsi="Arial" w:cs="Arial"/>
                <w:sz w:val="20"/>
                <w:szCs w:val="20"/>
                <w:lang w:val="ru-RU"/>
              </w:rPr>
            </w:pPr>
            <w:r w:rsidRPr="006F47AC">
              <w:rPr>
                <w:rFonts w:ascii="Arial" w:hAnsi="Arial" w:cs="Arial"/>
                <w:sz w:val="20"/>
                <w:szCs w:val="20"/>
                <w:lang w:val="ru-RU"/>
              </w:rPr>
              <w:t>- monitoron dhe percepton nevojat për prokurim publik;</w:t>
            </w:r>
          </w:p>
          <w:p w:rsidR="00CF15DC" w:rsidRPr="006F47AC" w:rsidRDefault="00194D46" w:rsidP="00194D46">
            <w:pPr>
              <w:widowControl w:val="0"/>
              <w:shd w:val="clear" w:color="auto" w:fill="FFFFFF"/>
              <w:tabs>
                <w:tab w:val="left" w:pos="360"/>
              </w:tabs>
              <w:autoSpaceDE w:val="0"/>
              <w:autoSpaceDN w:val="0"/>
              <w:adjustRightInd w:val="0"/>
              <w:spacing w:after="120" w:line="250" w:lineRule="exact"/>
              <w:rPr>
                <w:rFonts w:ascii="Arial" w:hAnsi="Arial" w:cs="Arial"/>
                <w:sz w:val="20"/>
                <w:szCs w:val="20"/>
                <w:lang w:val="sq-AL"/>
              </w:rPr>
            </w:pPr>
            <w:r w:rsidRPr="006F47AC">
              <w:rPr>
                <w:rFonts w:ascii="Arial" w:hAnsi="Arial" w:cs="Arial"/>
                <w:sz w:val="20"/>
                <w:szCs w:val="20"/>
                <w:lang w:val="ru-RU"/>
              </w:rPr>
              <w:t>- në afatin e paraparë ligjor, përgatit projekt-planin vjetor për prokurimet publike sipas llojeve të mallrav</w:t>
            </w:r>
            <w:r w:rsidR="002B7EBC" w:rsidRPr="006F47AC">
              <w:rPr>
                <w:rFonts w:ascii="Arial" w:hAnsi="Arial" w:cs="Arial"/>
                <w:sz w:val="20"/>
                <w:szCs w:val="20"/>
                <w:lang w:val="sq-AL"/>
              </w:rPr>
              <w:t>e</w:t>
            </w:r>
          </w:p>
          <w:p w:rsidR="00CF15DC" w:rsidRPr="006F47AC" w:rsidRDefault="00CF15DC" w:rsidP="00194D46">
            <w:pPr>
              <w:widowControl w:val="0"/>
              <w:shd w:val="clear" w:color="auto" w:fill="FFFFFF"/>
              <w:tabs>
                <w:tab w:val="left" w:pos="360"/>
              </w:tabs>
              <w:autoSpaceDE w:val="0"/>
              <w:autoSpaceDN w:val="0"/>
              <w:adjustRightInd w:val="0"/>
              <w:spacing w:after="120" w:line="250" w:lineRule="exact"/>
              <w:rPr>
                <w:rFonts w:ascii="Arial" w:hAnsi="Arial" w:cs="Arial"/>
                <w:sz w:val="20"/>
                <w:szCs w:val="20"/>
                <w:lang w:val="sq-AL"/>
              </w:rPr>
            </w:pPr>
          </w:p>
          <w:p w:rsidR="00CF15DC" w:rsidRPr="006F47AC" w:rsidRDefault="00CF15DC" w:rsidP="00CF15DC">
            <w:pPr>
              <w:widowControl w:val="0"/>
              <w:shd w:val="clear" w:color="auto" w:fill="FFFFFF"/>
              <w:tabs>
                <w:tab w:val="left" w:pos="360"/>
              </w:tabs>
              <w:autoSpaceDE w:val="0"/>
              <w:autoSpaceDN w:val="0"/>
              <w:adjustRightInd w:val="0"/>
              <w:spacing w:after="120" w:line="250" w:lineRule="exact"/>
              <w:rPr>
                <w:rFonts w:ascii="Arial" w:hAnsi="Arial" w:cs="Arial"/>
                <w:sz w:val="20"/>
                <w:szCs w:val="20"/>
              </w:rPr>
            </w:pPr>
            <w:r w:rsidRPr="006F47AC">
              <w:rPr>
                <w:rFonts w:ascii="Arial" w:hAnsi="Arial" w:cs="Arial"/>
                <w:sz w:val="20"/>
                <w:szCs w:val="20"/>
              </w:rPr>
              <w:t xml:space="preserve">- kujdeset për fillimin me kohë dhe zbatimin e </w:t>
            </w:r>
            <w:r w:rsidR="00F01B8B" w:rsidRPr="006F47AC">
              <w:rPr>
                <w:rFonts w:ascii="Arial" w:hAnsi="Arial" w:cs="Arial"/>
                <w:sz w:val="20"/>
                <w:szCs w:val="20"/>
                <w:lang w:val="sq-AL"/>
              </w:rPr>
              <w:t xml:space="preserve">furnizimeve </w:t>
            </w:r>
            <w:r w:rsidRPr="006F47AC">
              <w:rPr>
                <w:rFonts w:ascii="Arial" w:hAnsi="Arial" w:cs="Arial"/>
                <w:sz w:val="20"/>
                <w:szCs w:val="20"/>
              </w:rPr>
              <w:t xml:space="preserve"> publike të planifikuara dhe monitoron zbatimin e çdo procedure individuale</w:t>
            </w:r>
          </w:p>
          <w:p w:rsidR="00CF15DC" w:rsidRPr="006F47AC" w:rsidRDefault="00CF15DC" w:rsidP="00CF15DC">
            <w:pPr>
              <w:widowControl w:val="0"/>
              <w:shd w:val="clear" w:color="auto" w:fill="FFFFFF"/>
              <w:tabs>
                <w:tab w:val="left" w:pos="360"/>
              </w:tabs>
              <w:autoSpaceDE w:val="0"/>
              <w:autoSpaceDN w:val="0"/>
              <w:adjustRightInd w:val="0"/>
              <w:spacing w:after="120" w:line="250" w:lineRule="exact"/>
              <w:rPr>
                <w:rFonts w:ascii="Arial" w:hAnsi="Arial" w:cs="Arial"/>
                <w:sz w:val="20"/>
                <w:szCs w:val="20"/>
              </w:rPr>
            </w:pPr>
            <w:r w:rsidRPr="006F47AC">
              <w:rPr>
                <w:rFonts w:ascii="Arial" w:hAnsi="Arial" w:cs="Arial"/>
                <w:sz w:val="20"/>
                <w:szCs w:val="20"/>
              </w:rPr>
              <w:t>- marrin pjesë në punën e komisioneve dhe organeve të tjera të punës, të krijuara me vendim të Drejtorit të Byrosë</w:t>
            </w:r>
          </w:p>
          <w:p w:rsidR="004B2E0F" w:rsidRPr="006F47AC" w:rsidRDefault="00CF15DC" w:rsidP="00C50EE1">
            <w:pPr>
              <w:widowControl w:val="0"/>
              <w:autoSpaceDE w:val="0"/>
              <w:autoSpaceDN w:val="0"/>
              <w:adjustRightInd w:val="0"/>
              <w:rPr>
                <w:rFonts w:ascii="Arial" w:hAnsi="Arial" w:cs="Arial"/>
                <w:sz w:val="20"/>
                <w:szCs w:val="20"/>
                <w:lang w:val="ru-RU"/>
              </w:rPr>
            </w:pPr>
            <w:r w:rsidRPr="006F47AC">
              <w:rPr>
                <w:rFonts w:ascii="Arial" w:hAnsi="Arial" w:cs="Arial"/>
                <w:sz w:val="20"/>
                <w:szCs w:val="20"/>
              </w:rPr>
              <w:t>- vlerëson punonjësit në</w:t>
            </w:r>
            <w:r w:rsidR="00C50EE1" w:rsidRPr="006F47AC">
              <w:rPr>
                <w:rFonts w:ascii="Arial" w:hAnsi="Arial" w:cs="Arial"/>
                <w:sz w:val="20"/>
                <w:szCs w:val="20"/>
                <w:lang w:val="sq-AL"/>
              </w:rPr>
              <w:t xml:space="preserve">njësinë </w:t>
            </w:r>
            <w:r w:rsidRPr="006F47AC">
              <w:rPr>
                <w:rFonts w:ascii="Arial" w:hAnsi="Arial" w:cs="Arial"/>
                <w:sz w:val="20"/>
                <w:szCs w:val="20"/>
              </w:rPr>
              <w:t xml:space="preserve"> dhe mund të marrë pjesë në vlerësimin e nëpunësve administrativë në institucione të tjera</w:t>
            </w:r>
          </w:p>
        </w:tc>
      </w:tr>
    </w:tbl>
    <w:p w:rsidR="00A95CC3" w:rsidRPr="006F47AC" w:rsidRDefault="00A95CC3" w:rsidP="00A95CC3">
      <w:pPr>
        <w:keepNext/>
        <w:outlineLvl w:val="0"/>
        <w:rPr>
          <w:rFonts w:ascii="Arial" w:hAnsi="Arial" w:cs="Arial"/>
          <w:b/>
          <w:bCs/>
          <w:color w:val="000000"/>
          <w:sz w:val="20"/>
          <w:szCs w:val="20"/>
        </w:rPr>
      </w:pPr>
    </w:p>
    <w:p w:rsidR="00A95CC3" w:rsidRPr="006F47AC" w:rsidRDefault="00A95CC3" w:rsidP="00A95CC3">
      <w:pPr>
        <w:keepNext/>
        <w:outlineLvl w:val="0"/>
        <w:rPr>
          <w:rFonts w:ascii="Arial" w:hAnsi="Arial" w:cs="Arial"/>
          <w:b/>
          <w:bCs/>
          <w:color w:val="000000"/>
          <w:sz w:val="20"/>
          <w:szCs w:val="20"/>
        </w:rPr>
      </w:pPr>
    </w:p>
    <w:p w:rsidR="00A95CC3" w:rsidRPr="006F47AC" w:rsidRDefault="00A95CC3" w:rsidP="00A95CC3">
      <w:pPr>
        <w:keepNext/>
        <w:outlineLvl w:val="0"/>
        <w:rPr>
          <w:rFonts w:ascii="Arial" w:hAnsi="Arial" w:cs="Arial"/>
          <w:b/>
          <w:bCs/>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5726"/>
      </w:tblGrid>
      <w:tr w:rsidR="00A95CC3" w:rsidRPr="006F47AC" w:rsidTr="004B2E0F">
        <w:tc>
          <w:tcPr>
            <w:tcW w:w="9240" w:type="dxa"/>
            <w:gridSpan w:val="2"/>
            <w:shd w:val="clear" w:color="auto" w:fill="FFFFFF"/>
          </w:tcPr>
          <w:p w:rsidR="00A95CC3" w:rsidRPr="006F47AC" w:rsidRDefault="00A95CC3" w:rsidP="00A875D0">
            <w:pPr>
              <w:pStyle w:val="ListParagraph"/>
              <w:widowControl w:val="0"/>
              <w:tabs>
                <w:tab w:val="left" w:pos="0"/>
                <w:tab w:val="left" w:pos="426"/>
              </w:tabs>
              <w:autoSpaceDE w:val="0"/>
              <w:autoSpaceDN w:val="0"/>
              <w:adjustRightInd w:val="0"/>
              <w:ind w:left="0"/>
              <w:rPr>
                <w:rFonts w:ascii="Arial" w:hAnsi="Arial" w:cs="Arial"/>
                <w:sz w:val="20"/>
                <w:szCs w:val="20"/>
                <w:lang w:val="ru-RU"/>
              </w:rPr>
            </w:pPr>
          </w:p>
        </w:tc>
      </w:tr>
      <w:tr w:rsidR="00A95CC3" w:rsidRPr="006F47AC" w:rsidTr="004B2E0F">
        <w:tc>
          <w:tcPr>
            <w:tcW w:w="9240" w:type="dxa"/>
            <w:gridSpan w:val="2"/>
            <w:shd w:val="clear" w:color="auto" w:fill="FFFFFF"/>
          </w:tcPr>
          <w:p w:rsidR="00A95CC3" w:rsidRPr="006F47AC" w:rsidRDefault="00A95CC3" w:rsidP="00A875D0">
            <w:pPr>
              <w:pStyle w:val="ListParagraph"/>
              <w:widowControl w:val="0"/>
              <w:tabs>
                <w:tab w:val="left" w:pos="0"/>
                <w:tab w:val="left" w:pos="284"/>
                <w:tab w:val="left" w:pos="426"/>
              </w:tabs>
              <w:autoSpaceDE w:val="0"/>
              <w:autoSpaceDN w:val="0"/>
              <w:adjustRightInd w:val="0"/>
              <w:ind w:left="0"/>
              <w:rPr>
                <w:rFonts w:ascii="Arial" w:hAnsi="Arial" w:cs="Arial"/>
                <w:sz w:val="20"/>
                <w:szCs w:val="20"/>
                <w:lang w:val="ru-RU"/>
              </w:rPr>
            </w:pPr>
            <w:r w:rsidRPr="006F47AC">
              <w:rPr>
                <w:rFonts w:ascii="Arial" w:hAnsi="Arial" w:cs="Arial"/>
                <w:sz w:val="20"/>
                <w:szCs w:val="20"/>
                <w:lang w:val="ru-RU"/>
              </w:rPr>
              <w:t xml:space="preserve">4. </w:t>
            </w:r>
            <w:r w:rsidR="00875E06" w:rsidRPr="006F47AC">
              <w:rPr>
                <w:rFonts w:ascii="Arial" w:hAnsi="Arial" w:cs="Arial"/>
                <w:sz w:val="20"/>
                <w:szCs w:val="20"/>
                <w:lang w:val="ru-RU"/>
              </w:rPr>
              <w:t xml:space="preserve">Njësia për </w:t>
            </w:r>
            <w:r w:rsidR="00875E06" w:rsidRPr="00FE6A73">
              <w:rPr>
                <w:rFonts w:ascii="Arial" w:hAnsi="Arial" w:cs="Arial"/>
                <w:b/>
                <w:sz w:val="20"/>
                <w:szCs w:val="20"/>
                <w:lang w:val="sq-AL"/>
              </w:rPr>
              <w:t xml:space="preserve">furnizime </w:t>
            </w:r>
            <w:r w:rsidR="00875E06" w:rsidRPr="00FE6A73">
              <w:rPr>
                <w:rFonts w:ascii="Arial" w:hAnsi="Arial" w:cs="Arial"/>
                <w:b/>
                <w:sz w:val="20"/>
                <w:szCs w:val="20"/>
                <w:lang w:val="ru-RU"/>
              </w:rPr>
              <w:t xml:space="preserve"> Publik</w:t>
            </w:r>
            <w:r w:rsidR="00875E06" w:rsidRPr="00FE6A73">
              <w:rPr>
                <w:rFonts w:ascii="Arial" w:hAnsi="Arial" w:cs="Arial"/>
                <w:b/>
                <w:sz w:val="20"/>
                <w:szCs w:val="20"/>
                <w:lang w:val="sq-AL"/>
              </w:rPr>
              <w:t>e</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rPr>
            </w:pPr>
            <w:r w:rsidRPr="006F47AC">
              <w:rPr>
                <w:rFonts w:ascii="Arial" w:hAnsi="Arial" w:cs="Arial"/>
                <w:b/>
                <w:bCs/>
                <w:sz w:val="20"/>
                <w:szCs w:val="20"/>
              </w:rPr>
              <w:t xml:space="preserve">Numri </w:t>
            </w:r>
            <w:r w:rsidRPr="006F47AC">
              <w:rPr>
                <w:rFonts w:ascii="Arial" w:hAnsi="Arial" w:cs="Arial"/>
                <w:b/>
                <w:bCs/>
                <w:sz w:val="20"/>
                <w:szCs w:val="20"/>
                <w:lang w:val="sq-AL"/>
              </w:rPr>
              <w:t xml:space="preserve">rendor </w:t>
            </w:r>
            <w:r w:rsidRPr="006F47AC">
              <w:rPr>
                <w:rFonts w:ascii="Arial" w:hAnsi="Arial" w:cs="Arial"/>
                <w:b/>
                <w:bCs/>
                <w:sz w:val="20"/>
                <w:szCs w:val="20"/>
              </w:rPr>
              <w:t xml:space="preserve"> </w:t>
            </w:r>
          </w:p>
        </w:tc>
        <w:tc>
          <w:tcPr>
            <w:tcW w:w="5872" w:type="dxa"/>
          </w:tcPr>
          <w:p w:rsidR="00C60A6A" w:rsidRPr="006F47AC" w:rsidRDefault="00C60A6A" w:rsidP="008F0885">
            <w:pPr>
              <w:rPr>
                <w:rFonts w:ascii="Arial" w:hAnsi="Arial" w:cs="Arial"/>
                <w:sz w:val="20"/>
                <w:szCs w:val="20"/>
              </w:rPr>
            </w:pPr>
            <w:r w:rsidRPr="006F47AC">
              <w:rPr>
                <w:rFonts w:ascii="Arial" w:hAnsi="Arial" w:cs="Arial"/>
                <w:sz w:val="20"/>
                <w:szCs w:val="20"/>
              </w:rPr>
              <w:t>33</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lang w:val="sq-AL"/>
              </w:rPr>
            </w:pPr>
            <w:r w:rsidRPr="006F47AC">
              <w:rPr>
                <w:rFonts w:ascii="Arial" w:hAnsi="Arial" w:cs="Arial"/>
                <w:b/>
                <w:bCs/>
                <w:sz w:val="20"/>
                <w:szCs w:val="20"/>
                <w:lang w:val="sq-AL"/>
              </w:rPr>
              <w:t xml:space="preserve">Shifra </w:t>
            </w:r>
          </w:p>
        </w:tc>
        <w:tc>
          <w:tcPr>
            <w:tcW w:w="5872" w:type="dxa"/>
          </w:tcPr>
          <w:p w:rsidR="00C60A6A" w:rsidRPr="006F47AC" w:rsidRDefault="00C60A6A" w:rsidP="008F0885">
            <w:pPr>
              <w:rPr>
                <w:rFonts w:ascii="Arial" w:hAnsi="Arial" w:cs="Arial"/>
                <w:sz w:val="20"/>
                <w:szCs w:val="20"/>
              </w:rPr>
            </w:pPr>
            <w:r w:rsidRPr="006F47AC">
              <w:rPr>
                <w:rFonts w:ascii="Arial" w:hAnsi="Arial" w:cs="Arial"/>
                <w:sz w:val="20"/>
                <w:szCs w:val="20"/>
              </w:rPr>
              <w:t>UPR 01 01 V02 000</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lang w:val="sq-AL"/>
              </w:rPr>
            </w:pPr>
            <w:r w:rsidRPr="006F47AC">
              <w:rPr>
                <w:rFonts w:ascii="Arial" w:hAnsi="Arial" w:cs="Arial"/>
                <w:b/>
                <w:bCs/>
                <w:sz w:val="20"/>
                <w:szCs w:val="20"/>
              </w:rPr>
              <w:t xml:space="preserve">Niveli </w:t>
            </w:r>
          </w:p>
        </w:tc>
        <w:tc>
          <w:tcPr>
            <w:tcW w:w="5872" w:type="dxa"/>
          </w:tcPr>
          <w:p w:rsidR="00C60A6A" w:rsidRPr="006F47AC" w:rsidRDefault="00C60A6A" w:rsidP="008F0885">
            <w:pPr>
              <w:rPr>
                <w:rFonts w:ascii="Arial" w:hAnsi="Arial" w:cs="Arial"/>
                <w:sz w:val="20"/>
                <w:szCs w:val="20"/>
              </w:rPr>
            </w:pPr>
            <w:r w:rsidRPr="006F47AC">
              <w:rPr>
                <w:rFonts w:ascii="Arial" w:hAnsi="Arial" w:cs="Arial"/>
                <w:sz w:val="20"/>
                <w:szCs w:val="20"/>
              </w:rPr>
              <w:t>C2</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rPr>
            </w:pPr>
            <w:r w:rsidRPr="006F47AC">
              <w:rPr>
                <w:rFonts w:ascii="Arial" w:hAnsi="Arial" w:cs="Arial"/>
                <w:b/>
                <w:bCs/>
                <w:sz w:val="20"/>
                <w:szCs w:val="20"/>
                <w:lang w:val="sq-AL"/>
              </w:rPr>
              <w:t xml:space="preserve">Titulli </w:t>
            </w:r>
            <w:r w:rsidRPr="006F47AC">
              <w:rPr>
                <w:rFonts w:ascii="Arial" w:hAnsi="Arial" w:cs="Arial"/>
                <w:b/>
                <w:bCs/>
                <w:sz w:val="20"/>
                <w:szCs w:val="20"/>
              </w:rPr>
              <w:t xml:space="preserve"> </w:t>
            </w:r>
          </w:p>
        </w:tc>
        <w:tc>
          <w:tcPr>
            <w:tcW w:w="5872" w:type="dxa"/>
          </w:tcPr>
          <w:p w:rsidR="00C60A6A" w:rsidRPr="006F47AC" w:rsidRDefault="00C60A6A" w:rsidP="008F0885">
            <w:pPr>
              <w:rPr>
                <w:rFonts w:ascii="Arial" w:hAnsi="Arial" w:cs="Arial"/>
                <w:sz w:val="20"/>
                <w:szCs w:val="20"/>
              </w:rPr>
            </w:pPr>
            <w:r w:rsidRPr="006F47AC">
              <w:rPr>
                <w:rFonts w:ascii="Arial" w:hAnsi="Arial" w:cs="Arial"/>
                <w:sz w:val="20"/>
                <w:szCs w:val="20"/>
              </w:rPr>
              <w:t>këshilltar</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lang w:val="sq-AL"/>
              </w:rPr>
            </w:pPr>
            <w:r w:rsidRPr="006F47AC">
              <w:rPr>
                <w:rFonts w:ascii="Arial" w:hAnsi="Arial" w:cs="Arial"/>
                <w:b/>
                <w:bCs/>
                <w:sz w:val="20"/>
                <w:szCs w:val="20"/>
                <w:lang w:val="sq-AL"/>
              </w:rPr>
              <w:t xml:space="preserve">Titulli i punës  </w:t>
            </w:r>
          </w:p>
        </w:tc>
        <w:tc>
          <w:tcPr>
            <w:tcW w:w="5872" w:type="dxa"/>
          </w:tcPr>
          <w:p w:rsidR="00C60A6A" w:rsidRPr="006F47AC" w:rsidRDefault="00C60A6A" w:rsidP="008F0885">
            <w:pPr>
              <w:rPr>
                <w:rFonts w:ascii="Arial" w:hAnsi="Arial" w:cs="Arial"/>
                <w:sz w:val="20"/>
                <w:szCs w:val="20"/>
              </w:rPr>
            </w:pPr>
            <w:r w:rsidRPr="006F47AC">
              <w:rPr>
                <w:rFonts w:ascii="Arial" w:hAnsi="Arial" w:cs="Arial"/>
                <w:sz w:val="20"/>
                <w:szCs w:val="20"/>
              </w:rPr>
              <w:t>Këshilltar për dokumentacionin teknik</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color w:val="000000"/>
                <w:sz w:val="20"/>
                <w:szCs w:val="20"/>
                <w:lang w:val="sq-AL"/>
              </w:rPr>
            </w:pPr>
            <w:r w:rsidRPr="006F47AC">
              <w:rPr>
                <w:rFonts w:ascii="Arial" w:hAnsi="Arial" w:cs="Arial"/>
                <w:b/>
                <w:bCs/>
                <w:color w:val="000000"/>
                <w:sz w:val="20"/>
                <w:szCs w:val="20"/>
                <w:lang w:val="sq-AL"/>
              </w:rPr>
              <w:t>Numri i kryerësit të punës</w:t>
            </w:r>
          </w:p>
        </w:tc>
        <w:tc>
          <w:tcPr>
            <w:tcW w:w="5872" w:type="dxa"/>
          </w:tcPr>
          <w:p w:rsidR="00C60A6A" w:rsidRPr="006F47AC" w:rsidRDefault="00C60A6A" w:rsidP="008F0885">
            <w:pPr>
              <w:rPr>
                <w:rFonts w:ascii="Arial" w:hAnsi="Arial" w:cs="Arial"/>
                <w:sz w:val="20"/>
                <w:szCs w:val="20"/>
              </w:rPr>
            </w:pPr>
            <w:r w:rsidRPr="006F47AC">
              <w:rPr>
                <w:rFonts w:ascii="Arial" w:hAnsi="Arial" w:cs="Arial"/>
                <w:sz w:val="20"/>
                <w:szCs w:val="20"/>
              </w:rPr>
              <w:t>1</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lang w:val="sq-AL"/>
              </w:rPr>
            </w:pPr>
            <w:r w:rsidRPr="006F47AC">
              <w:rPr>
                <w:rFonts w:ascii="Arial" w:hAnsi="Arial" w:cs="Arial"/>
                <w:b/>
                <w:bCs/>
                <w:sz w:val="20"/>
                <w:szCs w:val="20"/>
                <w:lang w:val="sq-AL"/>
              </w:rPr>
              <w:t>I përgjigjet</w:t>
            </w:r>
          </w:p>
          <w:p w:rsidR="00C60A6A" w:rsidRPr="006F47AC" w:rsidRDefault="00C60A6A" w:rsidP="008F0885">
            <w:pPr>
              <w:widowControl w:val="0"/>
              <w:autoSpaceDE w:val="0"/>
              <w:autoSpaceDN w:val="0"/>
              <w:adjustRightInd w:val="0"/>
              <w:rPr>
                <w:rFonts w:ascii="Arial" w:hAnsi="Arial" w:cs="Arial"/>
                <w:b/>
                <w:bCs/>
                <w:sz w:val="20"/>
                <w:szCs w:val="20"/>
              </w:rPr>
            </w:pPr>
          </w:p>
        </w:tc>
        <w:tc>
          <w:tcPr>
            <w:tcW w:w="5872" w:type="dxa"/>
          </w:tcPr>
          <w:p w:rsidR="00C60A6A" w:rsidRPr="006F47AC" w:rsidRDefault="00C60A6A" w:rsidP="008F0885">
            <w:pPr>
              <w:rPr>
                <w:rFonts w:ascii="Arial" w:hAnsi="Arial" w:cs="Arial"/>
                <w:sz w:val="20"/>
                <w:szCs w:val="20"/>
                <w:lang w:val="sq-AL"/>
              </w:rPr>
            </w:pPr>
            <w:r w:rsidRPr="006F47AC">
              <w:rPr>
                <w:rFonts w:ascii="Arial" w:hAnsi="Arial" w:cs="Arial"/>
                <w:sz w:val="20"/>
                <w:szCs w:val="20"/>
                <w:lang w:val="sq-AL"/>
              </w:rPr>
              <w:t>Udhëheqësit sektorit</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lang w:val="sq-AL"/>
              </w:rPr>
            </w:pPr>
            <w:r w:rsidRPr="006F47AC">
              <w:rPr>
                <w:rFonts w:ascii="Arial" w:hAnsi="Arial" w:cs="Arial"/>
                <w:b/>
                <w:bCs/>
                <w:sz w:val="20"/>
                <w:szCs w:val="20"/>
                <w:lang w:val="sq-AL"/>
              </w:rPr>
              <w:t xml:space="preserve">Lloi arsimimit </w:t>
            </w:r>
          </w:p>
        </w:tc>
        <w:tc>
          <w:tcPr>
            <w:tcW w:w="5872" w:type="dxa"/>
          </w:tcPr>
          <w:p w:rsidR="00C60A6A" w:rsidRPr="006F47AC" w:rsidRDefault="003D7C6D" w:rsidP="008F0885">
            <w:pPr>
              <w:rPr>
                <w:rFonts w:ascii="Arial" w:hAnsi="Arial" w:cs="Arial"/>
                <w:sz w:val="20"/>
                <w:szCs w:val="20"/>
                <w:lang w:val="sq-AL"/>
              </w:rPr>
            </w:pPr>
            <w:r w:rsidRPr="006F47AC">
              <w:rPr>
                <w:rFonts w:ascii="Arial" w:hAnsi="Arial" w:cs="Arial"/>
                <w:sz w:val="20"/>
                <w:szCs w:val="20"/>
                <w:lang w:val="sq-AL"/>
              </w:rPr>
              <w:t xml:space="preserve">Shkencat </w:t>
            </w:r>
            <w:r w:rsidR="00C60A6A" w:rsidRPr="006F47AC">
              <w:rPr>
                <w:rFonts w:ascii="Arial" w:hAnsi="Arial" w:cs="Arial"/>
                <w:sz w:val="20"/>
                <w:szCs w:val="20"/>
              </w:rPr>
              <w:t>ekonomi</w:t>
            </w:r>
            <w:r w:rsidRPr="006F47AC">
              <w:rPr>
                <w:rFonts w:ascii="Arial" w:hAnsi="Arial" w:cs="Arial"/>
                <w:sz w:val="20"/>
                <w:szCs w:val="20"/>
                <w:lang w:val="sq-AL"/>
              </w:rPr>
              <w:t>ke</w:t>
            </w:r>
          </w:p>
        </w:tc>
      </w:tr>
      <w:tr w:rsidR="00C60A6A" w:rsidRPr="006F47AC" w:rsidTr="004B2E0F">
        <w:tc>
          <w:tcPr>
            <w:tcW w:w="3368" w:type="dxa"/>
            <w:shd w:val="pct25" w:color="auto" w:fill="auto"/>
          </w:tcPr>
          <w:p w:rsidR="00C60A6A" w:rsidRPr="006F47AC" w:rsidRDefault="00C60A6A" w:rsidP="008F0885">
            <w:pPr>
              <w:widowControl w:val="0"/>
              <w:autoSpaceDE w:val="0"/>
              <w:autoSpaceDN w:val="0"/>
              <w:adjustRightInd w:val="0"/>
              <w:rPr>
                <w:rFonts w:ascii="Arial" w:hAnsi="Arial" w:cs="Arial"/>
                <w:b/>
                <w:bCs/>
                <w:sz w:val="20"/>
                <w:szCs w:val="20"/>
              </w:rPr>
            </w:pPr>
            <w:r w:rsidRPr="006F47AC">
              <w:rPr>
                <w:rFonts w:ascii="Arial" w:hAnsi="Arial" w:cs="Arial"/>
                <w:b/>
                <w:bCs/>
                <w:sz w:val="20"/>
                <w:szCs w:val="20"/>
              </w:rPr>
              <w:t>Kushtet e tjera të veçanta</w:t>
            </w:r>
          </w:p>
        </w:tc>
        <w:tc>
          <w:tcPr>
            <w:tcW w:w="5872" w:type="dxa"/>
          </w:tcPr>
          <w:p w:rsidR="00C60A6A" w:rsidRPr="006F47AC" w:rsidRDefault="00C60A6A" w:rsidP="008F0885">
            <w:pPr>
              <w:rPr>
                <w:rFonts w:ascii="Arial" w:hAnsi="Arial" w:cs="Arial"/>
                <w:sz w:val="20"/>
                <w:szCs w:val="20"/>
              </w:rPr>
            </w:pPr>
            <w:r w:rsidRPr="006F47AC">
              <w:rPr>
                <w:rFonts w:ascii="Arial" w:hAnsi="Arial" w:cs="Arial"/>
                <w:sz w:val="20"/>
                <w:szCs w:val="20"/>
              </w:rPr>
              <w:t> </w:t>
            </w:r>
          </w:p>
        </w:tc>
      </w:tr>
      <w:tr w:rsidR="00C60A6A" w:rsidRPr="00897710" w:rsidTr="004B2E0F">
        <w:trPr>
          <w:trHeight w:val="689"/>
        </w:trPr>
        <w:tc>
          <w:tcPr>
            <w:tcW w:w="3368" w:type="dxa"/>
            <w:shd w:val="pct25" w:color="auto" w:fill="auto"/>
          </w:tcPr>
          <w:p w:rsidR="00C60A6A" w:rsidRPr="00CC673E" w:rsidRDefault="00C60A6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C60A6A" w:rsidRPr="008A4029" w:rsidRDefault="00C60A6A" w:rsidP="008F0885">
            <w:pPr>
              <w:widowControl w:val="0"/>
              <w:autoSpaceDE w:val="0"/>
              <w:autoSpaceDN w:val="0"/>
              <w:adjustRightInd w:val="0"/>
              <w:rPr>
                <w:rFonts w:ascii="StobiSerif Regular" w:hAnsi="StobiSerif Regular" w:cs="StobiSerif Regular"/>
                <w:b/>
                <w:bCs/>
                <w:sz w:val="20"/>
                <w:szCs w:val="20"/>
              </w:rPr>
            </w:pPr>
          </w:p>
          <w:p w:rsidR="00C60A6A" w:rsidRPr="008A4029" w:rsidRDefault="00C60A6A" w:rsidP="008F0885">
            <w:pPr>
              <w:widowControl w:val="0"/>
              <w:autoSpaceDE w:val="0"/>
              <w:autoSpaceDN w:val="0"/>
              <w:adjustRightInd w:val="0"/>
              <w:rPr>
                <w:rFonts w:ascii="StobiSerif Regular" w:hAnsi="StobiSerif Regular" w:cs="StobiSerif Regular"/>
                <w:b/>
                <w:bCs/>
                <w:sz w:val="20"/>
                <w:szCs w:val="20"/>
              </w:rPr>
            </w:pPr>
          </w:p>
          <w:p w:rsidR="00C60A6A" w:rsidRPr="008A4029" w:rsidRDefault="00C60A6A" w:rsidP="008F0885">
            <w:pPr>
              <w:widowControl w:val="0"/>
              <w:autoSpaceDE w:val="0"/>
              <w:autoSpaceDN w:val="0"/>
              <w:adjustRightInd w:val="0"/>
              <w:rPr>
                <w:rFonts w:ascii="StobiSerif Regular" w:hAnsi="StobiSerif Regular" w:cs="StobiSerif Regular"/>
                <w:b/>
                <w:bCs/>
                <w:sz w:val="20"/>
                <w:szCs w:val="20"/>
              </w:rPr>
            </w:pPr>
          </w:p>
          <w:p w:rsidR="00C60A6A" w:rsidRPr="008A4029" w:rsidRDefault="00C60A6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C60A6A" w:rsidRPr="005639BA" w:rsidRDefault="00C60A6A" w:rsidP="008F0885"/>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820C6A" w:rsidRPr="00820C6A" w:rsidRDefault="00820C6A" w:rsidP="00820C6A">
            <w:pPr>
              <w:widowControl w:val="0"/>
              <w:autoSpaceDE w:val="0"/>
              <w:autoSpaceDN w:val="0"/>
              <w:adjustRightInd w:val="0"/>
              <w:jc w:val="both"/>
              <w:rPr>
                <w:rFonts w:ascii="StobiSerif Regular" w:hAnsi="StobiSerif Regular" w:cs="StobiSerif Regular"/>
                <w:sz w:val="20"/>
                <w:szCs w:val="20"/>
              </w:rPr>
            </w:pPr>
            <w:r w:rsidRPr="00820C6A">
              <w:rPr>
                <w:rFonts w:ascii="StobiSerif Regular" w:hAnsi="StobiSerif Regular" w:cs="StobiSerif Regular"/>
                <w:sz w:val="20"/>
                <w:szCs w:val="20"/>
              </w:rPr>
              <w:t>përgatit dokumentacionin e prokurimit publik</w:t>
            </w:r>
          </w:p>
          <w:p w:rsidR="00820C6A" w:rsidRPr="00820C6A" w:rsidRDefault="00820C6A" w:rsidP="00820C6A">
            <w:pPr>
              <w:widowControl w:val="0"/>
              <w:autoSpaceDE w:val="0"/>
              <w:autoSpaceDN w:val="0"/>
              <w:adjustRightInd w:val="0"/>
              <w:jc w:val="both"/>
              <w:rPr>
                <w:rFonts w:ascii="StobiSerif Regular" w:hAnsi="StobiSerif Regular" w:cs="StobiSerif Regular"/>
                <w:sz w:val="20"/>
                <w:szCs w:val="20"/>
              </w:rPr>
            </w:pPr>
            <w:r w:rsidRPr="00820C6A">
              <w:rPr>
                <w:rFonts w:ascii="StobiSerif Regular" w:hAnsi="StobiSerif Regular" w:cs="StobiSerif Regular"/>
                <w:sz w:val="20"/>
                <w:szCs w:val="20"/>
              </w:rPr>
              <w:t>- Formon dokumentacionin teknik, specifikimet teknike dhe standardet që lidhen me prokurimet publike</w:t>
            </w:r>
          </w:p>
          <w:p w:rsidR="00820C6A" w:rsidRPr="00820C6A" w:rsidRDefault="00820C6A" w:rsidP="00820C6A">
            <w:pPr>
              <w:widowControl w:val="0"/>
              <w:autoSpaceDE w:val="0"/>
              <w:autoSpaceDN w:val="0"/>
              <w:adjustRightInd w:val="0"/>
              <w:jc w:val="both"/>
              <w:rPr>
                <w:rFonts w:ascii="StobiSerif Regular" w:hAnsi="StobiSerif Regular" w:cs="StobiSerif Regular"/>
                <w:sz w:val="20"/>
                <w:szCs w:val="20"/>
              </w:rPr>
            </w:pPr>
            <w:r w:rsidRPr="00820C6A">
              <w:rPr>
                <w:rFonts w:ascii="StobiSerif Regular" w:hAnsi="StobiSerif Regular" w:cs="StobiSerif Regular"/>
                <w:sz w:val="20"/>
                <w:szCs w:val="20"/>
              </w:rPr>
              <w:t>- kujdeset për zbatimin e standardeve (maqedonase, evropiane, ndërkombëtare) dhe dëshmitë teknike</w:t>
            </w:r>
          </w:p>
          <w:p w:rsidR="00820C6A" w:rsidRPr="00820C6A" w:rsidRDefault="00820C6A" w:rsidP="00820C6A">
            <w:pPr>
              <w:widowControl w:val="0"/>
              <w:autoSpaceDE w:val="0"/>
              <w:autoSpaceDN w:val="0"/>
              <w:adjustRightInd w:val="0"/>
              <w:jc w:val="both"/>
              <w:rPr>
                <w:rFonts w:ascii="StobiSerif Regular" w:hAnsi="StobiSerif Regular" w:cs="StobiSerif Regular"/>
                <w:sz w:val="20"/>
                <w:szCs w:val="20"/>
              </w:rPr>
            </w:pPr>
            <w:r w:rsidRPr="00820C6A">
              <w:rPr>
                <w:rFonts w:ascii="StobiSerif Regular" w:hAnsi="StobiSerif Regular" w:cs="StobiSerif Regular"/>
                <w:sz w:val="20"/>
                <w:szCs w:val="20"/>
              </w:rPr>
              <w:t>- marrin pjesë në përgatitjen e planit vjetor për prokurimin publik</w:t>
            </w:r>
          </w:p>
          <w:p w:rsidR="00820C6A" w:rsidRPr="00820C6A" w:rsidRDefault="00820C6A" w:rsidP="00820C6A">
            <w:pPr>
              <w:widowControl w:val="0"/>
              <w:autoSpaceDE w:val="0"/>
              <w:autoSpaceDN w:val="0"/>
              <w:adjustRightInd w:val="0"/>
              <w:jc w:val="both"/>
              <w:rPr>
                <w:rFonts w:ascii="StobiSerif Regular" w:hAnsi="StobiSerif Regular" w:cs="StobiSerif Regular"/>
                <w:sz w:val="20"/>
                <w:szCs w:val="20"/>
              </w:rPr>
            </w:pPr>
            <w:r w:rsidRPr="00820C6A">
              <w:rPr>
                <w:rFonts w:ascii="StobiSerif Regular" w:hAnsi="StobiSerif Regular" w:cs="StobiSerif Regular"/>
                <w:sz w:val="20"/>
                <w:szCs w:val="20"/>
              </w:rPr>
              <w:t>- merr pjesë në përgatitjen e raporteve, analizave dhe informacionit të prokurimit publik</w:t>
            </w:r>
          </w:p>
          <w:p w:rsidR="004B2E0F" w:rsidRPr="00705750" w:rsidRDefault="00820C6A" w:rsidP="00820C6A">
            <w:pPr>
              <w:widowControl w:val="0"/>
              <w:autoSpaceDE w:val="0"/>
              <w:autoSpaceDN w:val="0"/>
              <w:adjustRightInd w:val="0"/>
              <w:jc w:val="both"/>
              <w:rPr>
                <w:rFonts w:ascii="StobiSerif Regular" w:hAnsi="StobiSerif Regular" w:cs="StobiSerif Regular"/>
                <w:sz w:val="20"/>
                <w:szCs w:val="20"/>
              </w:rPr>
            </w:pPr>
            <w:r w:rsidRPr="00820C6A">
              <w:rPr>
                <w:rFonts w:ascii="StobiSerif Regular" w:hAnsi="StobiSerif Regular" w:cs="StobiSerif Regular"/>
                <w:sz w:val="20"/>
                <w:szCs w:val="20"/>
              </w:rPr>
              <w:t>- siguron ndihmë profesionale për Komitetin e Prokurimit Publik</w:t>
            </w:r>
          </w:p>
        </w:tc>
      </w:tr>
    </w:tbl>
    <w:p w:rsidR="00A95CC3" w:rsidRDefault="00A95CC3" w:rsidP="00A95CC3">
      <w:pPr>
        <w:keepNext/>
        <w:outlineLvl w:val="0"/>
        <w:rPr>
          <w:rFonts w:ascii="StobiSerif Regular" w:hAnsi="StobiSerif Regular" w:cs="StobiSerif Regular"/>
          <w:b/>
          <w:bCs/>
          <w:color w:val="000000"/>
          <w:sz w:val="22"/>
          <w:szCs w:val="22"/>
        </w:rPr>
      </w:pPr>
    </w:p>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5726"/>
      </w:tblGrid>
      <w:tr w:rsidR="00A95CC3" w:rsidRPr="00B8071C" w:rsidTr="004B2E0F">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B2E0F">
        <w:tc>
          <w:tcPr>
            <w:tcW w:w="9240" w:type="dxa"/>
            <w:gridSpan w:val="2"/>
            <w:shd w:val="clear" w:color="auto" w:fill="FFFFFF"/>
          </w:tcPr>
          <w:p w:rsidR="00A95CC3" w:rsidRPr="00735F8A" w:rsidRDefault="00735F8A" w:rsidP="00735F8A">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sq-AL"/>
              </w:rPr>
            </w:pPr>
            <w:r>
              <w:rPr>
                <w:rFonts w:ascii="StobiSerif Bold" w:hAnsi="StobiSerif Bold" w:cs="StobiSerif Bold"/>
                <w:sz w:val="20"/>
                <w:szCs w:val="20"/>
                <w:lang w:val="ru-RU"/>
              </w:rPr>
              <w:t xml:space="preserve">4.Njësia për </w:t>
            </w:r>
            <w:r w:rsidRPr="004C2141">
              <w:rPr>
                <w:rFonts w:ascii="StobiSerif Bold" w:hAnsi="StobiSerif Bold" w:cs="StobiSerif Bold"/>
                <w:b/>
                <w:sz w:val="20"/>
                <w:szCs w:val="20"/>
                <w:lang w:val="sq-AL"/>
              </w:rPr>
              <w:t xml:space="preserve">furnizime </w:t>
            </w:r>
            <w:r w:rsidRPr="004C2141">
              <w:rPr>
                <w:rFonts w:ascii="StobiSerif Bold" w:hAnsi="StobiSerif Bold" w:cs="StobiSerif Bold"/>
                <w:b/>
                <w:sz w:val="20"/>
                <w:szCs w:val="20"/>
                <w:lang w:val="ru-RU"/>
              </w:rPr>
              <w:t xml:space="preserve"> Publik</w:t>
            </w:r>
            <w:r w:rsidRPr="004C2141">
              <w:rPr>
                <w:rFonts w:ascii="StobiSerif Bold" w:hAnsi="StobiSerif Bold" w:cs="StobiSerif Bold"/>
                <w:b/>
                <w:sz w:val="20"/>
                <w:szCs w:val="20"/>
                <w:lang w:val="sq-AL"/>
              </w:rPr>
              <w:t>e</w:t>
            </w:r>
          </w:p>
        </w:tc>
      </w:tr>
      <w:tr w:rsidR="007D5A04" w:rsidRPr="00897710" w:rsidTr="004B2E0F">
        <w:tc>
          <w:tcPr>
            <w:tcW w:w="3368" w:type="dxa"/>
            <w:shd w:val="pct25" w:color="auto" w:fill="auto"/>
          </w:tcPr>
          <w:p w:rsidR="007D5A04" w:rsidRPr="008A4029" w:rsidRDefault="007D5A0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7D5A04" w:rsidRPr="006F47AC" w:rsidRDefault="007D5A04" w:rsidP="008F0885">
            <w:pPr>
              <w:rPr>
                <w:rFonts w:ascii="Arial" w:hAnsi="Arial" w:cs="Arial"/>
                <w:sz w:val="20"/>
                <w:szCs w:val="20"/>
              </w:rPr>
            </w:pPr>
            <w:r w:rsidRPr="006F47AC">
              <w:rPr>
                <w:rFonts w:ascii="Arial" w:hAnsi="Arial" w:cs="Arial"/>
                <w:sz w:val="20"/>
                <w:szCs w:val="20"/>
              </w:rPr>
              <w:t>34</w:t>
            </w:r>
          </w:p>
        </w:tc>
      </w:tr>
      <w:tr w:rsidR="007D5A04" w:rsidRPr="00897710" w:rsidTr="004B2E0F">
        <w:tc>
          <w:tcPr>
            <w:tcW w:w="3368" w:type="dxa"/>
            <w:shd w:val="pct25" w:color="auto" w:fill="auto"/>
          </w:tcPr>
          <w:p w:rsidR="007D5A04" w:rsidRPr="009B319D" w:rsidRDefault="007D5A0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7D5A04" w:rsidRPr="006F47AC" w:rsidRDefault="007D5A04" w:rsidP="008F0885">
            <w:pPr>
              <w:rPr>
                <w:rFonts w:ascii="Arial" w:hAnsi="Arial" w:cs="Arial"/>
                <w:sz w:val="20"/>
                <w:szCs w:val="20"/>
              </w:rPr>
            </w:pPr>
            <w:r w:rsidRPr="006F47AC">
              <w:rPr>
                <w:rFonts w:ascii="Arial" w:hAnsi="Arial" w:cs="Arial"/>
                <w:sz w:val="20"/>
                <w:szCs w:val="20"/>
              </w:rPr>
              <w:t>UPR 01 01 V04 000</w:t>
            </w:r>
          </w:p>
        </w:tc>
      </w:tr>
      <w:tr w:rsidR="007D5A04" w:rsidRPr="00897710" w:rsidTr="004B2E0F">
        <w:tc>
          <w:tcPr>
            <w:tcW w:w="3368" w:type="dxa"/>
            <w:shd w:val="pct25" w:color="auto" w:fill="auto"/>
          </w:tcPr>
          <w:p w:rsidR="007D5A04" w:rsidRPr="009B319D" w:rsidRDefault="007D5A0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7D5A04" w:rsidRPr="006F47AC" w:rsidRDefault="007D5A04" w:rsidP="008F0885">
            <w:pPr>
              <w:rPr>
                <w:rFonts w:ascii="Arial" w:hAnsi="Arial" w:cs="Arial"/>
                <w:sz w:val="20"/>
                <w:szCs w:val="20"/>
              </w:rPr>
            </w:pPr>
            <w:r w:rsidRPr="006F47AC">
              <w:rPr>
                <w:rFonts w:ascii="Arial" w:hAnsi="Arial" w:cs="Arial"/>
                <w:sz w:val="20"/>
                <w:szCs w:val="20"/>
              </w:rPr>
              <w:t>B4</w:t>
            </w:r>
          </w:p>
        </w:tc>
      </w:tr>
      <w:tr w:rsidR="007D5A04" w:rsidRPr="00897710" w:rsidTr="004B2E0F">
        <w:tc>
          <w:tcPr>
            <w:tcW w:w="3368" w:type="dxa"/>
            <w:shd w:val="pct25" w:color="auto" w:fill="auto"/>
          </w:tcPr>
          <w:p w:rsidR="007D5A04" w:rsidRPr="008A4029" w:rsidRDefault="007D5A0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7D5A04" w:rsidRPr="006F47AC" w:rsidRDefault="007D5A04" w:rsidP="008F0885">
            <w:pPr>
              <w:rPr>
                <w:rFonts w:ascii="Arial" w:hAnsi="Arial" w:cs="Arial"/>
                <w:sz w:val="20"/>
                <w:szCs w:val="20"/>
              </w:rPr>
            </w:pPr>
            <w:r w:rsidRPr="006F47AC">
              <w:rPr>
                <w:rFonts w:ascii="Arial" w:hAnsi="Arial" w:cs="Arial"/>
                <w:sz w:val="20"/>
                <w:szCs w:val="20"/>
              </w:rPr>
              <w:t>Bashkëpunëtor i ri</w:t>
            </w:r>
          </w:p>
        </w:tc>
      </w:tr>
      <w:tr w:rsidR="007D5A04" w:rsidRPr="00897710" w:rsidTr="004B2E0F">
        <w:tc>
          <w:tcPr>
            <w:tcW w:w="3368" w:type="dxa"/>
            <w:shd w:val="pct25" w:color="auto" w:fill="auto"/>
          </w:tcPr>
          <w:p w:rsidR="007D5A04" w:rsidRPr="009B319D" w:rsidRDefault="007D5A0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7D5A04" w:rsidRPr="006F47AC" w:rsidRDefault="00145B8E" w:rsidP="008F0885">
            <w:pPr>
              <w:rPr>
                <w:rFonts w:ascii="Arial" w:hAnsi="Arial" w:cs="Arial"/>
                <w:sz w:val="20"/>
                <w:szCs w:val="20"/>
              </w:rPr>
            </w:pPr>
            <w:r w:rsidRPr="006F47AC">
              <w:rPr>
                <w:rFonts w:ascii="Arial" w:hAnsi="Arial" w:cs="Arial"/>
                <w:sz w:val="20"/>
                <w:szCs w:val="20"/>
                <w:lang w:val="sq-AL"/>
              </w:rPr>
              <w:t>Bashkëpunëtor</w:t>
            </w:r>
            <w:r w:rsidR="00C81F88" w:rsidRPr="006F47AC">
              <w:rPr>
                <w:rFonts w:ascii="Arial" w:hAnsi="Arial" w:cs="Arial"/>
                <w:sz w:val="20"/>
                <w:szCs w:val="20"/>
                <w:lang w:val="sq-AL"/>
              </w:rPr>
              <w:t xml:space="preserve"> i ri </w:t>
            </w:r>
            <w:r w:rsidR="007D5A04" w:rsidRPr="006F47AC">
              <w:rPr>
                <w:rFonts w:ascii="Arial" w:hAnsi="Arial" w:cs="Arial"/>
                <w:sz w:val="20"/>
                <w:szCs w:val="20"/>
              </w:rPr>
              <w:t xml:space="preserve"> për dokumentacionin teknik</w:t>
            </w:r>
          </w:p>
        </w:tc>
      </w:tr>
      <w:tr w:rsidR="007D5A04" w:rsidRPr="00897710" w:rsidTr="004B2E0F">
        <w:tc>
          <w:tcPr>
            <w:tcW w:w="3368" w:type="dxa"/>
            <w:shd w:val="pct25" w:color="auto" w:fill="auto"/>
          </w:tcPr>
          <w:p w:rsidR="007D5A04" w:rsidRPr="009B319D" w:rsidRDefault="007D5A04"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7D5A04" w:rsidRPr="006F47AC" w:rsidRDefault="007D5A04" w:rsidP="008F0885">
            <w:pPr>
              <w:rPr>
                <w:rFonts w:ascii="Arial" w:hAnsi="Arial" w:cs="Arial"/>
                <w:sz w:val="20"/>
                <w:szCs w:val="20"/>
              </w:rPr>
            </w:pPr>
            <w:r w:rsidRPr="006F47AC">
              <w:rPr>
                <w:rFonts w:ascii="Arial" w:hAnsi="Arial" w:cs="Arial"/>
                <w:sz w:val="20"/>
                <w:szCs w:val="20"/>
              </w:rPr>
              <w:t>1</w:t>
            </w:r>
          </w:p>
        </w:tc>
      </w:tr>
      <w:tr w:rsidR="007D5A04" w:rsidRPr="00897710" w:rsidTr="004B2E0F">
        <w:tc>
          <w:tcPr>
            <w:tcW w:w="3368" w:type="dxa"/>
            <w:shd w:val="pct25" w:color="auto" w:fill="auto"/>
          </w:tcPr>
          <w:p w:rsidR="007D5A04" w:rsidRPr="00FF57A5" w:rsidRDefault="007D5A0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7D5A04" w:rsidRPr="008A4029" w:rsidRDefault="007D5A04"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7D5A04" w:rsidRPr="006F47AC" w:rsidRDefault="007D5A04" w:rsidP="008F0885">
            <w:pPr>
              <w:rPr>
                <w:rFonts w:ascii="Arial" w:hAnsi="Arial" w:cs="Arial"/>
                <w:sz w:val="20"/>
                <w:szCs w:val="20"/>
                <w:lang w:val="sq-AL"/>
              </w:rPr>
            </w:pPr>
            <w:r w:rsidRPr="006F47AC">
              <w:rPr>
                <w:rFonts w:ascii="Arial" w:hAnsi="Arial" w:cs="Arial"/>
                <w:sz w:val="20"/>
                <w:szCs w:val="20"/>
                <w:lang w:val="sq-AL"/>
              </w:rPr>
              <w:t>Udhëheqësit  sektorit</w:t>
            </w:r>
          </w:p>
        </w:tc>
      </w:tr>
      <w:tr w:rsidR="007D5A04" w:rsidRPr="00897710" w:rsidTr="004B2E0F">
        <w:tc>
          <w:tcPr>
            <w:tcW w:w="3368" w:type="dxa"/>
            <w:shd w:val="pct25" w:color="auto" w:fill="auto"/>
          </w:tcPr>
          <w:p w:rsidR="007D5A04" w:rsidRPr="00CC673E" w:rsidRDefault="007D5A0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7D5A04" w:rsidRPr="006F47AC" w:rsidRDefault="003D7C6D" w:rsidP="008F0885">
            <w:pPr>
              <w:rPr>
                <w:rFonts w:ascii="Arial" w:hAnsi="Arial" w:cs="Arial"/>
                <w:sz w:val="20"/>
                <w:szCs w:val="20"/>
                <w:lang w:val="sq-AL"/>
              </w:rPr>
            </w:pPr>
            <w:r w:rsidRPr="006F47AC">
              <w:rPr>
                <w:rFonts w:ascii="Arial" w:hAnsi="Arial" w:cs="Arial"/>
                <w:sz w:val="20"/>
                <w:szCs w:val="20"/>
                <w:lang w:val="sq-AL"/>
              </w:rPr>
              <w:t xml:space="preserve">Shkencat </w:t>
            </w:r>
            <w:r w:rsidR="007D5A04" w:rsidRPr="006F47AC">
              <w:rPr>
                <w:rFonts w:ascii="Arial" w:hAnsi="Arial" w:cs="Arial"/>
                <w:sz w:val="20"/>
                <w:szCs w:val="20"/>
              </w:rPr>
              <w:t>ekonomi</w:t>
            </w:r>
            <w:r w:rsidRPr="006F47AC">
              <w:rPr>
                <w:rFonts w:ascii="Arial" w:hAnsi="Arial" w:cs="Arial"/>
                <w:sz w:val="20"/>
                <w:szCs w:val="20"/>
                <w:lang w:val="sq-AL"/>
              </w:rPr>
              <w:t>ke</w:t>
            </w:r>
          </w:p>
        </w:tc>
      </w:tr>
      <w:tr w:rsidR="007D5A04" w:rsidRPr="00897710" w:rsidTr="004B2E0F">
        <w:tc>
          <w:tcPr>
            <w:tcW w:w="3368" w:type="dxa"/>
            <w:shd w:val="pct25" w:color="auto" w:fill="auto"/>
          </w:tcPr>
          <w:p w:rsidR="007D5A04" w:rsidRPr="008F154F" w:rsidRDefault="007D5A04"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7D5A04" w:rsidRPr="006F47AC" w:rsidRDefault="007D5A04" w:rsidP="008F0885">
            <w:pPr>
              <w:rPr>
                <w:rFonts w:ascii="Arial" w:hAnsi="Arial" w:cs="Arial"/>
                <w:sz w:val="20"/>
                <w:szCs w:val="20"/>
              </w:rPr>
            </w:pPr>
            <w:r w:rsidRPr="006F47AC">
              <w:rPr>
                <w:rFonts w:ascii="Arial" w:hAnsi="Arial" w:cs="Arial"/>
                <w:sz w:val="20"/>
                <w:szCs w:val="20"/>
              </w:rPr>
              <w:t> </w:t>
            </w:r>
          </w:p>
        </w:tc>
      </w:tr>
      <w:tr w:rsidR="007D5A04" w:rsidRPr="00897710" w:rsidTr="004B2E0F">
        <w:trPr>
          <w:trHeight w:val="689"/>
        </w:trPr>
        <w:tc>
          <w:tcPr>
            <w:tcW w:w="3368" w:type="dxa"/>
            <w:shd w:val="pct25" w:color="auto" w:fill="auto"/>
          </w:tcPr>
          <w:p w:rsidR="007D5A04" w:rsidRPr="00CC673E" w:rsidRDefault="007D5A0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7D5A04" w:rsidRPr="008A4029" w:rsidRDefault="007D5A04" w:rsidP="008F0885">
            <w:pPr>
              <w:widowControl w:val="0"/>
              <w:autoSpaceDE w:val="0"/>
              <w:autoSpaceDN w:val="0"/>
              <w:adjustRightInd w:val="0"/>
              <w:rPr>
                <w:rFonts w:ascii="StobiSerif Regular" w:hAnsi="StobiSerif Regular" w:cs="StobiSerif Regular"/>
                <w:b/>
                <w:bCs/>
                <w:sz w:val="20"/>
                <w:szCs w:val="20"/>
              </w:rPr>
            </w:pPr>
          </w:p>
          <w:p w:rsidR="007D5A04" w:rsidRPr="008A4029" w:rsidRDefault="007D5A04" w:rsidP="008F0885">
            <w:pPr>
              <w:widowControl w:val="0"/>
              <w:autoSpaceDE w:val="0"/>
              <w:autoSpaceDN w:val="0"/>
              <w:adjustRightInd w:val="0"/>
              <w:rPr>
                <w:rFonts w:ascii="StobiSerif Regular" w:hAnsi="StobiSerif Regular" w:cs="StobiSerif Regular"/>
                <w:b/>
                <w:bCs/>
                <w:sz w:val="20"/>
                <w:szCs w:val="20"/>
              </w:rPr>
            </w:pPr>
          </w:p>
          <w:p w:rsidR="007D5A04" w:rsidRPr="008A4029" w:rsidRDefault="007D5A04" w:rsidP="008F0885">
            <w:pPr>
              <w:widowControl w:val="0"/>
              <w:autoSpaceDE w:val="0"/>
              <w:autoSpaceDN w:val="0"/>
              <w:adjustRightInd w:val="0"/>
              <w:rPr>
                <w:rFonts w:ascii="StobiSerif Regular" w:hAnsi="StobiSerif Regular" w:cs="StobiSerif Regular"/>
                <w:b/>
                <w:bCs/>
                <w:sz w:val="20"/>
                <w:szCs w:val="20"/>
              </w:rPr>
            </w:pPr>
          </w:p>
          <w:p w:rsidR="007D5A04" w:rsidRPr="008A4029" w:rsidRDefault="007D5A04"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7D5A04" w:rsidRPr="002C5BE3" w:rsidRDefault="007D5A04" w:rsidP="008F0885"/>
        </w:tc>
      </w:tr>
      <w:tr w:rsidR="004B2E0F" w:rsidRPr="00897710" w:rsidTr="004B2E0F">
        <w:tc>
          <w:tcPr>
            <w:tcW w:w="3368" w:type="dxa"/>
            <w:shd w:val="pct25" w:color="auto" w:fill="auto"/>
          </w:tcPr>
          <w:p w:rsidR="004B2E0F" w:rsidRPr="00CC673E" w:rsidRDefault="004B2E0F"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p w:rsidR="004B2E0F" w:rsidRPr="008A4029" w:rsidRDefault="004B2E0F"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2F0212" w:rsidRPr="002F0212" w:rsidRDefault="002F0212" w:rsidP="002F0212">
            <w:pPr>
              <w:widowControl w:val="0"/>
              <w:autoSpaceDE w:val="0"/>
              <w:autoSpaceDN w:val="0"/>
              <w:adjustRightInd w:val="0"/>
              <w:jc w:val="both"/>
              <w:rPr>
                <w:rFonts w:ascii="StobiSerif Regular" w:hAnsi="StobiSerif Regular" w:cs="StobiSerif Regular"/>
                <w:sz w:val="20"/>
                <w:szCs w:val="20"/>
              </w:rPr>
            </w:pPr>
            <w:r w:rsidRPr="002F0212">
              <w:rPr>
                <w:rFonts w:ascii="StobiSerif Regular" w:hAnsi="StobiSerif Regular" w:cs="StobiSerif Regular"/>
                <w:sz w:val="20"/>
                <w:szCs w:val="20"/>
              </w:rPr>
              <w:t>- të ndihmojë në përgatitjen e dokumentacionit teknik për prokurimin publik</w:t>
            </w:r>
          </w:p>
          <w:p w:rsidR="002F0212" w:rsidRPr="002F0212" w:rsidRDefault="002F0212" w:rsidP="002F0212">
            <w:pPr>
              <w:widowControl w:val="0"/>
              <w:autoSpaceDE w:val="0"/>
              <w:autoSpaceDN w:val="0"/>
              <w:adjustRightInd w:val="0"/>
              <w:jc w:val="both"/>
              <w:rPr>
                <w:rFonts w:ascii="StobiSerif Regular" w:hAnsi="StobiSerif Regular" w:cs="StobiSerif Regular"/>
                <w:sz w:val="20"/>
                <w:szCs w:val="20"/>
              </w:rPr>
            </w:pPr>
            <w:r w:rsidRPr="002F0212">
              <w:rPr>
                <w:rFonts w:ascii="StobiSerif Regular" w:hAnsi="StobiSerif Regular" w:cs="StobiSerif Regular"/>
                <w:sz w:val="20"/>
                <w:szCs w:val="20"/>
              </w:rPr>
              <w:t>- të ndihmojë në bashkëpunimin dhe të përgatisë dokumentacionin e nevojshëm për Byronën e Prokurimit Publik dhe Këshillin e Prokurimit Publik</w:t>
            </w:r>
          </w:p>
          <w:p w:rsidR="002F0212" w:rsidRPr="002F0212" w:rsidRDefault="002F0212" w:rsidP="002F0212">
            <w:pPr>
              <w:widowControl w:val="0"/>
              <w:autoSpaceDE w:val="0"/>
              <w:autoSpaceDN w:val="0"/>
              <w:adjustRightInd w:val="0"/>
              <w:jc w:val="both"/>
              <w:rPr>
                <w:rFonts w:ascii="StobiSerif Regular" w:hAnsi="StobiSerif Regular" w:cs="StobiSerif Regular"/>
                <w:sz w:val="20"/>
                <w:szCs w:val="20"/>
              </w:rPr>
            </w:pPr>
            <w:r w:rsidRPr="002F0212">
              <w:rPr>
                <w:rFonts w:ascii="StobiSerif Regular" w:hAnsi="StobiSerif Regular" w:cs="StobiSerif Regular"/>
                <w:sz w:val="20"/>
                <w:szCs w:val="20"/>
              </w:rPr>
              <w:t>- të ndihmojë në formulimin e dokumentacionit teknik, specifikimeve teknike dhe standardeve të prokurimit publik</w:t>
            </w:r>
          </w:p>
          <w:p w:rsidR="002F0212" w:rsidRPr="002F0212" w:rsidRDefault="002F0212" w:rsidP="002F0212">
            <w:pPr>
              <w:widowControl w:val="0"/>
              <w:autoSpaceDE w:val="0"/>
              <w:autoSpaceDN w:val="0"/>
              <w:adjustRightInd w:val="0"/>
              <w:jc w:val="both"/>
              <w:rPr>
                <w:rFonts w:ascii="StobiSerif Regular" w:hAnsi="StobiSerif Regular" w:cs="StobiSerif Regular"/>
                <w:sz w:val="20"/>
                <w:szCs w:val="20"/>
              </w:rPr>
            </w:pPr>
            <w:r w:rsidRPr="002F0212">
              <w:rPr>
                <w:rFonts w:ascii="StobiSerif Regular" w:hAnsi="StobiSerif Regular" w:cs="StobiSerif Regular"/>
                <w:sz w:val="20"/>
                <w:szCs w:val="20"/>
              </w:rPr>
              <w:t>- kujdes</w:t>
            </w:r>
            <w:r w:rsidR="00EE6842">
              <w:rPr>
                <w:rFonts w:ascii="StobiSerif Regular" w:hAnsi="StobiSerif Regular" w:cs="StobiSerif Regular"/>
                <w:sz w:val="20"/>
                <w:szCs w:val="20"/>
              </w:rPr>
              <w:t>et për zbatimin e standardeve (Мaqedonase, Еvropiane, N</w:t>
            </w:r>
            <w:r w:rsidRPr="002F0212">
              <w:rPr>
                <w:rFonts w:ascii="StobiSerif Regular" w:hAnsi="StobiSerif Regular" w:cs="StobiSerif Regular"/>
                <w:sz w:val="20"/>
                <w:szCs w:val="20"/>
              </w:rPr>
              <w:t>dërkombëtare) dhe dëshmitë teknike</w:t>
            </w:r>
          </w:p>
          <w:p w:rsidR="002F0212" w:rsidRPr="002F0212" w:rsidRDefault="002F0212" w:rsidP="002F0212">
            <w:pPr>
              <w:widowControl w:val="0"/>
              <w:autoSpaceDE w:val="0"/>
              <w:autoSpaceDN w:val="0"/>
              <w:adjustRightInd w:val="0"/>
              <w:jc w:val="both"/>
              <w:rPr>
                <w:rFonts w:ascii="StobiSerif Regular" w:hAnsi="StobiSerif Regular" w:cs="StobiSerif Regular"/>
                <w:sz w:val="20"/>
                <w:szCs w:val="20"/>
              </w:rPr>
            </w:pPr>
            <w:r w:rsidRPr="002F0212">
              <w:rPr>
                <w:rFonts w:ascii="StobiSerif Regular" w:hAnsi="StobiSerif Regular" w:cs="StobiSerif Regular"/>
                <w:sz w:val="20"/>
                <w:szCs w:val="20"/>
              </w:rPr>
              <w:t xml:space="preserve">- të ndihmojë në përgatitjen e planit vjetor për </w:t>
            </w:r>
            <w:r w:rsidR="00455616">
              <w:rPr>
                <w:rFonts w:ascii="StobiSerif Regular" w:hAnsi="StobiSerif Regular" w:cs="StobiSerif Regular"/>
                <w:sz w:val="20"/>
                <w:szCs w:val="20"/>
                <w:lang w:val="sq-AL"/>
              </w:rPr>
              <w:t>furnizime</w:t>
            </w:r>
            <w:r w:rsidRPr="002F0212">
              <w:rPr>
                <w:rFonts w:ascii="StobiSerif Regular" w:hAnsi="StobiSerif Regular" w:cs="StobiSerif Regular"/>
                <w:sz w:val="20"/>
                <w:szCs w:val="20"/>
              </w:rPr>
              <w:t xml:space="preserve"> publik</w:t>
            </w:r>
          </w:p>
          <w:p w:rsidR="004B2E0F" w:rsidRPr="00705750" w:rsidRDefault="002F0212" w:rsidP="002F0212">
            <w:pPr>
              <w:widowControl w:val="0"/>
              <w:autoSpaceDE w:val="0"/>
              <w:autoSpaceDN w:val="0"/>
              <w:adjustRightInd w:val="0"/>
              <w:jc w:val="both"/>
              <w:rPr>
                <w:rFonts w:ascii="StobiSerif Regular" w:hAnsi="StobiSerif Regular" w:cs="StobiSerif Regular"/>
                <w:sz w:val="20"/>
                <w:szCs w:val="20"/>
              </w:rPr>
            </w:pPr>
            <w:r w:rsidRPr="002F0212">
              <w:rPr>
                <w:rFonts w:ascii="StobiSerif Regular" w:hAnsi="StobiSerif Regular" w:cs="StobiSerif Regular"/>
                <w:sz w:val="20"/>
                <w:szCs w:val="20"/>
              </w:rPr>
              <w:t xml:space="preserve">- të ndihmojë në përgatitjen e raporteve, analizave dhe </w:t>
            </w:r>
            <w:r w:rsidRPr="002F0212">
              <w:rPr>
                <w:rFonts w:ascii="StobiSerif Regular" w:hAnsi="StobiSerif Regular" w:cs="StobiSerif Regular"/>
                <w:sz w:val="20"/>
                <w:szCs w:val="20"/>
              </w:rPr>
              <w:lastRenderedPageBreak/>
              <w:t>informacionit të prokurimit publik</w:t>
            </w:r>
          </w:p>
        </w:tc>
      </w:tr>
    </w:tbl>
    <w:p w:rsidR="00A95CC3" w:rsidRPr="008F1B30" w:rsidRDefault="00A95CC3" w:rsidP="00A95CC3">
      <w:pPr>
        <w:keepNext/>
        <w:outlineLvl w:val="0"/>
        <w:rPr>
          <w:rFonts w:ascii="StobiSerif Regular" w:hAnsi="StobiSerif Regular" w:cs="StobiSerif Regular"/>
          <w:b/>
          <w:bCs/>
          <w:color w:val="000000"/>
          <w:sz w:val="22"/>
          <w:szCs w:val="22"/>
        </w:rPr>
      </w:pPr>
    </w:p>
    <w:p w:rsidR="00A95CC3" w:rsidRPr="00E97C35" w:rsidRDefault="00A95CC3" w:rsidP="00A95CC3">
      <w:pPr>
        <w:keepNext/>
        <w:outlineLvl w:val="0"/>
        <w:rPr>
          <w:rFonts w:ascii="StobiSerif Regular" w:hAnsi="StobiSerif Regular" w:cs="StobiSerif Regular"/>
          <w:b/>
          <w:bCs/>
          <w:color w:val="000000"/>
          <w:sz w:val="22"/>
          <w:szCs w:val="22"/>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5723"/>
      </w:tblGrid>
      <w:tr w:rsidR="00A95CC3" w:rsidRPr="00B8071C" w:rsidTr="00451918">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451918">
        <w:tc>
          <w:tcPr>
            <w:tcW w:w="9240" w:type="dxa"/>
            <w:gridSpan w:val="2"/>
            <w:shd w:val="clear" w:color="auto" w:fill="FFFFFF"/>
          </w:tcPr>
          <w:p w:rsidR="00A95CC3" w:rsidRPr="009302A2" w:rsidRDefault="00A95CC3" w:rsidP="00A875D0">
            <w:pPr>
              <w:pStyle w:val="ListParagraph"/>
              <w:widowControl w:val="0"/>
              <w:tabs>
                <w:tab w:val="left" w:pos="0"/>
                <w:tab w:val="left" w:pos="284"/>
                <w:tab w:val="left" w:pos="426"/>
              </w:tabs>
              <w:autoSpaceDE w:val="0"/>
              <w:autoSpaceDN w:val="0"/>
              <w:adjustRightInd w:val="0"/>
              <w:ind w:left="0"/>
              <w:rPr>
                <w:rFonts w:ascii="Arial" w:hAnsi="Arial" w:cs="Arial"/>
                <w:sz w:val="20"/>
                <w:szCs w:val="20"/>
                <w:lang w:val="mk-MK"/>
              </w:rPr>
            </w:pPr>
            <w:r w:rsidRPr="009302A2">
              <w:rPr>
                <w:rFonts w:ascii="Arial" w:hAnsi="Arial" w:cs="Arial"/>
                <w:sz w:val="20"/>
                <w:szCs w:val="20"/>
                <w:lang w:val="ru-RU"/>
              </w:rPr>
              <w:t xml:space="preserve">5. </w:t>
            </w:r>
            <w:r w:rsidR="00CB2533" w:rsidRPr="009302A2">
              <w:rPr>
                <w:rFonts w:ascii="Arial" w:hAnsi="Arial" w:cs="Arial"/>
                <w:sz w:val="20"/>
                <w:szCs w:val="20"/>
                <w:lang w:val="sq-AL"/>
              </w:rPr>
              <w:t xml:space="preserve">Njësia për </w:t>
            </w:r>
            <w:r w:rsidR="00CB2533" w:rsidRPr="009302A2">
              <w:rPr>
                <w:rFonts w:ascii="Arial" w:hAnsi="Arial" w:cs="Arial"/>
                <w:sz w:val="20"/>
                <w:szCs w:val="20"/>
                <w:lang w:val="ru-RU"/>
              </w:rPr>
              <w:t xml:space="preserve"> i </w:t>
            </w:r>
            <w:r w:rsidR="00CB2533" w:rsidRPr="004C2141">
              <w:rPr>
                <w:rFonts w:ascii="Arial" w:hAnsi="Arial" w:cs="Arial"/>
                <w:b/>
                <w:sz w:val="20"/>
                <w:szCs w:val="20"/>
                <w:lang w:val="sq-AL"/>
              </w:rPr>
              <w:t>revizion</w:t>
            </w:r>
            <w:r w:rsidR="00CB2533" w:rsidRPr="004C2141">
              <w:rPr>
                <w:rFonts w:ascii="Arial" w:hAnsi="Arial" w:cs="Arial"/>
                <w:b/>
                <w:sz w:val="20"/>
                <w:szCs w:val="20"/>
                <w:lang w:val="ru-RU"/>
              </w:rPr>
              <w:t xml:space="preserve"> të Brendshëm</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rPr>
            </w:pPr>
            <w:r w:rsidRPr="009302A2">
              <w:rPr>
                <w:rFonts w:ascii="Arial" w:hAnsi="Arial" w:cs="Arial"/>
                <w:b/>
                <w:bCs/>
                <w:sz w:val="20"/>
                <w:szCs w:val="20"/>
              </w:rPr>
              <w:t xml:space="preserve">Numri </w:t>
            </w:r>
            <w:r w:rsidRPr="009302A2">
              <w:rPr>
                <w:rFonts w:ascii="Arial" w:hAnsi="Arial" w:cs="Arial"/>
                <w:b/>
                <w:bCs/>
                <w:sz w:val="20"/>
                <w:szCs w:val="20"/>
                <w:lang w:val="sq-AL"/>
              </w:rPr>
              <w:t xml:space="preserve">rendor </w:t>
            </w:r>
            <w:r w:rsidRPr="009302A2">
              <w:rPr>
                <w:rFonts w:ascii="Arial" w:hAnsi="Arial" w:cs="Arial"/>
                <w:b/>
                <w:bCs/>
                <w:sz w:val="20"/>
                <w:szCs w:val="20"/>
              </w:rPr>
              <w:t xml:space="preserve"> </w:t>
            </w:r>
          </w:p>
        </w:tc>
        <w:tc>
          <w:tcPr>
            <w:tcW w:w="5872" w:type="dxa"/>
          </w:tcPr>
          <w:p w:rsidR="001357AA" w:rsidRPr="009302A2" w:rsidRDefault="001357AA" w:rsidP="008F0885">
            <w:pPr>
              <w:rPr>
                <w:rFonts w:ascii="Arial" w:hAnsi="Arial" w:cs="Arial"/>
                <w:sz w:val="20"/>
                <w:szCs w:val="20"/>
              </w:rPr>
            </w:pPr>
            <w:r w:rsidRPr="009302A2">
              <w:rPr>
                <w:rFonts w:ascii="Arial" w:hAnsi="Arial" w:cs="Arial"/>
                <w:sz w:val="20"/>
                <w:szCs w:val="20"/>
              </w:rPr>
              <w:t>35</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lang w:val="sq-AL"/>
              </w:rPr>
            </w:pPr>
            <w:r w:rsidRPr="009302A2">
              <w:rPr>
                <w:rFonts w:ascii="Arial" w:hAnsi="Arial" w:cs="Arial"/>
                <w:b/>
                <w:bCs/>
                <w:sz w:val="20"/>
                <w:szCs w:val="20"/>
                <w:lang w:val="sq-AL"/>
              </w:rPr>
              <w:t xml:space="preserve">Shifra </w:t>
            </w:r>
          </w:p>
        </w:tc>
        <w:tc>
          <w:tcPr>
            <w:tcW w:w="5872" w:type="dxa"/>
          </w:tcPr>
          <w:p w:rsidR="001357AA" w:rsidRPr="009302A2" w:rsidRDefault="001357AA" w:rsidP="008F0885">
            <w:pPr>
              <w:rPr>
                <w:rFonts w:ascii="Arial" w:hAnsi="Arial" w:cs="Arial"/>
                <w:sz w:val="20"/>
                <w:szCs w:val="20"/>
              </w:rPr>
            </w:pPr>
            <w:r w:rsidRPr="009302A2">
              <w:rPr>
                <w:rFonts w:ascii="Arial" w:hAnsi="Arial" w:cs="Arial"/>
                <w:sz w:val="20"/>
                <w:szCs w:val="20"/>
              </w:rPr>
              <w:t>UPR 01 01 B04 000</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lang w:val="sq-AL"/>
              </w:rPr>
            </w:pPr>
            <w:r w:rsidRPr="009302A2">
              <w:rPr>
                <w:rFonts w:ascii="Arial" w:hAnsi="Arial" w:cs="Arial"/>
                <w:b/>
                <w:bCs/>
                <w:sz w:val="20"/>
                <w:szCs w:val="20"/>
              </w:rPr>
              <w:t xml:space="preserve">Niveli </w:t>
            </w:r>
          </w:p>
        </w:tc>
        <w:tc>
          <w:tcPr>
            <w:tcW w:w="5872" w:type="dxa"/>
          </w:tcPr>
          <w:p w:rsidR="001357AA" w:rsidRPr="009302A2" w:rsidRDefault="001357AA" w:rsidP="008F0885">
            <w:pPr>
              <w:rPr>
                <w:rFonts w:ascii="Arial" w:hAnsi="Arial" w:cs="Arial"/>
                <w:sz w:val="20"/>
                <w:szCs w:val="20"/>
              </w:rPr>
            </w:pPr>
            <w:r w:rsidRPr="009302A2">
              <w:rPr>
                <w:rFonts w:ascii="Arial" w:hAnsi="Arial" w:cs="Arial"/>
                <w:sz w:val="20"/>
                <w:szCs w:val="20"/>
              </w:rPr>
              <w:t>B4</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rPr>
            </w:pPr>
            <w:r w:rsidRPr="009302A2">
              <w:rPr>
                <w:rFonts w:ascii="Arial" w:hAnsi="Arial" w:cs="Arial"/>
                <w:b/>
                <w:bCs/>
                <w:sz w:val="20"/>
                <w:szCs w:val="20"/>
                <w:lang w:val="sq-AL"/>
              </w:rPr>
              <w:t xml:space="preserve">Titulli </w:t>
            </w:r>
            <w:r w:rsidRPr="009302A2">
              <w:rPr>
                <w:rFonts w:ascii="Arial" w:hAnsi="Arial" w:cs="Arial"/>
                <w:b/>
                <w:bCs/>
                <w:sz w:val="20"/>
                <w:szCs w:val="20"/>
              </w:rPr>
              <w:t xml:space="preserve"> </w:t>
            </w:r>
          </w:p>
        </w:tc>
        <w:tc>
          <w:tcPr>
            <w:tcW w:w="5872" w:type="dxa"/>
          </w:tcPr>
          <w:p w:rsidR="001357AA" w:rsidRPr="009302A2" w:rsidRDefault="004F3A4E" w:rsidP="008F0885">
            <w:pPr>
              <w:rPr>
                <w:rFonts w:ascii="Arial" w:hAnsi="Arial" w:cs="Arial"/>
                <w:sz w:val="20"/>
                <w:szCs w:val="20"/>
                <w:lang w:val="sq-AL"/>
              </w:rPr>
            </w:pPr>
            <w:r w:rsidRPr="009302A2">
              <w:rPr>
                <w:rFonts w:ascii="Arial" w:hAnsi="Arial" w:cs="Arial"/>
                <w:sz w:val="20"/>
                <w:szCs w:val="20"/>
                <w:lang w:val="sq-AL"/>
              </w:rPr>
              <w:t xml:space="preserve">Udhëheqës njësie </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lang w:val="sq-AL"/>
              </w:rPr>
            </w:pPr>
            <w:r w:rsidRPr="009302A2">
              <w:rPr>
                <w:rFonts w:ascii="Arial" w:hAnsi="Arial" w:cs="Arial"/>
                <w:b/>
                <w:bCs/>
                <w:sz w:val="20"/>
                <w:szCs w:val="20"/>
                <w:lang w:val="sq-AL"/>
              </w:rPr>
              <w:t xml:space="preserve">Titulli i punës  </w:t>
            </w:r>
          </w:p>
        </w:tc>
        <w:tc>
          <w:tcPr>
            <w:tcW w:w="5872" w:type="dxa"/>
          </w:tcPr>
          <w:p w:rsidR="001357AA" w:rsidRPr="009302A2" w:rsidRDefault="004F3A4E" w:rsidP="008F0885">
            <w:pPr>
              <w:rPr>
                <w:rFonts w:ascii="Arial" w:hAnsi="Arial" w:cs="Arial"/>
                <w:sz w:val="20"/>
                <w:szCs w:val="20"/>
              </w:rPr>
            </w:pPr>
            <w:r w:rsidRPr="009302A2">
              <w:rPr>
                <w:rFonts w:ascii="Arial" w:hAnsi="Arial" w:cs="Arial"/>
                <w:sz w:val="20"/>
                <w:szCs w:val="20"/>
                <w:lang w:val="sq-AL"/>
              </w:rPr>
              <w:t xml:space="preserve">Udhëheqës njësie për revizion </w:t>
            </w:r>
            <w:r w:rsidR="001357AA" w:rsidRPr="009302A2">
              <w:rPr>
                <w:rFonts w:ascii="Arial" w:hAnsi="Arial" w:cs="Arial"/>
                <w:sz w:val="20"/>
                <w:szCs w:val="20"/>
              </w:rPr>
              <w:t xml:space="preserve"> të brendshëm</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color w:val="000000"/>
                <w:sz w:val="20"/>
                <w:szCs w:val="20"/>
                <w:lang w:val="sq-AL"/>
              </w:rPr>
            </w:pPr>
            <w:r w:rsidRPr="009302A2">
              <w:rPr>
                <w:rFonts w:ascii="Arial" w:hAnsi="Arial" w:cs="Arial"/>
                <w:b/>
                <w:bCs/>
                <w:color w:val="000000"/>
                <w:sz w:val="20"/>
                <w:szCs w:val="20"/>
                <w:lang w:val="sq-AL"/>
              </w:rPr>
              <w:t>Numri i kryerësit të punës</w:t>
            </w:r>
          </w:p>
        </w:tc>
        <w:tc>
          <w:tcPr>
            <w:tcW w:w="5872" w:type="dxa"/>
          </w:tcPr>
          <w:p w:rsidR="001357AA" w:rsidRPr="009302A2" w:rsidRDefault="001357AA" w:rsidP="008F0885">
            <w:pPr>
              <w:rPr>
                <w:rFonts w:ascii="Arial" w:hAnsi="Arial" w:cs="Arial"/>
                <w:sz w:val="20"/>
                <w:szCs w:val="20"/>
              </w:rPr>
            </w:pPr>
            <w:r w:rsidRPr="009302A2">
              <w:rPr>
                <w:rFonts w:ascii="Arial" w:hAnsi="Arial" w:cs="Arial"/>
                <w:sz w:val="20"/>
                <w:szCs w:val="20"/>
              </w:rPr>
              <w:t>1</w:t>
            </w:r>
          </w:p>
        </w:tc>
      </w:tr>
      <w:tr w:rsidR="001357AA" w:rsidRPr="00897710" w:rsidTr="00A8190C">
        <w:trPr>
          <w:trHeight w:val="647"/>
        </w:trPr>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lang w:val="sq-AL"/>
              </w:rPr>
            </w:pPr>
            <w:r w:rsidRPr="009302A2">
              <w:rPr>
                <w:rFonts w:ascii="Arial" w:hAnsi="Arial" w:cs="Arial"/>
                <w:b/>
                <w:bCs/>
                <w:sz w:val="20"/>
                <w:szCs w:val="20"/>
                <w:lang w:val="sq-AL"/>
              </w:rPr>
              <w:t>I përgjigjet</w:t>
            </w:r>
          </w:p>
          <w:p w:rsidR="001357AA" w:rsidRPr="009302A2" w:rsidRDefault="001357AA" w:rsidP="008F0885">
            <w:pPr>
              <w:widowControl w:val="0"/>
              <w:autoSpaceDE w:val="0"/>
              <w:autoSpaceDN w:val="0"/>
              <w:adjustRightInd w:val="0"/>
              <w:rPr>
                <w:rFonts w:ascii="Arial" w:hAnsi="Arial" w:cs="Arial"/>
                <w:b/>
                <w:bCs/>
                <w:sz w:val="20"/>
                <w:szCs w:val="20"/>
              </w:rPr>
            </w:pPr>
          </w:p>
        </w:tc>
        <w:tc>
          <w:tcPr>
            <w:tcW w:w="5872" w:type="dxa"/>
          </w:tcPr>
          <w:p w:rsidR="001357AA" w:rsidRPr="009302A2" w:rsidRDefault="001357AA" w:rsidP="008F0885">
            <w:pPr>
              <w:rPr>
                <w:rFonts w:ascii="Arial" w:hAnsi="Arial" w:cs="Arial"/>
                <w:sz w:val="20"/>
                <w:szCs w:val="20"/>
                <w:lang w:val="sq-AL"/>
              </w:rPr>
            </w:pPr>
            <w:r w:rsidRPr="009302A2">
              <w:rPr>
                <w:rFonts w:ascii="Arial" w:hAnsi="Arial" w:cs="Arial"/>
                <w:sz w:val="20"/>
                <w:szCs w:val="20"/>
                <w:lang w:val="sq-AL"/>
              </w:rPr>
              <w:t>Udhëheqësit sektori</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lang w:val="sq-AL"/>
              </w:rPr>
            </w:pPr>
            <w:r w:rsidRPr="009302A2">
              <w:rPr>
                <w:rFonts w:ascii="Arial" w:hAnsi="Arial" w:cs="Arial"/>
                <w:b/>
                <w:bCs/>
                <w:sz w:val="20"/>
                <w:szCs w:val="20"/>
                <w:lang w:val="sq-AL"/>
              </w:rPr>
              <w:t xml:space="preserve">Lloi arsimimit </w:t>
            </w:r>
          </w:p>
        </w:tc>
        <w:tc>
          <w:tcPr>
            <w:tcW w:w="5872" w:type="dxa"/>
          </w:tcPr>
          <w:p w:rsidR="001357AA" w:rsidRPr="009302A2" w:rsidRDefault="001357AA" w:rsidP="008F0885">
            <w:pPr>
              <w:rPr>
                <w:rFonts w:ascii="Arial" w:hAnsi="Arial" w:cs="Arial"/>
                <w:sz w:val="20"/>
                <w:szCs w:val="20"/>
                <w:lang w:val="sq-AL"/>
              </w:rPr>
            </w:pPr>
            <w:r w:rsidRPr="009302A2">
              <w:rPr>
                <w:rFonts w:ascii="Arial" w:hAnsi="Arial" w:cs="Arial"/>
                <w:sz w:val="20"/>
                <w:szCs w:val="20"/>
              </w:rPr>
              <w:t xml:space="preserve">Shkenca Juridike, </w:t>
            </w:r>
            <w:r w:rsidR="00A8190C" w:rsidRPr="009302A2">
              <w:rPr>
                <w:rFonts w:ascii="Arial" w:hAnsi="Arial" w:cs="Arial"/>
                <w:sz w:val="20"/>
                <w:szCs w:val="20"/>
                <w:lang w:val="sq-AL"/>
              </w:rPr>
              <w:t xml:space="preserve">shkencat </w:t>
            </w:r>
            <w:r w:rsidRPr="009302A2">
              <w:rPr>
                <w:rFonts w:ascii="Arial" w:hAnsi="Arial" w:cs="Arial"/>
                <w:sz w:val="20"/>
                <w:szCs w:val="20"/>
              </w:rPr>
              <w:t>Ekonomi</w:t>
            </w:r>
            <w:r w:rsidR="00A8190C" w:rsidRPr="009302A2">
              <w:rPr>
                <w:rFonts w:ascii="Arial" w:hAnsi="Arial" w:cs="Arial"/>
                <w:sz w:val="20"/>
                <w:szCs w:val="20"/>
                <w:lang w:val="sq-AL"/>
              </w:rPr>
              <w:t>ke</w:t>
            </w:r>
          </w:p>
        </w:tc>
      </w:tr>
      <w:tr w:rsidR="001357AA" w:rsidRPr="00897710" w:rsidTr="00451918">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rPr>
            </w:pPr>
            <w:r w:rsidRPr="009302A2">
              <w:rPr>
                <w:rFonts w:ascii="Arial" w:hAnsi="Arial" w:cs="Arial"/>
                <w:b/>
                <w:bCs/>
                <w:sz w:val="20"/>
                <w:szCs w:val="20"/>
              </w:rPr>
              <w:t>Kushtet e tjera të veçanta</w:t>
            </w:r>
          </w:p>
        </w:tc>
        <w:tc>
          <w:tcPr>
            <w:tcW w:w="5872" w:type="dxa"/>
          </w:tcPr>
          <w:p w:rsidR="001357AA" w:rsidRPr="009302A2" w:rsidRDefault="001357AA" w:rsidP="008F0885">
            <w:pPr>
              <w:rPr>
                <w:rFonts w:ascii="Arial" w:hAnsi="Arial" w:cs="Arial"/>
                <w:sz w:val="20"/>
                <w:szCs w:val="20"/>
              </w:rPr>
            </w:pPr>
          </w:p>
        </w:tc>
      </w:tr>
      <w:tr w:rsidR="001357AA" w:rsidRPr="00897710" w:rsidTr="00451918">
        <w:trPr>
          <w:trHeight w:val="958"/>
        </w:trPr>
        <w:tc>
          <w:tcPr>
            <w:tcW w:w="3368" w:type="dxa"/>
            <w:shd w:val="pct25" w:color="auto" w:fill="auto"/>
          </w:tcPr>
          <w:p w:rsidR="001357AA" w:rsidRPr="009302A2" w:rsidRDefault="001357AA" w:rsidP="008F0885">
            <w:pPr>
              <w:widowControl w:val="0"/>
              <w:autoSpaceDE w:val="0"/>
              <w:autoSpaceDN w:val="0"/>
              <w:adjustRightInd w:val="0"/>
              <w:rPr>
                <w:rFonts w:ascii="Arial" w:hAnsi="Arial" w:cs="Arial"/>
                <w:b/>
                <w:bCs/>
                <w:sz w:val="20"/>
                <w:szCs w:val="20"/>
                <w:lang w:val="sq-AL"/>
              </w:rPr>
            </w:pPr>
            <w:r w:rsidRPr="009302A2">
              <w:rPr>
                <w:rFonts w:ascii="Arial" w:hAnsi="Arial" w:cs="Arial"/>
                <w:b/>
                <w:bCs/>
                <w:sz w:val="20"/>
                <w:szCs w:val="20"/>
                <w:lang w:val="sq-AL"/>
              </w:rPr>
              <w:t xml:space="preserve">Qëllimet e punës </w:t>
            </w:r>
          </w:p>
          <w:p w:rsidR="001357AA" w:rsidRPr="009302A2" w:rsidRDefault="001357AA" w:rsidP="008F0885">
            <w:pPr>
              <w:widowControl w:val="0"/>
              <w:autoSpaceDE w:val="0"/>
              <w:autoSpaceDN w:val="0"/>
              <w:adjustRightInd w:val="0"/>
              <w:rPr>
                <w:rFonts w:ascii="Arial" w:hAnsi="Arial" w:cs="Arial"/>
                <w:b/>
                <w:bCs/>
                <w:sz w:val="20"/>
                <w:szCs w:val="20"/>
              </w:rPr>
            </w:pPr>
          </w:p>
          <w:p w:rsidR="001357AA" w:rsidRPr="009302A2" w:rsidRDefault="001357AA" w:rsidP="008F0885">
            <w:pPr>
              <w:widowControl w:val="0"/>
              <w:autoSpaceDE w:val="0"/>
              <w:autoSpaceDN w:val="0"/>
              <w:adjustRightInd w:val="0"/>
              <w:rPr>
                <w:rFonts w:ascii="Arial" w:hAnsi="Arial" w:cs="Arial"/>
                <w:b/>
                <w:bCs/>
                <w:sz w:val="20"/>
                <w:szCs w:val="20"/>
              </w:rPr>
            </w:pPr>
          </w:p>
          <w:p w:rsidR="001357AA" w:rsidRPr="009302A2" w:rsidRDefault="001357AA" w:rsidP="008F0885">
            <w:pPr>
              <w:widowControl w:val="0"/>
              <w:autoSpaceDE w:val="0"/>
              <w:autoSpaceDN w:val="0"/>
              <w:adjustRightInd w:val="0"/>
              <w:rPr>
                <w:rFonts w:ascii="Arial" w:hAnsi="Arial" w:cs="Arial"/>
                <w:b/>
                <w:bCs/>
                <w:sz w:val="20"/>
                <w:szCs w:val="20"/>
              </w:rPr>
            </w:pPr>
          </w:p>
          <w:p w:rsidR="001357AA" w:rsidRPr="009302A2" w:rsidRDefault="001357AA" w:rsidP="008F0885">
            <w:pPr>
              <w:widowControl w:val="0"/>
              <w:autoSpaceDE w:val="0"/>
              <w:autoSpaceDN w:val="0"/>
              <w:adjustRightInd w:val="0"/>
              <w:rPr>
                <w:rFonts w:ascii="Arial" w:hAnsi="Arial" w:cs="Arial"/>
                <w:b/>
                <w:bCs/>
                <w:sz w:val="20"/>
                <w:szCs w:val="20"/>
              </w:rPr>
            </w:pPr>
          </w:p>
        </w:tc>
        <w:tc>
          <w:tcPr>
            <w:tcW w:w="5872" w:type="dxa"/>
          </w:tcPr>
          <w:p w:rsidR="001357AA" w:rsidRPr="009302A2" w:rsidRDefault="001357AA" w:rsidP="00CC59E2">
            <w:pPr>
              <w:rPr>
                <w:rFonts w:ascii="Arial" w:hAnsi="Arial" w:cs="Arial"/>
                <w:sz w:val="20"/>
                <w:szCs w:val="20"/>
              </w:rPr>
            </w:pPr>
            <w:r w:rsidRPr="009302A2">
              <w:rPr>
                <w:rFonts w:ascii="Arial" w:hAnsi="Arial" w:cs="Arial"/>
                <w:sz w:val="20"/>
                <w:szCs w:val="20"/>
              </w:rPr>
              <w:t xml:space="preserve">Sigurimi i pavarësisë organizative dhe funksionale të punës së </w:t>
            </w:r>
            <w:r w:rsidRPr="009302A2">
              <w:rPr>
                <w:rFonts w:ascii="Arial" w:hAnsi="Arial" w:cs="Arial"/>
                <w:sz w:val="20"/>
                <w:szCs w:val="20"/>
                <w:lang w:val="sq-AL"/>
              </w:rPr>
              <w:t>revizionit</w:t>
            </w:r>
            <w:r w:rsidRPr="009302A2">
              <w:rPr>
                <w:rFonts w:ascii="Arial" w:hAnsi="Arial" w:cs="Arial"/>
                <w:sz w:val="20"/>
                <w:szCs w:val="20"/>
              </w:rPr>
              <w:t xml:space="preserve"> të brendshëm</w:t>
            </w:r>
          </w:p>
        </w:tc>
      </w:tr>
      <w:tr w:rsidR="001357AA" w:rsidRPr="00897710" w:rsidTr="00451918">
        <w:tc>
          <w:tcPr>
            <w:tcW w:w="3368" w:type="dxa"/>
            <w:shd w:val="pct25" w:color="auto" w:fill="auto"/>
          </w:tcPr>
          <w:p w:rsidR="001357AA" w:rsidRPr="00CC673E" w:rsidRDefault="001357A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2B0C44" w:rsidRPr="002B0C44" w:rsidRDefault="001357AA" w:rsidP="002B0C44">
            <w:pPr>
              <w:widowControl w:val="0"/>
              <w:autoSpaceDE w:val="0"/>
              <w:autoSpaceDN w:val="0"/>
              <w:adjustRightInd w:val="0"/>
              <w:rPr>
                <w:rFonts w:ascii="StobiSerif Regular" w:hAnsi="StobiSerif Regular" w:cs="StobiSerif Regular"/>
                <w:sz w:val="20"/>
                <w:szCs w:val="20"/>
                <w:lang w:val="ru-RU"/>
              </w:rPr>
            </w:pPr>
            <w:r w:rsidRPr="00FE1D01">
              <w:rPr>
                <w:rFonts w:ascii="StobiSerif Regular" w:hAnsi="StobiSerif Regular" w:cs="StobiSerif Regular"/>
                <w:sz w:val="20"/>
                <w:szCs w:val="20"/>
                <w:lang w:val="ru-RU"/>
              </w:rPr>
              <w:t>-</w:t>
            </w:r>
            <w:r w:rsidR="002B0C44">
              <w:t xml:space="preserve"> </w:t>
            </w:r>
            <w:r w:rsidR="002B0C44" w:rsidRPr="002B0C44">
              <w:rPr>
                <w:rFonts w:ascii="StobiSerif Regular" w:hAnsi="StobiSerif Regular" w:cs="StobiSerif Regular"/>
                <w:sz w:val="20"/>
                <w:szCs w:val="20"/>
                <w:lang w:val="ru-RU"/>
              </w:rPr>
              <w:t xml:space="preserve">menaxhon </w:t>
            </w:r>
            <w:r w:rsidR="00BB285C">
              <w:rPr>
                <w:rFonts w:ascii="StobiSerif Regular" w:hAnsi="StobiSerif Regular" w:cs="StobiSerif Regular"/>
                <w:sz w:val="20"/>
                <w:szCs w:val="20"/>
                <w:lang w:val="sq-AL"/>
              </w:rPr>
              <w:t>njësinë</w:t>
            </w:r>
            <w:r w:rsidR="002B0C44" w:rsidRPr="002B0C44">
              <w:rPr>
                <w:rFonts w:ascii="StobiSerif Regular" w:hAnsi="StobiSerif Regular" w:cs="StobiSerif Regular"/>
                <w:sz w:val="20"/>
                <w:szCs w:val="20"/>
                <w:lang w:val="ru-RU"/>
              </w:rPr>
              <w:t xml:space="preserve">, organizon, drejton dhe bashkërendon punën e </w:t>
            </w:r>
            <w:r w:rsidR="00650FA7">
              <w:rPr>
                <w:rFonts w:ascii="StobiSerif Regular" w:hAnsi="StobiSerif Regular" w:cs="StobiSerif Regular"/>
                <w:sz w:val="20"/>
                <w:szCs w:val="20"/>
                <w:lang w:val="sq-AL"/>
              </w:rPr>
              <w:t>njësisë</w:t>
            </w:r>
            <w:r w:rsidR="002B0C44" w:rsidRPr="002B0C44">
              <w:rPr>
                <w:rFonts w:ascii="StobiSerif Regular" w:hAnsi="StobiSerif Regular" w:cs="StobiSerif Regular"/>
                <w:sz w:val="20"/>
                <w:szCs w:val="20"/>
                <w:lang w:val="ru-RU"/>
              </w:rPr>
              <w:t xml:space="preserve"> në lidhje me zbatimin konsekuent të rregulloreve ligjore dhe akteve të tjera nënligjore në fushën e auditimit të brendshëm;</w:t>
            </w:r>
          </w:p>
          <w:p w:rsidR="002B0C44" w:rsidRPr="002B0C44" w:rsidRDefault="002B0C44" w:rsidP="002B0C44">
            <w:pPr>
              <w:widowControl w:val="0"/>
              <w:autoSpaceDE w:val="0"/>
              <w:autoSpaceDN w:val="0"/>
              <w:adjustRightInd w:val="0"/>
              <w:rPr>
                <w:rFonts w:ascii="StobiSerif Regular" w:hAnsi="StobiSerif Regular" w:cs="StobiSerif Regular"/>
                <w:sz w:val="20"/>
                <w:szCs w:val="20"/>
                <w:lang w:val="ru-RU"/>
              </w:rPr>
            </w:pPr>
            <w:r w:rsidRPr="002B0C44">
              <w:rPr>
                <w:rFonts w:ascii="StobiSerif Regular" w:hAnsi="StobiSerif Regular" w:cs="StobiSerif Regular"/>
                <w:sz w:val="20"/>
                <w:szCs w:val="20"/>
                <w:lang w:val="ru-RU"/>
              </w:rPr>
              <w:t xml:space="preserve">- bashkon detyrat në </w:t>
            </w:r>
            <w:r w:rsidR="00F71DAB">
              <w:rPr>
                <w:rFonts w:ascii="StobiSerif Regular" w:hAnsi="StobiSerif Regular" w:cs="StobiSerif Regular"/>
                <w:sz w:val="20"/>
                <w:szCs w:val="20"/>
                <w:lang w:val="sq-AL"/>
              </w:rPr>
              <w:t xml:space="preserve">njësinë </w:t>
            </w:r>
            <w:r w:rsidRPr="002B0C44">
              <w:rPr>
                <w:rFonts w:ascii="StobiSerif Regular" w:hAnsi="StobiSerif Regular" w:cs="StobiSerif Regular"/>
                <w:sz w:val="20"/>
                <w:szCs w:val="20"/>
                <w:lang w:val="ru-RU"/>
              </w:rPr>
              <w:t>dhe kryen kontroll dhe kontroll të menjëhershëm mbi kryerjen e detyrave dhe detyrave, si dhe monitorimin, vlerësimin dhe vlerësimin e rezultateve të arritura në punën e nëpunësve civilë në departament;</w:t>
            </w:r>
          </w:p>
          <w:p w:rsidR="002B0C44" w:rsidRPr="002B0C44" w:rsidRDefault="002B0C44" w:rsidP="002B0C44">
            <w:pPr>
              <w:widowControl w:val="0"/>
              <w:autoSpaceDE w:val="0"/>
              <w:autoSpaceDN w:val="0"/>
              <w:adjustRightInd w:val="0"/>
              <w:rPr>
                <w:rFonts w:ascii="StobiSerif Regular" w:hAnsi="StobiSerif Regular" w:cs="StobiSerif Regular"/>
                <w:sz w:val="20"/>
                <w:szCs w:val="20"/>
                <w:lang w:val="ru-RU"/>
              </w:rPr>
            </w:pPr>
            <w:r w:rsidRPr="002B0C44">
              <w:rPr>
                <w:rFonts w:ascii="StobiSerif Regular" w:hAnsi="StobiSerif Regular" w:cs="StobiSerif Regular"/>
                <w:sz w:val="20"/>
                <w:szCs w:val="20"/>
                <w:lang w:val="ru-RU"/>
              </w:rPr>
              <w:t>- përg</w:t>
            </w:r>
            <w:r w:rsidR="00914963">
              <w:rPr>
                <w:rFonts w:ascii="StobiSerif Regular" w:hAnsi="StobiSerif Regular" w:cs="StobiSerif Regular"/>
                <w:sz w:val="20"/>
                <w:szCs w:val="20"/>
                <w:lang w:val="ru-RU"/>
              </w:rPr>
              <w:t xml:space="preserve">atit planet vjetore të </w:t>
            </w:r>
            <w:r w:rsidR="00914963">
              <w:rPr>
                <w:rFonts w:ascii="StobiSerif Regular" w:hAnsi="StobiSerif Regular" w:cs="StobiSerif Regular"/>
                <w:sz w:val="20"/>
                <w:szCs w:val="20"/>
                <w:lang w:val="sq-AL"/>
              </w:rPr>
              <w:t xml:space="preserve">revizionit </w:t>
            </w:r>
            <w:r w:rsidRPr="002B0C44">
              <w:rPr>
                <w:rFonts w:ascii="StobiSerif Regular" w:hAnsi="StobiSerif Regular" w:cs="StobiSerif Regular"/>
                <w:sz w:val="20"/>
                <w:szCs w:val="20"/>
                <w:lang w:val="ru-RU"/>
              </w:rPr>
              <w:t xml:space="preserve"> të brendshëm bazuar në vlerësimin e rrezikut dhe, me miratimin e Drejtorit të Byrosë, siguron zbatimin dhe monitorimin e tyre;</w:t>
            </w:r>
          </w:p>
          <w:p w:rsidR="002B0C44" w:rsidRPr="002B0C44" w:rsidRDefault="002B0C44" w:rsidP="002B0C44">
            <w:pPr>
              <w:widowControl w:val="0"/>
              <w:autoSpaceDE w:val="0"/>
              <w:autoSpaceDN w:val="0"/>
              <w:adjustRightInd w:val="0"/>
              <w:rPr>
                <w:rFonts w:ascii="StobiSerif Regular" w:hAnsi="StobiSerif Regular" w:cs="StobiSerif Regular"/>
                <w:sz w:val="20"/>
                <w:szCs w:val="20"/>
                <w:lang w:val="ru-RU"/>
              </w:rPr>
            </w:pPr>
            <w:r w:rsidRPr="002B0C44">
              <w:rPr>
                <w:rFonts w:ascii="StobiSerif Regular" w:hAnsi="StobiSerif Regular" w:cs="StobiSerif Regular"/>
                <w:sz w:val="20"/>
                <w:szCs w:val="20"/>
                <w:lang w:val="ru-RU"/>
              </w:rPr>
              <w:t>- informon Drejtorin e Byrosë nëse ka dyshime për parregullsi apo mashtrime që mund të rezultojnë në një procedurë penale, kundërvajtjeje ose disiplinore;</w:t>
            </w:r>
          </w:p>
          <w:p w:rsidR="002B0C44" w:rsidRPr="002B0C44" w:rsidRDefault="002B0C44" w:rsidP="002B0C44">
            <w:pPr>
              <w:widowControl w:val="0"/>
              <w:autoSpaceDE w:val="0"/>
              <w:autoSpaceDN w:val="0"/>
              <w:adjustRightInd w:val="0"/>
              <w:rPr>
                <w:rFonts w:ascii="StobiSerif Regular" w:hAnsi="StobiSerif Regular" w:cs="StobiSerif Regular"/>
                <w:sz w:val="20"/>
                <w:szCs w:val="20"/>
                <w:lang w:val="ru-RU"/>
              </w:rPr>
            </w:pPr>
            <w:r w:rsidRPr="002B0C44">
              <w:rPr>
                <w:rFonts w:ascii="StobiSerif Regular" w:hAnsi="StobiSerif Regular" w:cs="StobiSerif Regular"/>
                <w:sz w:val="20"/>
                <w:szCs w:val="20"/>
                <w:lang w:val="ru-RU"/>
              </w:rPr>
              <w:t>- dorëzojnë raportin e auditimit tek drejtori i Byrosë;</w:t>
            </w:r>
          </w:p>
          <w:p w:rsidR="002B0C44" w:rsidRPr="002B0C44" w:rsidRDefault="002B0C44" w:rsidP="002B0C44">
            <w:pPr>
              <w:widowControl w:val="0"/>
              <w:autoSpaceDE w:val="0"/>
              <w:autoSpaceDN w:val="0"/>
              <w:adjustRightInd w:val="0"/>
              <w:rPr>
                <w:rFonts w:ascii="StobiSerif Regular" w:hAnsi="StobiSerif Regular" w:cs="StobiSerif Regular"/>
                <w:sz w:val="20"/>
                <w:szCs w:val="20"/>
                <w:lang w:val="ru-RU"/>
              </w:rPr>
            </w:pPr>
            <w:r w:rsidRPr="002B0C44">
              <w:rPr>
                <w:rFonts w:ascii="StobiSerif Regular" w:hAnsi="StobiSerif Regular" w:cs="StobiSerif Regular"/>
                <w:sz w:val="20"/>
                <w:szCs w:val="20"/>
                <w:lang w:val="ru-RU"/>
              </w:rPr>
              <w:t xml:space="preserve">- të kujdeset për performancën cilësore të </w:t>
            </w:r>
            <w:r w:rsidR="004874D4">
              <w:rPr>
                <w:rFonts w:ascii="StobiSerif Regular" w:hAnsi="StobiSerif Regular" w:cs="StobiSerif Regular"/>
                <w:sz w:val="20"/>
                <w:szCs w:val="20"/>
                <w:lang w:val="sq-AL"/>
              </w:rPr>
              <w:t xml:space="preserve">revizionit </w:t>
            </w:r>
            <w:r w:rsidRPr="002B0C44">
              <w:rPr>
                <w:rFonts w:ascii="StobiSerif Regular" w:hAnsi="StobiSerif Regular" w:cs="StobiSerif Regular"/>
                <w:sz w:val="20"/>
                <w:szCs w:val="20"/>
                <w:lang w:val="ru-RU"/>
              </w:rPr>
              <w:t xml:space="preserve"> të brendshëm dhe zbatimin e udhëzimeve të dhëna nga Ministri i Financave;</w:t>
            </w:r>
          </w:p>
          <w:p w:rsidR="002B0C44" w:rsidRPr="002B0C44" w:rsidRDefault="002B0C44" w:rsidP="002B0C44">
            <w:pPr>
              <w:widowControl w:val="0"/>
              <w:autoSpaceDE w:val="0"/>
              <w:autoSpaceDN w:val="0"/>
              <w:adjustRightInd w:val="0"/>
              <w:rPr>
                <w:rFonts w:ascii="StobiSerif Regular" w:hAnsi="StobiSerif Regular" w:cs="StobiSerif Regular"/>
                <w:sz w:val="20"/>
                <w:szCs w:val="20"/>
                <w:lang w:val="ru-RU"/>
              </w:rPr>
            </w:pPr>
            <w:r w:rsidRPr="002B0C44">
              <w:rPr>
                <w:rFonts w:ascii="StobiSerif Regular" w:hAnsi="StobiSerif Regular" w:cs="StobiSerif Regular"/>
                <w:sz w:val="20"/>
                <w:szCs w:val="20"/>
                <w:lang w:val="ru-RU"/>
              </w:rPr>
              <w:t xml:space="preserve">- </w:t>
            </w:r>
            <w:r w:rsidR="00E86D99">
              <w:rPr>
                <w:rFonts w:ascii="StobiSerif Regular" w:hAnsi="StobiSerif Regular" w:cs="StobiSerif Regular"/>
                <w:sz w:val="20"/>
                <w:szCs w:val="20"/>
                <w:lang w:val="sq-AL"/>
              </w:rPr>
              <w:t xml:space="preserve">e mbykqyrë </w:t>
            </w:r>
            <w:r w:rsidRPr="002B0C44">
              <w:rPr>
                <w:rFonts w:ascii="StobiSerif Regular" w:hAnsi="StobiSerif Regular" w:cs="StobiSerif Regular"/>
                <w:sz w:val="20"/>
                <w:szCs w:val="20"/>
                <w:lang w:val="ru-RU"/>
              </w:rPr>
              <w:t xml:space="preserve"> zbatimi</w:t>
            </w:r>
            <w:r w:rsidR="00E86D99">
              <w:rPr>
                <w:rFonts w:ascii="StobiSerif Regular" w:hAnsi="StobiSerif Regular" w:cs="StobiSerif Regular"/>
                <w:sz w:val="20"/>
                <w:szCs w:val="20"/>
                <w:lang w:val="sq-AL"/>
              </w:rPr>
              <w:t xml:space="preserve">n </w:t>
            </w:r>
            <w:r w:rsidR="00E86D99">
              <w:rPr>
                <w:rFonts w:ascii="StobiSerif Regular" w:hAnsi="StobiSerif Regular" w:cs="StobiSerif Regular"/>
                <w:sz w:val="20"/>
                <w:szCs w:val="20"/>
                <w:lang w:val="ru-RU"/>
              </w:rPr>
              <w:t xml:space="preserve"> </w:t>
            </w:r>
            <w:r w:rsidR="00E86D99">
              <w:rPr>
                <w:rFonts w:ascii="StobiSerif Regular" w:hAnsi="StobiSerif Regular" w:cs="StobiSerif Regular"/>
                <w:sz w:val="20"/>
                <w:szCs w:val="20"/>
                <w:lang w:val="sq-AL"/>
              </w:rPr>
              <w:t>e</w:t>
            </w:r>
            <w:r w:rsidRPr="002B0C44">
              <w:rPr>
                <w:rFonts w:ascii="StobiSerif Regular" w:hAnsi="StobiSerif Regular" w:cs="StobiSerif Regular"/>
                <w:sz w:val="20"/>
                <w:szCs w:val="20"/>
                <w:lang w:val="ru-RU"/>
              </w:rPr>
              <w:t xml:space="preserve"> masave të ndërmarra nga drejtori i Byrosë në bazë të raportit të </w:t>
            </w:r>
            <w:r w:rsidR="002F613A">
              <w:rPr>
                <w:rFonts w:ascii="StobiSerif Regular" w:hAnsi="StobiSerif Regular" w:cs="StobiSerif Regular"/>
                <w:sz w:val="20"/>
                <w:szCs w:val="20"/>
                <w:lang w:val="sq-AL"/>
              </w:rPr>
              <w:t xml:space="preserve">revizionit </w:t>
            </w:r>
            <w:r w:rsidRPr="002B0C44">
              <w:rPr>
                <w:rFonts w:ascii="StobiSerif Regular" w:hAnsi="StobiSerif Regular" w:cs="StobiSerif Regular"/>
                <w:sz w:val="20"/>
                <w:szCs w:val="20"/>
                <w:lang w:val="ru-RU"/>
              </w:rPr>
              <w:t>;</w:t>
            </w:r>
          </w:p>
          <w:p w:rsidR="002B0C44" w:rsidRPr="002B0C44" w:rsidRDefault="002B0C44" w:rsidP="002B0C44">
            <w:pPr>
              <w:widowControl w:val="0"/>
              <w:autoSpaceDE w:val="0"/>
              <w:autoSpaceDN w:val="0"/>
              <w:adjustRightInd w:val="0"/>
              <w:rPr>
                <w:rFonts w:ascii="StobiSerif Regular" w:hAnsi="StobiSerif Regular" w:cs="StobiSerif Regular"/>
                <w:sz w:val="20"/>
                <w:szCs w:val="20"/>
                <w:lang w:val="ru-RU"/>
              </w:rPr>
            </w:pPr>
            <w:r w:rsidRPr="002B0C44">
              <w:rPr>
                <w:rFonts w:ascii="StobiSerif Regular" w:hAnsi="StobiSerif Regular" w:cs="StobiSerif Regular"/>
                <w:sz w:val="20"/>
                <w:szCs w:val="20"/>
                <w:lang w:val="ru-RU"/>
              </w:rPr>
              <w:t>- Siguron trajnime</w:t>
            </w:r>
            <w:r w:rsidR="006D51E6">
              <w:rPr>
                <w:rFonts w:ascii="StobiSerif Regular" w:hAnsi="StobiSerif Regular" w:cs="StobiSerif Regular"/>
                <w:sz w:val="20"/>
                <w:szCs w:val="20"/>
                <w:lang w:val="ru-RU"/>
              </w:rPr>
              <w:t xml:space="preserve"> për </w:t>
            </w:r>
            <w:r w:rsidR="006D51E6">
              <w:rPr>
                <w:rFonts w:ascii="StobiSerif Regular" w:hAnsi="StobiSerif Regular" w:cs="StobiSerif Regular"/>
                <w:sz w:val="20"/>
                <w:szCs w:val="20"/>
                <w:lang w:val="sq-AL"/>
              </w:rPr>
              <w:t xml:space="preserve">revizionin </w:t>
            </w:r>
            <w:r w:rsidRPr="002B0C44">
              <w:rPr>
                <w:rFonts w:ascii="StobiSerif Regular" w:hAnsi="StobiSerif Regular" w:cs="StobiSerif Regular"/>
                <w:sz w:val="20"/>
                <w:szCs w:val="20"/>
                <w:lang w:val="ru-RU"/>
              </w:rPr>
              <w:t xml:space="preserve"> e brendshëm, përgatit dhe dorëzon planet vjetore të trajnimit drejtorit të Byrosë për miratimin e tyre dhe siguron zbatimin e tyre;</w:t>
            </w:r>
          </w:p>
          <w:p w:rsidR="001357AA" w:rsidRPr="00FE1D01" w:rsidRDefault="002B0C44" w:rsidP="002B0C44">
            <w:pPr>
              <w:widowControl w:val="0"/>
              <w:autoSpaceDE w:val="0"/>
              <w:autoSpaceDN w:val="0"/>
              <w:adjustRightInd w:val="0"/>
              <w:rPr>
                <w:rFonts w:ascii="StobiSerif Regular" w:hAnsi="StobiSerif Regular" w:cs="StobiSerif Regular"/>
                <w:b/>
                <w:bCs/>
                <w:sz w:val="20"/>
                <w:szCs w:val="20"/>
                <w:lang w:val="ru-RU"/>
              </w:rPr>
            </w:pPr>
            <w:r w:rsidRPr="002B0C44">
              <w:rPr>
                <w:rFonts w:ascii="StobiSerif Regular" w:hAnsi="StobiSerif Regular" w:cs="StobiSerif Regular"/>
                <w:sz w:val="20"/>
                <w:szCs w:val="20"/>
                <w:lang w:val="ru-RU"/>
              </w:rPr>
              <w:t>- njofton punën e saj brenda kompetencave të tij dhe kryen detyra të tjera që i janë besuar.</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5724"/>
      </w:tblGrid>
      <w:tr w:rsidR="00A95CC3" w:rsidRPr="00B8071C" w:rsidTr="001357AA">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1357AA">
        <w:tc>
          <w:tcPr>
            <w:tcW w:w="9240" w:type="dxa"/>
            <w:gridSpan w:val="2"/>
            <w:shd w:val="clear" w:color="auto" w:fill="FFFFFF"/>
          </w:tcPr>
          <w:p w:rsidR="00A95CC3" w:rsidRPr="00454279" w:rsidRDefault="00A95CC3" w:rsidP="004C43E1">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5. </w:t>
            </w:r>
            <w:r w:rsidR="004C43E1">
              <w:rPr>
                <w:rFonts w:ascii="StobiSerif Bold" w:hAnsi="StobiSerif Bold" w:cs="StobiSerif Bold"/>
                <w:sz w:val="20"/>
                <w:szCs w:val="20"/>
                <w:lang w:val="sq-AL"/>
              </w:rPr>
              <w:t xml:space="preserve">Njësia për </w:t>
            </w:r>
            <w:r w:rsidR="004C2141">
              <w:rPr>
                <w:rFonts w:ascii="StobiSerif Bold" w:hAnsi="StobiSerif Bold" w:cs="StobiSerif Bold"/>
                <w:sz w:val="20"/>
                <w:szCs w:val="20"/>
                <w:lang w:val="ru-RU"/>
              </w:rPr>
              <w:t xml:space="preserve"> </w:t>
            </w:r>
            <w:r w:rsidR="004C43E1" w:rsidRPr="004C43E1">
              <w:rPr>
                <w:rFonts w:ascii="StobiSerif Bold" w:hAnsi="StobiSerif Bold" w:cs="StobiSerif Bold"/>
                <w:sz w:val="20"/>
                <w:szCs w:val="20"/>
                <w:lang w:val="ru-RU"/>
              </w:rPr>
              <w:t xml:space="preserve"> </w:t>
            </w:r>
            <w:r w:rsidR="004C43E1" w:rsidRPr="005D4D22">
              <w:rPr>
                <w:rFonts w:ascii="StobiSerif Bold" w:hAnsi="StobiSerif Bold" w:cs="StobiSerif Bold"/>
                <w:b/>
                <w:sz w:val="20"/>
                <w:szCs w:val="20"/>
                <w:lang w:val="sq-AL"/>
              </w:rPr>
              <w:t>revizion</w:t>
            </w:r>
            <w:r w:rsidR="004C43E1" w:rsidRPr="005D4D22">
              <w:rPr>
                <w:rFonts w:ascii="StobiSerif Bold" w:hAnsi="StobiSerif Bold" w:cs="StobiSerif Bold"/>
                <w:b/>
                <w:sz w:val="20"/>
                <w:szCs w:val="20"/>
                <w:lang w:val="ru-RU"/>
              </w:rPr>
              <w:t xml:space="preserve"> të Brendshëm</w:t>
            </w:r>
          </w:p>
        </w:tc>
      </w:tr>
      <w:tr w:rsidR="00D85825" w:rsidRPr="00897710" w:rsidTr="001357AA">
        <w:tc>
          <w:tcPr>
            <w:tcW w:w="3368" w:type="dxa"/>
            <w:shd w:val="pct25" w:color="auto" w:fill="auto"/>
          </w:tcPr>
          <w:p w:rsidR="00D85825" w:rsidRPr="008A4029" w:rsidRDefault="00D85825"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36</w:t>
            </w:r>
          </w:p>
        </w:tc>
      </w:tr>
      <w:tr w:rsidR="00D85825" w:rsidRPr="00897710" w:rsidTr="001357AA">
        <w:tc>
          <w:tcPr>
            <w:tcW w:w="3368" w:type="dxa"/>
            <w:shd w:val="pct25" w:color="auto" w:fill="auto"/>
          </w:tcPr>
          <w:p w:rsidR="00D85825" w:rsidRPr="009B319D" w:rsidRDefault="00D85825"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UPR 01 01 B01 000</w:t>
            </w:r>
          </w:p>
        </w:tc>
      </w:tr>
      <w:tr w:rsidR="00D85825" w:rsidRPr="00897710" w:rsidTr="001357AA">
        <w:tc>
          <w:tcPr>
            <w:tcW w:w="3368" w:type="dxa"/>
            <w:shd w:val="pct25" w:color="auto" w:fill="auto"/>
          </w:tcPr>
          <w:p w:rsidR="00D85825" w:rsidRPr="009B319D" w:rsidRDefault="00D85825"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B1</w:t>
            </w:r>
          </w:p>
        </w:tc>
      </w:tr>
      <w:tr w:rsidR="00D85825" w:rsidRPr="00897710" w:rsidTr="001357AA">
        <w:tc>
          <w:tcPr>
            <w:tcW w:w="3368" w:type="dxa"/>
            <w:shd w:val="pct25" w:color="auto" w:fill="auto"/>
          </w:tcPr>
          <w:p w:rsidR="00D85825" w:rsidRPr="008A4029" w:rsidRDefault="00D85825"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këshilltar</w:t>
            </w:r>
          </w:p>
        </w:tc>
      </w:tr>
      <w:tr w:rsidR="00D85825" w:rsidRPr="00897710" w:rsidTr="001357AA">
        <w:tc>
          <w:tcPr>
            <w:tcW w:w="3368" w:type="dxa"/>
            <w:shd w:val="pct25" w:color="auto" w:fill="auto"/>
          </w:tcPr>
          <w:p w:rsidR="00D85825" w:rsidRPr="009B319D" w:rsidRDefault="00D85825"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Auditori i brendshëm i këshilltarit</w:t>
            </w:r>
          </w:p>
        </w:tc>
      </w:tr>
      <w:tr w:rsidR="00D85825" w:rsidRPr="00897710" w:rsidTr="001357AA">
        <w:tc>
          <w:tcPr>
            <w:tcW w:w="3368" w:type="dxa"/>
            <w:shd w:val="pct25" w:color="auto" w:fill="auto"/>
          </w:tcPr>
          <w:p w:rsidR="00D85825" w:rsidRPr="009B319D" w:rsidRDefault="00D85825"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1</w:t>
            </w:r>
          </w:p>
        </w:tc>
      </w:tr>
      <w:tr w:rsidR="00D85825" w:rsidRPr="00897710" w:rsidTr="001357AA">
        <w:tc>
          <w:tcPr>
            <w:tcW w:w="3368" w:type="dxa"/>
            <w:shd w:val="pct25" w:color="auto" w:fill="auto"/>
          </w:tcPr>
          <w:p w:rsidR="00D85825" w:rsidRPr="00FF57A5" w:rsidRDefault="00D85825"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D85825" w:rsidRPr="008A4029" w:rsidRDefault="00D85825"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D85825" w:rsidRPr="00F71A4D" w:rsidRDefault="00497BEA" w:rsidP="008F0885">
            <w:pPr>
              <w:rPr>
                <w:rFonts w:ascii="Arial" w:hAnsi="Arial" w:cs="Arial"/>
                <w:sz w:val="20"/>
                <w:szCs w:val="20"/>
                <w:lang w:val="sq-AL"/>
              </w:rPr>
            </w:pPr>
            <w:r w:rsidRPr="00F71A4D">
              <w:rPr>
                <w:rFonts w:ascii="Arial" w:hAnsi="Arial" w:cs="Arial"/>
                <w:sz w:val="20"/>
                <w:szCs w:val="20"/>
                <w:lang w:val="sq-AL"/>
              </w:rPr>
              <w:t xml:space="preserve">Udhëheqës njësie </w:t>
            </w:r>
          </w:p>
        </w:tc>
      </w:tr>
      <w:tr w:rsidR="00D85825" w:rsidRPr="00897710" w:rsidTr="001357AA">
        <w:tc>
          <w:tcPr>
            <w:tcW w:w="3368" w:type="dxa"/>
            <w:shd w:val="pct25" w:color="auto" w:fill="auto"/>
          </w:tcPr>
          <w:p w:rsidR="00D85825" w:rsidRPr="00CC673E" w:rsidRDefault="00D85825"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Shkenca Juridike, Ekonomi</w:t>
            </w:r>
          </w:p>
        </w:tc>
      </w:tr>
      <w:tr w:rsidR="00D85825" w:rsidRPr="00897710" w:rsidTr="001357AA">
        <w:tc>
          <w:tcPr>
            <w:tcW w:w="3368" w:type="dxa"/>
            <w:shd w:val="pct25" w:color="auto" w:fill="auto"/>
          </w:tcPr>
          <w:p w:rsidR="00D85825" w:rsidRPr="008F154F" w:rsidRDefault="00D85825"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D85825" w:rsidRPr="00F71A4D" w:rsidRDefault="00D85825" w:rsidP="008F0885">
            <w:pPr>
              <w:rPr>
                <w:rFonts w:ascii="Arial" w:hAnsi="Arial" w:cs="Arial"/>
                <w:sz w:val="20"/>
                <w:szCs w:val="20"/>
              </w:rPr>
            </w:pPr>
          </w:p>
        </w:tc>
      </w:tr>
      <w:tr w:rsidR="00D85825" w:rsidRPr="00897710" w:rsidTr="001357AA">
        <w:trPr>
          <w:trHeight w:val="689"/>
        </w:trPr>
        <w:tc>
          <w:tcPr>
            <w:tcW w:w="3368" w:type="dxa"/>
            <w:shd w:val="pct25" w:color="auto" w:fill="auto"/>
          </w:tcPr>
          <w:p w:rsidR="00D85825" w:rsidRPr="00CC673E" w:rsidRDefault="00D85825"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lastRenderedPageBreak/>
              <w:t xml:space="preserve">Qëllimet e punës </w:t>
            </w:r>
          </w:p>
          <w:p w:rsidR="00D85825" w:rsidRPr="008A4029" w:rsidRDefault="00D85825" w:rsidP="008F0885">
            <w:pPr>
              <w:widowControl w:val="0"/>
              <w:autoSpaceDE w:val="0"/>
              <w:autoSpaceDN w:val="0"/>
              <w:adjustRightInd w:val="0"/>
              <w:rPr>
                <w:rFonts w:ascii="StobiSerif Regular" w:hAnsi="StobiSerif Regular" w:cs="StobiSerif Regular"/>
                <w:b/>
                <w:bCs/>
                <w:sz w:val="20"/>
                <w:szCs w:val="20"/>
              </w:rPr>
            </w:pPr>
          </w:p>
          <w:p w:rsidR="00D85825" w:rsidRPr="008A4029" w:rsidRDefault="00D85825" w:rsidP="008F0885">
            <w:pPr>
              <w:widowControl w:val="0"/>
              <w:autoSpaceDE w:val="0"/>
              <w:autoSpaceDN w:val="0"/>
              <w:adjustRightInd w:val="0"/>
              <w:rPr>
                <w:rFonts w:ascii="StobiSerif Regular" w:hAnsi="StobiSerif Regular" w:cs="StobiSerif Regular"/>
                <w:b/>
                <w:bCs/>
                <w:sz w:val="20"/>
                <w:szCs w:val="20"/>
              </w:rPr>
            </w:pPr>
          </w:p>
          <w:p w:rsidR="00D85825" w:rsidRPr="008A4029" w:rsidRDefault="00D85825" w:rsidP="008F0885">
            <w:pPr>
              <w:widowControl w:val="0"/>
              <w:autoSpaceDE w:val="0"/>
              <w:autoSpaceDN w:val="0"/>
              <w:adjustRightInd w:val="0"/>
              <w:rPr>
                <w:rFonts w:ascii="StobiSerif Regular" w:hAnsi="StobiSerif Regular" w:cs="StobiSerif Regular"/>
                <w:b/>
                <w:bCs/>
                <w:sz w:val="20"/>
                <w:szCs w:val="20"/>
              </w:rPr>
            </w:pPr>
          </w:p>
          <w:p w:rsidR="00D85825" w:rsidRPr="008A4029" w:rsidRDefault="00D85825"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D85825" w:rsidRPr="00F71A4D" w:rsidRDefault="00D85825" w:rsidP="008F0885">
            <w:pPr>
              <w:rPr>
                <w:rFonts w:ascii="Arial" w:hAnsi="Arial" w:cs="Arial"/>
                <w:sz w:val="20"/>
                <w:szCs w:val="20"/>
              </w:rPr>
            </w:pPr>
            <w:r w:rsidRPr="00F71A4D">
              <w:rPr>
                <w:rFonts w:ascii="Arial" w:hAnsi="Arial" w:cs="Arial"/>
                <w:sz w:val="20"/>
                <w:szCs w:val="20"/>
              </w:rPr>
              <w:t>Ofron kontrolle dhe legalitete në performancën financiare të Byrosë</w:t>
            </w:r>
          </w:p>
        </w:tc>
      </w:tr>
      <w:tr w:rsidR="001357AA" w:rsidRPr="00897710" w:rsidTr="001357AA">
        <w:tc>
          <w:tcPr>
            <w:tcW w:w="3368" w:type="dxa"/>
            <w:shd w:val="pct25" w:color="auto" w:fill="auto"/>
          </w:tcPr>
          <w:p w:rsidR="001357AA" w:rsidRPr="00CC673E" w:rsidRDefault="001357A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xml:space="preserve">- zbaton programin e </w:t>
            </w:r>
            <w:r w:rsidR="006A58E8">
              <w:rPr>
                <w:rFonts w:ascii="StobiSerif Regular" w:hAnsi="StobiSerif Regular" w:cs="StobiSerif Regular"/>
                <w:sz w:val="20"/>
                <w:szCs w:val="20"/>
                <w:lang w:val="sq-AL"/>
              </w:rPr>
              <w:t xml:space="preserve">revizionit </w:t>
            </w:r>
            <w:r w:rsidRPr="00EC7EBB">
              <w:rPr>
                <w:rFonts w:ascii="StobiSerif Regular" w:hAnsi="StobiSerif Regular" w:cs="StobiSerif Regular"/>
                <w:sz w:val="20"/>
                <w:szCs w:val="20"/>
              </w:rPr>
              <w:t xml:space="preserve">; informon </w:t>
            </w:r>
            <w:r w:rsidR="002625B8">
              <w:rPr>
                <w:rFonts w:ascii="StobiSerif Regular" w:hAnsi="StobiSerif Regular" w:cs="StobiSerif Regular"/>
                <w:sz w:val="20"/>
                <w:szCs w:val="20"/>
                <w:lang w:val="sq-AL"/>
              </w:rPr>
              <w:t xml:space="preserve">njësinë </w:t>
            </w:r>
            <w:r w:rsidRPr="00EC7EBB">
              <w:rPr>
                <w:rFonts w:ascii="StobiSerif Regular" w:hAnsi="StobiSerif Regular" w:cs="StobiSerif Regular"/>
                <w:sz w:val="20"/>
                <w:szCs w:val="20"/>
              </w:rPr>
              <w:t xml:space="preserve"> në të cilin kryhet </w:t>
            </w:r>
            <w:r w:rsidR="00F95670">
              <w:rPr>
                <w:rFonts w:ascii="StobiSerif Regular" w:hAnsi="StobiSerif Regular" w:cs="StobiSerif Regular"/>
                <w:sz w:val="20"/>
                <w:szCs w:val="20"/>
                <w:lang w:val="sq-AL"/>
              </w:rPr>
              <w:t xml:space="preserve">revizionin </w:t>
            </w:r>
            <w:r w:rsidRPr="00EC7EBB">
              <w:rPr>
                <w:rFonts w:ascii="StobiSerif Regular" w:hAnsi="StobiSerif Regular" w:cs="StobiSerif Regular"/>
                <w:sz w:val="20"/>
                <w:szCs w:val="20"/>
              </w:rPr>
              <w:t xml:space="preserve"> për fillimin e </w:t>
            </w:r>
            <w:r w:rsidR="00F95670">
              <w:rPr>
                <w:rFonts w:ascii="StobiSerif Regular" w:hAnsi="StobiSerif Regular" w:cs="StobiSerif Regular"/>
                <w:sz w:val="20"/>
                <w:szCs w:val="20"/>
                <w:lang w:val="sq-AL"/>
              </w:rPr>
              <w:t xml:space="preserve">revizionit </w:t>
            </w:r>
            <w:r w:rsidRPr="00EC7EBB">
              <w:rPr>
                <w:rFonts w:ascii="StobiSerif Regular" w:hAnsi="StobiSerif Regular" w:cs="StobiSerif Regular"/>
                <w:sz w:val="20"/>
                <w:szCs w:val="20"/>
              </w:rPr>
              <w:t>t dhe paraqet letrën e autorizimit;</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shqyrton dokumentet dhe kushtet e nevojshme për moszbatimin e një mendimi objektiv; Shpjegon gjetjet në mënyrë objektive dhe të sinqertë me shkrim dhe i mbështet ato me dëshmi;</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xml:space="preserve">- informoni menjëherë drejtorin nëse gjatë </w:t>
            </w:r>
            <w:r w:rsidR="00F95670">
              <w:rPr>
                <w:rFonts w:ascii="StobiSerif Regular" w:hAnsi="StobiSerif Regular" w:cs="StobiSerif Regular"/>
                <w:sz w:val="20"/>
                <w:szCs w:val="20"/>
                <w:lang w:val="sq-AL"/>
              </w:rPr>
              <w:t xml:space="preserve">revizionit </w:t>
            </w:r>
            <w:r w:rsidRPr="00EC7EBB">
              <w:rPr>
                <w:rFonts w:ascii="StobiSerif Regular" w:hAnsi="StobiSerif Regular" w:cs="StobiSerif Regular"/>
                <w:sz w:val="20"/>
                <w:szCs w:val="20"/>
              </w:rPr>
              <w:t xml:space="preserve"> ka dyshime për parregullsi dhe / ose mashtrim, të cilat mund të rezultojnë me procedurë penale, kundërvajtje ose disiplinore;</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vlerëson faktorë të rëndësishëm të rrezikut dhe ofron këshilla për reduktimin e faktorëve të rrezikut;</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Bazuar në analizën e përcakton dhe vlerëson ekonominë, efikasitetin dhe efektivitetin e sistemeve të menaxhimit financiar dhe të kontrolleve dhe të bëjë rekomandime për të përmirësuar funksionimin e Byrosë;</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kontrollon saktësinë dhe plotësinë e të dhënave kontabël dhe pasqyrave financiare;</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përgatit raporte tremujore dhe vjetore mbi punën e auditimit të brendshëm;</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të kujdeset për regjistrimin e aktiviteteve të auditimit dhe mbajtjen e dokumenteve të auditimit;</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xml:space="preserve">- informon shefin e departamentit për zbatimin e planit vjetor të auditimit dhe jep shpjegime për ndryshimet në planin e </w:t>
            </w:r>
            <w:r w:rsidR="00EA4DC3">
              <w:rPr>
                <w:rFonts w:ascii="StobiSerif Regular" w:hAnsi="StobiSerif Regular" w:cs="StobiSerif Regular"/>
                <w:sz w:val="20"/>
                <w:szCs w:val="20"/>
                <w:lang w:val="sq-AL"/>
              </w:rPr>
              <w:t xml:space="preserve">revizionit </w:t>
            </w:r>
            <w:r w:rsidRPr="00EC7EBB">
              <w:rPr>
                <w:rFonts w:ascii="StobiSerif Regular" w:hAnsi="StobiSerif Regular" w:cs="StobiSerif Regular"/>
                <w:sz w:val="20"/>
                <w:szCs w:val="20"/>
              </w:rPr>
              <w:t>;</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xml:space="preserve">- të ndjekë zbatimin e rekomandimeve nga </w:t>
            </w:r>
            <w:r w:rsidR="00871FEF">
              <w:rPr>
                <w:rFonts w:ascii="StobiSerif Regular" w:hAnsi="StobiSerif Regular" w:cs="StobiSerif Regular"/>
                <w:sz w:val="20"/>
                <w:szCs w:val="20"/>
                <w:lang w:val="sq-AL"/>
              </w:rPr>
              <w:t xml:space="preserve">revizioni </w:t>
            </w:r>
            <w:r w:rsidRPr="00EC7EBB">
              <w:rPr>
                <w:rFonts w:ascii="StobiSerif Regular" w:hAnsi="StobiSerif Regular" w:cs="StobiSerif Regular"/>
                <w:sz w:val="20"/>
                <w:szCs w:val="20"/>
              </w:rPr>
              <w:t xml:space="preserve"> i kryer dhe planet e veprimit;</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xml:space="preserve">- të përgatisë një draft të raportit të </w:t>
            </w:r>
            <w:r w:rsidR="00497021">
              <w:rPr>
                <w:rFonts w:ascii="StobiSerif Regular" w:hAnsi="StobiSerif Regular" w:cs="StobiSerif Regular"/>
                <w:sz w:val="20"/>
                <w:szCs w:val="20"/>
                <w:lang w:val="sq-AL"/>
              </w:rPr>
              <w:t xml:space="preserve">revizionit </w:t>
            </w:r>
            <w:r w:rsidRPr="00EC7EBB">
              <w:rPr>
                <w:rFonts w:ascii="StobiSerif Regular" w:hAnsi="StobiSerif Regular" w:cs="StobiSerif Regular"/>
                <w:sz w:val="20"/>
                <w:szCs w:val="20"/>
              </w:rPr>
              <w:t xml:space="preserve"> i cili shqyrton dhe pajtohet me personat përgjegjës në entitetin e audituar;</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Paraqesin projektin dhe raportin përfundimtar drejtorit;</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njofton drejtorin në rast të konfliktit të interesit lidhur me auditimin;</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-Ata prapa dokumentet origjinale kur revizioni, nëse ka dyshim që mund të çojë në penale, kundërvajtje ose procedurës disiplinore, paraqesin dokumentet e drejtorit me njohjen e marrjes në mënyrë që ajo të marrë masat e nevojshme;</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mban sekret shtetëror, zyrtar ose biznesi që do ta zbulojë atë gjatë kryerjes së kontrollit;</w:t>
            </w:r>
          </w:p>
          <w:p w:rsidR="00EC7EBB" w:rsidRPr="00EC7EBB" w:rsidRDefault="00EC7EBB" w:rsidP="00EC7EBB">
            <w:pPr>
              <w:widowControl w:val="0"/>
              <w:autoSpaceDE w:val="0"/>
              <w:autoSpaceDN w:val="0"/>
              <w:adjustRightInd w:val="0"/>
              <w:jc w:val="both"/>
              <w:rPr>
                <w:rFonts w:ascii="StobiSerif Regular" w:hAnsi="StobiSerif Regular" w:cs="StobiSerif Regular"/>
                <w:sz w:val="20"/>
                <w:szCs w:val="20"/>
              </w:rPr>
            </w:pPr>
            <w:r w:rsidRPr="00EC7EBB">
              <w:rPr>
                <w:rFonts w:ascii="StobiSerif Regular" w:hAnsi="StobiSerif Regular" w:cs="StobiSerif Regular"/>
                <w:sz w:val="20"/>
                <w:szCs w:val="20"/>
              </w:rPr>
              <w:t xml:space="preserve">- mban të gjitha dokumentet e punës në dosjen e </w:t>
            </w:r>
            <w:r w:rsidR="00597A0B">
              <w:rPr>
                <w:rFonts w:ascii="StobiSerif Regular" w:hAnsi="StobiSerif Regular" w:cs="StobiSerif Regular"/>
                <w:sz w:val="20"/>
                <w:szCs w:val="20"/>
                <w:lang w:val="sq-AL"/>
              </w:rPr>
              <w:t xml:space="preserve">revizionit </w:t>
            </w:r>
            <w:r w:rsidRPr="00EC7EBB">
              <w:rPr>
                <w:rFonts w:ascii="StobiSerif Regular" w:hAnsi="StobiSerif Regular" w:cs="StobiSerif Regular"/>
                <w:sz w:val="20"/>
                <w:szCs w:val="20"/>
              </w:rPr>
              <w:t xml:space="preserve"> të brendshëm;</w:t>
            </w:r>
          </w:p>
          <w:p w:rsidR="001357AA" w:rsidRPr="000F09EB" w:rsidRDefault="00EC7EBB" w:rsidP="00EC7EBB">
            <w:pPr>
              <w:widowControl w:val="0"/>
              <w:autoSpaceDE w:val="0"/>
              <w:autoSpaceDN w:val="0"/>
              <w:adjustRightInd w:val="0"/>
              <w:jc w:val="both"/>
              <w:rPr>
                <w:rFonts w:ascii="StobiSerif Regular" w:hAnsi="StobiSerif Regular" w:cs="StobiSerif Regular"/>
                <w:b/>
                <w:bCs/>
                <w:sz w:val="20"/>
                <w:szCs w:val="20"/>
              </w:rPr>
            </w:pPr>
            <w:r w:rsidRPr="00EC7EBB">
              <w:rPr>
                <w:rFonts w:ascii="StobiSerif Regular" w:hAnsi="StobiSerif Regular" w:cs="StobiSerif Regular"/>
                <w:sz w:val="20"/>
                <w:szCs w:val="20"/>
              </w:rPr>
              <w:t>- drejtpërdrejtë përgjegjës për punën e tij tek drejtori brenda kompetencave të tij / saj.</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1"/>
        <w:gridCol w:w="5723"/>
      </w:tblGrid>
      <w:tr w:rsidR="00A95CC3" w:rsidRPr="00B8071C" w:rsidTr="001357AA">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1357AA">
        <w:tc>
          <w:tcPr>
            <w:tcW w:w="9240" w:type="dxa"/>
            <w:gridSpan w:val="2"/>
            <w:shd w:val="clear" w:color="auto" w:fill="FFFFFF"/>
          </w:tcPr>
          <w:p w:rsidR="00A95CC3" w:rsidRPr="00FE5800" w:rsidRDefault="00A95CC3" w:rsidP="00A875D0">
            <w:pPr>
              <w:pStyle w:val="ListParagraph"/>
              <w:widowControl w:val="0"/>
              <w:tabs>
                <w:tab w:val="left" w:pos="0"/>
                <w:tab w:val="left" w:pos="284"/>
                <w:tab w:val="left" w:pos="426"/>
              </w:tabs>
              <w:autoSpaceDE w:val="0"/>
              <w:autoSpaceDN w:val="0"/>
              <w:adjustRightInd w:val="0"/>
              <w:ind w:left="0"/>
              <w:rPr>
                <w:rFonts w:ascii="Arial" w:hAnsi="Arial" w:cs="Arial"/>
                <w:sz w:val="20"/>
                <w:szCs w:val="20"/>
                <w:lang w:val="mk-MK"/>
              </w:rPr>
            </w:pPr>
            <w:r w:rsidRPr="00FE5800">
              <w:rPr>
                <w:rFonts w:ascii="Arial" w:hAnsi="Arial" w:cs="Arial"/>
                <w:sz w:val="20"/>
                <w:szCs w:val="20"/>
                <w:lang w:val="ru-RU"/>
              </w:rPr>
              <w:t xml:space="preserve">5. </w:t>
            </w:r>
            <w:r w:rsidR="00246944" w:rsidRPr="00FE5800">
              <w:rPr>
                <w:rFonts w:ascii="Arial" w:hAnsi="Arial" w:cs="Arial"/>
                <w:sz w:val="20"/>
                <w:szCs w:val="20"/>
                <w:lang w:val="sq-AL"/>
              </w:rPr>
              <w:t xml:space="preserve">Njësia </w:t>
            </w:r>
            <w:r w:rsidR="00246944" w:rsidRPr="00FE5800">
              <w:rPr>
                <w:rFonts w:ascii="Arial" w:hAnsi="Arial" w:cs="Arial"/>
                <w:sz w:val="20"/>
                <w:szCs w:val="20"/>
                <w:lang w:val="ru-RU"/>
              </w:rPr>
              <w:t xml:space="preserve"> </w:t>
            </w:r>
            <w:r w:rsidR="00246944" w:rsidRPr="00FE5800">
              <w:rPr>
                <w:rFonts w:ascii="Arial" w:hAnsi="Arial" w:cs="Arial"/>
                <w:sz w:val="20"/>
                <w:szCs w:val="20"/>
                <w:lang w:val="sq-AL"/>
              </w:rPr>
              <w:t xml:space="preserve">për </w:t>
            </w:r>
            <w:r w:rsidR="00246944" w:rsidRPr="00FE5800">
              <w:rPr>
                <w:rFonts w:ascii="Arial" w:hAnsi="Arial" w:cs="Arial"/>
                <w:sz w:val="20"/>
                <w:szCs w:val="20"/>
                <w:lang w:val="ru-RU"/>
              </w:rPr>
              <w:t xml:space="preserve"> </w:t>
            </w:r>
            <w:r w:rsidR="00246944" w:rsidRPr="005D4D22">
              <w:rPr>
                <w:rFonts w:ascii="Arial" w:hAnsi="Arial" w:cs="Arial"/>
                <w:b/>
                <w:sz w:val="20"/>
                <w:szCs w:val="20"/>
                <w:lang w:val="ru-RU"/>
              </w:rPr>
              <w:t>Çështje Financiare</w:t>
            </w:r>
          </w:p>
        </w:tc>
      </w:tr>
      <w:tr w:rsidR="00026C87" w:rsidRPr="00897710" w:rsidTr="001357AA">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sz w:val="20"/>
                <w:szCs w:val="20"/>
              </w:rPr>
            </w:pPr>
            <w:r w:rsidRPr="00FE5800">
              <w:rPr>
                <w:rFonts w:ascii="Arial" w:hAnsi="Arial" w:cs="Arial"/>
                <w:b/>
                <w:bCs/>
                <w:sz w:val="20"/>
                <w:szCs w:val="20"/>
              </w:rPr>
              <w:t xml:space="preserve">Numri </w:t>
            </w:r>
            <w:r w:rsidRPr="00FE5800">
              <w:rPr>
                <w:rFonts w:ascii="Arial" w:hAnsi="Arial" w:cs="Arial"/>
                <w:b/>
                <w:bCs/>
                <w:sz w:val="20"/>
                <w:szCs w:val="20"/>
                <w:lang w:val="sq-AL"/>
              </w:rPr>
              <w:t xml:space="preserve">rendor </w:t>
            </w:r>
            <w:r w:rsidRPr="00FE5800">
              <w:rPr>
                <w:rFonts w:ascii="Arial" w:hAnsi="Arial" w:cs="Arial"/>
                <w:b/>
                <w:bCs/>
                <w:sz w:val="20"/>
                <w:szCs w:val="20"/>
              </w:rPr>
              <w:t xml:space="preserve"> </w:t>
            </w:r>
          </w:p>
        </w:tc>
        <w:tc>
          <w:tcPr>
            <w:tcW w:w="5872" w:type="dxa"/>
          </w:tcPr>
          <w:p w:rsidR="00026C87" w:rsidRPr="00FE5800" w:rsidRDefault="00026C87" w:rsidP="001045BA">
            <w:pPr>
              <w:rPr>
                <w:rFonts w:ascii="Arial" w:hAnsi="Arial" w:cs="Arial"/>
                <w:sz w:val="20"/>
                <w:szCs w:val="20"/>
              </w:rPr>
            </w:pPr>
            <w:r w:rsidRPr="00FE5800">
              <w:rPr>
                <w:rFonts w:ascii="Arial" w:hAnsi="Arial" w:cs="Arial"/>
                <w:sz w:val="20"/>
                <w:szCs w:val="20"/>
              </w:rPr>
              <w:t>37</w:t>
            </w:r>
          </w:p>
        </w:tc>
      </w:tr>
      <w:tr w:rsidR="00026C87" w:rsidRPr="00897710" w:rsidTr="001357AA">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sz w:val="20"/>
                <w:szCs w:val="20"/>
                <w:lang w:val="sq-AL"/>
              </w:rPr>
            </w:pPr>
            <w:r w:rsidRPr="00FE5800">
              <w:rPr>
                <w:rFonts w:ascii="Arial" w:hAnsi="Arial" w:cs="Arial"/>
                <w:b/>
                <w:bCs/>
                <w:sz w:val="20"/>
                <w:szCs w:val="20"/>
                <w:lang w:val="sq-AL"/>
              </w:rPr>
              <w:t xml:space="preserve">Shifra </w:t>
            </w:r>
          </w:p>
        </w:tc>
        <w:tc>
          <w:tcPr>
            <w:tcW w:w="5872" w:type="dxa"/>
          </w:tcPr>
          <w:p w:rsidR="00026C87" w:rsidRPr="00FE5800" w:rsidRDefault="00026C87" w:rsidP="001045BA">
            <w:pPr>
              <w:rPr>
                <w:rFonts w:ascii="Arial" w:hAnsi="Arial" w:cs="Arial"/>
                <w:sz w:val="20"/>
                <w:szCs w:val="20"/>
              </w:rPr>
            </w:pPr>
            <w:r w:rsidRPr="00FE5800">
              <w:rPr>
                <w:rFonts w:ascii="Arial" w:hAnsi="Arial" w:cs="Arial"/>
                <w:sz w:val="20"/>
                <w:szCs w:val="20"/>
              </w:rPr>
              <w:t>UPR 01 01 B04 000</w:t>
            </w:r>
          </w:p>
        </w:tc>
      </w:tr>
      <w:tr w:rsidR="00026C87" w:rsidRPr="00897710" w:rsidTr="001357AA">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sz w:val="20"/>
                <w:szCs w:val="20"/>
                <w:lang w:val="sq-AL"/>
              </w:rPr>
            </w:pPr>
            <w:r w:rsidRPr="00FE5800">
              <w:rPr>
                <w:rFonts w:ascii="Arial" w:hAnsi="Arial" w:cs="Arial"/>
                <w:b/>
                <w:bCs/>
                <w:sz w:val="20"/>
                <w:szCs w:val="20"/>
              </w:rPr>
              <w:t xml:space="preserve">Niveli </w:t>
            </w:r>
          </w:p>
        </w:tc>
        <w:tc>
          <w:tcPr>
            <w:tcW w:w="5872" w:type="dxa"/>
          </w:tcPr>
          <w:p w:rsidR="00026C87" w:rsidRPr="00FE5800" w:rsidRDefault="00026C87" w:rsidP="001045BA">
            <w:pPr>
              <w:rPr>
                <w:rFonts w:ascii="Arial" w:hAnsi="Arial" w:cs="Arial"/>
                <w:sz w:val="20"/>
                <w:szCs w:val="20"/>
              </w:rPr>
            </w:pPr>
            <w:r w:rsidRPr="00FE5800">
              <w:rPr>
                <w:rFonts w:ascii="Arial" w:hAnsi="Arial" w:cs="Arial"/>
                <w:sz w:val="20"/>
                <w:szCs w:val="20"/>
              </w:rPr>
              <w:t>B4</w:t>
            </w:r>
          </w:p>
        </w:tc>
      </w:tr>
      <w:tr w:rsidR="00026C87" w:rsidRPr="00897710" w:rsidTr="001357AA">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sz w:val="20"/>
                <w:szCs w:val="20"/>
              </w:rPr>
            </w:pPr>
            <w:r w:rsidRPr="00FE5800">
              <w:rPr>
                <w:rFonts w:ascii="Arial" w:hAnsi="Arial" w:cs="Arial"/>
                <w:b/>
                <w:bCs/>
                <w:sz w:val="20"/>
                <w:szCs w:val="20"/>
                <w:lang w:val="sq-AL"/>
              </w:rPr>
              <w:t xml:space="preserve">Titulli </w:t>
            </w:r>
            <w:r w:rsidRPr="00FE5800">
              <w:rPr>
                <w:rFonts w:ascii="Arial" w:hAnsi="Arial" w:cs="Arial"/>
                <w:b/>
                <w:bCs/>
                <w:sz w:val="20"/>
                <w:szCs w:val="20"/>
              </w:rPr>
              <w:t xml:space="preserve"> </w:t>
            </w:r>
          </w:p>
        </w:tc>
        <w:tc>
          <w:tcPr>
            <w:tcW w:w="5872" w:type="dxa"/>
          </w:tcPr>
          <w:p w:rsidR="00026C87" w:rsidRPr="00FE5800" w:rsidRDefault="00434188" w:rsidP="001045BA">
            <w:pPr>
              <w:rPr>
                <w:rFonts w:ascii="Arial" w:hAnsi="Arial" w:cs="Arial"/>
                <w:sz w:val="20"/>
                <w:szCs w:val="20"/>
                <w:lang w:val="sq-AL"/>
              </w:rPr>
            </w:pPr>
            <w:r w:rsidRPr="00FE5800">
              <w:rPr>
                <w:rFonts w:ascii="Arial" w:hAnsi="Arial" w:cs="Arial"/>
                <w:sz w:val="20"/>
                <w:szCs w:val="20"/>
                <w:lang w:val="sq-AL"/>
              </w:rPr>
              <w:t xml:space="preserve">Udhëheqës njësie </w:t>
            </w:r>
          </w:p>
        </w:tc>
      </w:tr>
      <w:tr w:rsidR="00026C87" w:rsidRPr="00897710" w:rsidTr="001357AA">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sz w:val="20"/>
                <w:szCs w:val="20"/>
                <w:lang w:val="sq-AL"/>
              </w:rPr>
            </w:pPr>
            <w:r w:rsidRPr="00FE5800">
              <w:rPr>
                <w:rFonts w:ascii="Arial" w:hAnsi="Arial" w:cs="Arial"/>
                <w:b/>
                <w:bCs/>
                <w:sz w:val="20"/>
                <w:szCs w:val="20"/>
                <w:lang w:val="sq-AL"/>
              </w:rPr>
              <w:t xml:space="preserve">Titulli i punës  </w:t>
            </w:r>
          </w:p>
        </w:tc>
        <w:tc>
          <w:tcPr>
            <w:tcW w:w="5872" w:type="dxa"/>
          </w:tcPr>
          <w:p w:rsidR="00026C87" w:rsidRPr="00FE5800" w:rsidRDefault="00434188" w:rsidP="00434188">
            <w:pPr>
              <w:rPr>
                <w:rFonts w:ascii="Arial" w:hAnsi="Arial" w:cs="Arial"/>
                <w:sz w:val="20"/>
                <w:szCs w:val="20"/>
              </w:rPr>
            </w:pPr>
            <w:r w:rsidRPr="00FE5800">
              <w:rPr>
                <w:rFonts w:ascii="Arial" w:hAnsi="Arial" w:cs="Arial"/>
                <w:sz w:val="20"/>
                <w:szCs w:val="20"/>
                <w:lang w:val="sq-AL"/>
              </w:rPr>
              <w:t xml:space="preserve">Udhëheqës njësie </w:t>
            </w:r>
            <w:r w:rsidRPr="00FE5800">
              <w:rPr>
                <w:rFonts w:ascii="Arial" w:hAnsi="Arial" w:cs="Arial"/>
                <w:sz w:val="20"/>
                <w:szCs w:val="20"/>
              </w:rPr>
              <w:t xml:space="preserve"> </w:t>
            </w:r>
            <w:r w:rsidRPr="00FE5800">
              <w:rPr>
                <w:rFonts w:ascii="Arial" w:hAnsi="Arial" w:cs="Arial"/>
                <w:sz w:val="20"/>
                <w:szCs w:val="20"/>
                <w:lang w:val="sq-AL"/>
              </w:rPr>
              <w:t xml:space="preserve">për çështje </w:t>
            </w:r>
            <w:r w:rsidR="00026C87" w:rsidRPr="00FE5800">
              <w:rPr>
                <w:rFonts w:ascii="Arial" w:hAnsi="Arial" w:cs="Arial"/>
                <w:sz w:val="20"/>
                <w:szCs w:val="20"/>
              </w:rPr>
              <w:t xml:space="preserve"> Financiare</w:t>
            </w:r>
          </w:p>
        </w:tc>
      </w:tr>
      <w:tr w:rsidR="00026C87" w:rsidRPr="00897710" w:rsidTr="001357AA">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color w:val="000000"/>
                <w:sz w:val="20"/>
                <w:szCs w:val="20"/>
                <w:lang w:val="sq-AL"/>
              </w:rPr>
            </w:pPr>
            <w:r w:rsidRPr="00FE5800">
              <w:rPr>
                <w:rFonts w:ascii="Arial" w:hAnsi="Arial" w:cs="Arial"/>
                <w:b/>
                <w:bCs/>
                <w:color w:val="000000"/>
                <w:sz w:val="20"/>
                <w:szCs w:val="20"/>
                <w:lang w:val="sq-AL"/>
              </w:rPr>
              <w:t>Numri i kryerësit të punës</w:t>
            </w:r>
          </w:p>
        </w:tc>
        <w:tc>
          <w:tcPr>
            <w:tcW w:w="5872" w:type="dxa"/>
          </w:tcPr>
          <w:p w:rsidR="00026C87" w:rsidRPr="00FE5800" w:rsidRDefault="00026C87" w:rsidP="001045BA">
            <w:pPr>
              <w:rPr>
                <w:rFonts w:ascii="Arial" w:hAnsi="Arial" w:cs="Arial"/>
                <w:sz w:val="20"/>
                <w:szCs w:val="20"/>
              </w:rPr>
            </w:pPr>
            <w:r w:rsidRPr="00FE5800">
              <w:rPr>
                <w:rFonts w:ascii="Arial" w:hAnsi="Arial" w:cs="Arial"/>
                <w:sz w:val="20"/>
                <w:szCs w:val="20"/>
              </w:rPr>
              <w:t>1</w:t>
            </w:r>
          </w:p>
        </w:tc>
      </w:tr>
      <w:tr w:rsidR="00026C87" w:rsidRPr="00897710" w:rsidTr="001357AA">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sz w:val="20"/>
                <w:szCs w:val="20"/>
                <w:lang w:val="sq-AL"/>
              </w:rPr>
            </w:pPr>
            <w:r w:rsidRPr="00FE5800">
              <w:rPr>
                <w:rFonts w:ascii="Arial" w:hAnsi="Arial" w:cs="Arial"/>
                <w:b/>
                <w:bCs/>
                <w:sz w:val="20"/>
                <w:szCs w:val="20"/>
                <w:lang w:val="sq-AL"/>
              </w:rPr>
              <w:t>I përgjigjet</w:t>
            </w:r>
          </w:p>
          <w:p w:rsidR="00026C87" w:rsidRPr="00FE5800" w:rsidRDefault="00026C87" w:rsidP="008F0885">
            <w:pPr>
              <w:widowControl w:val="0"/>
              <w:autoSpaceDE w:val="0"/>
              <w:autoSpaceDN w:val="0"/>
              <w:adjustRightInd w:val="0"/>
              <w:rPr>
                <w:rFonts w:ascii="Arial" w:hAnsi="Arial" w:cs="Arial"/>
                <w:b/>
                <w:bCs/>
                <w:sz w:val="20"/>
                <w:szCs w:val="20"/>
              </w:rPr>
            </w:pPr>
          </w:p>
        </w:tc>
        <w:tc>
          <w:tcPr>
            <w:tcW w:w="5872" w:type="dxa"/>
          </w:tcPr>
          <w:p w:rsidR="00026C87" w:rsidRPr="00FE5800" w:rsidRDefault="00A16CDF" w:rsidP="001045BA">
            <w:pPr>
              <w:rPr>
                <w:rFonts w:ascii="Arial" w:hAnsi="Arial" w:cs="Arial"/>
                <w:sz w:val="20"/>
                <w:szCs w:val="20"/>
              </w:rPr>
            </w:pPr>
            <w:r w:rsidRPr="00FE5800">
              <w:rPr>
                <w:rFonts w:ascii="Arial" w:hAnsi="Arial" w:cs="Arial"/>
                <w:sz w:val="20"/>
                <w:szCs w:val="20"/>
                <w:lang w:val="sq-AL"/>
              </w:rPr>
              <w:t>udhëheqës</w:t>
            </w:r>
            <w:r w:rsidR="00026C87" w:rsidRPr="00FE5800">
              <w:rPr>
                <w:rFonts w:ascii="Arial" w:hAnsi="Arial" w:cs="Arial"/>
                <w:sz w:val="20"/>
                <w:szCs w:val="20"/>
              </w:rPr>
              <w:t xml:space="preserve"> i sektorit</w:t>
            </w:r>
          </w:p>
        </w:tc>
      </w:tr>
      <w:tr w:rsidR="00026C87" w:rsidRPr="00897710" w:rsidTr="00FE5800">
        <w:trPr>
          <w:trHeight w:val="70"/>
        </w:trPr>
        <w:tc>
          <w:tcPr>
            <w:tcW w:w="3368" w:type="dxa"/>
            <w:shd w:val="pct25" w:color="auto" w:fill="auto"/>
          </w:tcPr>
          <w:p w:rsidR="00026C87" w:rsidRPr="00FE5800" w:rsidRDefault="00026C87" w:rsidP="008F0885">
            <w:pPr>
              <w:widowControl w:val="0"/>
              <w:autoSpaceDE w:val="0"/>
              <w:autoSpaceDN w:val="0"/>
              <w:adjustRightInd w:val="0"/>
              <w:rPr>
                <w:rFonts w:ascii="Arial" w:hAnsi="Arial" w:cs="Arial"/>
                <w:b/>
                <w:bCs/>
                <w:sz w:val="20"/>
                <w:szCs w:val="20"/>
                <w:lang w:val="sq-AL"/>
              </w:rPr>
            </w:pPr>
            <w:r w:rsidRPr="00FE5800">
              <w:rPr>
                <w:rFonts w:ascii="Arial" w:hAnsi="Arial" w:cs="Arial"/>
                <w:b/>
                <w:bCs/>
                <w:sz w:val="20"/>
                <w:szCs w:val="20"/>
                <w:lang w:val="sq-AL"/>
              </w:rPr>
              <w:t xml:space="preserve">Lloi arsimimit </w:t>
            </w:r>
          </w:p>
        </w:tc>
        <w:tc>
          <w:tcPr>
            <w:tcW w:w="5872" w:type="dxa"/>
          </w:tcPr>
          <w:p w:rsidR="00026C87" w:rsidRPr="00FE5800" w:rsidRDefault="00026C87" w:rsidP="001045BA">
            <w:pPr>
              <w:rPr>
                <w:rFonts w:ascii="Arial" w:hAnsi="Arial" w:cs="Arial"/>
                <w:sz w:val="20"/>
                <w:szCs w:val="20"/>
              </w:rPr>
            </w:pPr>
            <w:r w:rsidRPr="00FE5800">
              <w:rPr>
                <w:rFonts w:ascii="Arial" w:hAnsi="Arial" w:cs="Arial"/>
                <w:sz w:val="20"/>
                <w:szCs w:val="20"/>
              </w:rPr>
              <w:t>ekonomi</w:t>
            </w:r>
          </w:p>
        </w:tc>
      </w:tr>
      <w:tr w:rsidR="001357AA" w:rsidRPr="00897710" w:rsidTr="001357AA">
        <w:tc>
          <w:tcPr>
            <w:tcW w:w="3368" w:type="dxa"/>
            <w:shd w:val="pct25" w:color="auto" w:fill="auto"/>
          </w:tcPr>
          <w:p w:rsidR="001357AA" w:rsidRPr="00FE5800" w:rsidRDefault="001357AA" w:rsidP="008F0885">
            <w:pPr>
              <w:widowControl w:val="0"/>
              <w:autoSpaceDE w:val="0"/>
              <w:autoSpaceDN w:val="0"/>
              <w:adjustRightInd w:val="0"/>
              <w:rPr>
                <w:rFonts w:ascii="Arial" w:hAnsi="Arial" w:cs="Arial"/>
                <w:b/>
                <w:bCs/>
                <w:sz w:val="20"/>
                <w:szCs w:val="20"/>
              </w:rPr>
            </w:pPr>
            <w:r w:rsidRPr="00FE5800">
              <w:rPr>
                <w:rFonts w:ascii="Arial" w:hAnsi="Arial" w:cs="Arial"/>
                <w:b/>
                <w:bCs/>
                <w:sz w:val="20"/>
                <w:szCs w:val="20"/>
              </w:rPr>
              <w:lastRenderedPageBreak/>
              <w:t>Kushtet e tjera të veçanta</w:t>
            </w:r>
          </w:p>
        </w:tc>
        <w:tc>
          <w:tcPr>
            <w:tcW w:w="5872" w:type="dxa"/>
          </w:tcPr>
          <w:p w:rsidR="001357AA" w:rsidRPr="00FE5800" w:rsidRDefault="001357AA" w:rsidP="00A875D0">
            <w:pPr>
              <w:widowControl w:val="0"/>
              <w:autoSpaceDE w:val="0"/>
              <w:autoSpaceDN w:val="0"/>
              <w:adjustRightInd w:val="0"/>
              <w:rPr>
                <w:rFonts w:ascii="Arial" w:hAnsi="Arial" w:cs="Arial"/>
                <w:sz w:val="20"/>
                <w:szCs w:val="20"/>
              </w:rPr>
            </w:pPr>
          </w:p>
        </w:tc>
      </w:tr>
      <w:tr w:rsidR="001357AA" w:rsidRPr="00897710" w:rsidTr="001357AA">
        <w:trPr>
          <w:trHeight w:val="958"/>
        </w:trPr>
        <w:tc>
          <w:tcPr>
            <w:tcW w:w="3368" w:type="dxa"/>
            <w:shd w:val="pct25" w:color="auto" w:fill="auto"/>
          </w:tcPr>
          <w:p w:rsidR="001357AA" w:rsidRPr="00FE5800" w:rsidRDefault="001357AA" w:rsidP="008F0885">
            <w:pPr>
              <w:widowControl w:val="0"/>
              <w:autoSpaceDE w:val="0"/>
              <w:autoSpaceDN w:val="0"/>
              <w:adjustRightInd w:val="0"/>
              <w:rPr>
                <w:rFonts w:ascii="Arial" w:hAnsi="Arial" w:cs="Arial"/>
                <w:b/>
                <w:bCs/>
                <w:sz w:val="20"/>
                <w:szCs w:val="20"/>
                <w:lang w:val="sq-AL"/>
              </w:rPr>
            </w:pPr>
            <w:r w:rsidRPr="00FE5800">
              <w:rPr>
                <w:rFonts w:ascii="Arial" w:hAnsi="Arial" w:cs="Arial"/>
                <w:b/>
                <w:bCs/>
                <w:sz w:val="20"/>
                <w:szCs w:val="20"/>
                <w:lang w:val="sq-AL"/>
              </w:rPr>
              <w:t xml:space="preserve">Qëllimet e punës </w:t>
            </w:r>
          </w:p>
          <w:p w:rsidR="001357AA" w:rsidRPr="00FE5800" w:rsidRDefault="001357AA" w:rsidP="008F0885">
            <w:pPr>
              <w:widowControl w:val="0"/>
              <w:autoSpaceDE w:val="0"/>
              <w:autoSpaceDN w:val="0"/>
              <w:adjustRightInd w:val="0"/>
              <w:rPr>
                <w:rFonts w:ascii="Arial" w:hAnsi="Arial" w:cs="Arial"/>
                <w:b/>
                <w:bCs/>
                <w:sz w:val="20"/>
                <w:szCs w:val="20"/>
              </w:rPr>
            </w:pPr>
          </w:p>
          <w:p w:rsidR="001357AA" w:rsidRPr="00FE5800" w:rsidRDefault="001357AA" w:rsidP="008F0885">
            <w:pPr>
              <w:widowControl w:val="0"/>
              <w:autoSpaceDE w:val="0"/>
              <w:autoSpaceDN w:val="0"/>
              <w:adjustRightInd w:val="0"/>
              <w:rPr>
                <w:rFonts w:ascii="Arial" w:hAnsi="Arial" w:cs="Arial"/>
                <w:b/>
                <w:bCs/>
                <w:sz w:val="20"/>
                <w:szCs w:val="20"/>
              </w:rPr>
            </w:pPr>
          </w:p>
          <w:p w:rsidR="001357AA" w:rsidRPr="00FE5800" w:rsidRDefault="001357AA" w:rsidP="008F0885">
            <w:pPr>
              <w:widowControl w:val="0"/>
              <w:autoSpaceDE w:val="0"/>
              <w:autoSpaceDN w:val="0"/>
              <w:adjustRightInd w:val="0"/>
              <w:rPr>
                <w:rFonts w:ascii="Arial" w:hAnsi="Arial" w:cs="Arial"/>
                <w:b/>
                <w:bCs/>
                <w:sz w:val="20"/>
                <w:szCs w:val="20"/>
              </w:rPr>
            </w:pPr>
          </w:p>
          <w:p w:rsidR="001357AA" w:rsidRPr="00FE5800" w:rsidRDefault="001357AA" w:rsidP="008F0885">
            <w:pPr>
              <w:widowControl w:val="0"/>
              <w:autoSpaceDE w:val="0"/>
              <w:autoSpaceDN w:val="0"/>
              <w:adjustRightInd w:val="0"/>
              <w:rPr>
                <w:rFonts w:ascii="Arial" w:hAnsi="Arial" w:cs="Arial"/>
                <w:b/>
                <w:bCs/>
                <w:sz w:val="20"/>
                <w:szCs w:val="20"/>
              </w:rPr>
            </w:pPr>
          </w:p>
        </w:tc>
        <w:tc>
          <w:tcPr>
            <w:tcW w:w="5872" w:type="dxa"/>
          </w:tcPr>
          <w:p w:rsidR="008C4DA5" w:rsidRPr="00FE5800" w:rsidRDefault="008C4DA5" w:rsidP="008C4DA5">
            <w:pPr>
              <w:widowControl w:val="0"/>
              <w:autoSpaceDE w:val="0"/>
              <w:autoSpaceDN w:val="0"/>
              <w:adjustRightInd w:val="0"/>
              <w:rPr>
                <w:rFonts w:ascii="Arial" w:hAnsi="Arial" w:cs="Arial"/>
                <w:sz w:val="20"/>
                <w:szCs w:val="20"/>
              </w:rPr>
            </w:pPr>
            <w:r w:rsidRPr="00FE5800">
              <w:rPr>
                <w:rFonts w:ascii="Arial" w:hAnsi="Arial" w:cs="Arial"/>
                <w:sz w:val="20"/>
                <w:szCs w:val="20"/>
              </w:rPr>
              <w:t>Hartimi dhe bashkimi i politikave,</w:t>
            </w:r>
          </w:p>
          <w:p w:rsidR="008C4DA5" w:rsidRPr="00FE5800" w:rsidRDefault="008C4DA5" w:rsidP="008C4DA5">
            <w:pPr>
              <w:widowControl w:val="0"/>
              <w:autoSpaceDE w:val="0"/>
              <w:autoSpaceDN w:val="0"/>
              <w:adjustRightInd w:val="0"/>
              <w:rPr>
                <w:rFonts w:ascii="Arial" w:hAnsi="Arial" w:cs="Arial"/>
                <w:sz w:val="20"/>
                <w:szCs w:val="20"/>
              </w:rPr>
            </w:pPr>
            <w:r w:rsidRPr="00FE5800">
              <w:rPr>
                <w:rFonts w:ascii="Arial" w:hAnsi="Arial" w:cs="Arial"/>
                <w:sz w:val="20"/>
                <w:szCs w:val="20"/>
              </w:rPr>
              <w:t xml:space="preserve">brenda fushës së </w:t>
            </w:r>
            <w:r w:rsidR="00C703FE" w:rsidRPr="00FE5800">
              <w:rPr>
                <w:rFonts w:ascii="Arial" w:hAnsi="Arial" w:cs="Arial"/>
                <w:sz w:val="20"/>
                <w:szCs w:val="20"/>
                <w:lang w:val="sq-AL"/>
              </w:rPr>
              <w:t>njësisë</w:t>
            </w:r>
            <w:r w:rsidRPr="00FE5800">
              <w:rPr>
                <w:rFonts w:ascii="Arial" w:hAnsi="Arial" w:cs="Arial"/>
                <w:sz w:val="20"/>
                <w:szCs w:val="20"/>
              </w:rPr>
              <w:t>,</w:t>
            </w:r>
          </w:p>
          <w:p w:rsidR="008C4DA5" w:rsidRPr="00FE5800" w:rsidRDefault="008C4DA5" w:rsidP="008C4DA5">
            <w:pPr>
              <w:widowControl w:val="0"/>
              <w:autoSpaceDE w:val="0"/>
              <w:autoSpaceDN w:val="0"/>
              <w:adjustRightInd w:val="0"/>
              <w:rPr>
                <w:rFonts w:ascii="Arial" w:hAnsi="Arial" w:cs="Arial"/>
                <w:sz w:val="20"/>
                <w:szCs w:val="20"/>
              </w:rPr>
            </w:pPr>
            <w:r w:rsidRPr="00FE5800">
              <w:rPr>
                <w:rFonts w:ascii="Arial" w:hAnsi="Arial" w:cs="Arial"/>
                <w:sz w:val="20"/>
                <w:szCs w:val="20"/>
              </w:rPr>
              <w:t>koordinimin dhe zbatimin e politikave të tilla,</w:t>
            </w:r>
          </w:p>
          <w:p w:rsidR="001357AA" w:rsidRPr="00FE5800" w:rsidRDefault="008C4DA5" w:rsidP="008C4DA5">
            <w:pPr>
              <w:widowControl w:val="0"/>
              <w:autoSpaceDE w:val="0"/>
              <w:autoSpaceDN w:val="0"/>
              <w:adjustRightInd w:val="0"/>
              <w:rPr>
                <w:rFonts w:ascii="Arial" w:hAnsi="Arial" w:cs="Arial"/>
                <w:sz w:val="20"/>
                <w:szCs w:val="20"/>
              </w:rPr>
            </w:pPr>
            <w:r w:rsidRPr="00FE5800">
              <w:rPr>
                <w:rFonts w:ascii="Arial" w:hAnsi="Arial" w:cs="Arial"/>
                <w:sz w:val="20"/>
                <w:szCs w:val="20"/>
              </w:rPr>
              <w:t>përmes kontrollit mbi programet dhe përmes menaxhimit të aseteve, dhe mbështetjes së punës së departamentit</w:t>
            </w:r>
          </w:p>
        </w:tc>
      </w:tr>
      <w:tr w:rsidR="001357AA" w:rsidRPr="00897710" w:rsidTr="001357AA">
        <w:tc>
          <w:tcPr>
            <w:tcW w:w="3368" w:type="dxa"/>
            <w:shd w:val="pct25" w:color="auto" w:fill="auto"/>
          </w:tcPr>
          <w:p w:rsidR="001357AA" w:rsidRPr="00CC673E" w:rsidRDefault="001357A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95213E" w:rsidRPr="0095213E" w:rsidRDefault="0095213E" w:rsidP="0095213E">
            <w:pPr>
              <w:jc w:val="both"/>
              <w:rPr>
                <w:rFonts w:ascii="StobiSerif Regular" w:hAnsi="StobiSerif Regular" w:cs="StobiSerif Regular"/>
                <w:sz w:val="20"/>
                <w:szCs w:val="20"/>
              </w:rPr>
            </w:pPr>
            <w:r w:rsidRPr="0095213E">
              <w:rPr>
                <w:rFonts w:ascii="StobiSerif Regular" w:hAnsi="StobiSerif Regular" w:cs="StobiSerif Regular"/>
                <w:sz w:val="20"/>
                <w:szCs w:val="20"/>
              </w:rPr>
              <w:t xml:space="preserve">- menaxhimin e </w:t>
            </w:r>
            <w:r w:rsidR="002E3192">
              <w:rPr>
                <w:rFonts w:ascii="StobiSerif Regular" w:hAnsi="StobiSerif Regular" w:cs="StobiSerif Regular"/>
                <w:sz w:val="20"/>
                <w:szCs w:val="20"/>
                <w:lang w:val="sq-AL"/>
              </w:rPr>
              <w:t xml:space="preserve">njësisë </w:t>
            </w:r>
            <w:r w:rsidRPr="0095213E">
              <w:rPr>
                <w:rFonts w:ascii="StobiSerif Regular" w:hAnsi="StobiSerif Regular" w:cs="StobiSerif Regular"/>
                <w:sz w:val="20"/>
                <w:szCs w:val="20"/>
              </w:rPr>
              <w:t xml:space="preserve">, organizon, drejton dhe koordinon punën e departamentit, kryen kontroll të drejtpërdrejtë dhe mbikëqyrje mbi kryerjen e </w:t>
            </w:r>
            <w:r w:rsidR="002E3192">
              <w:rPr>
                <w:rFonts w:ascii="StobiSerif Regular" w:hAnsi="StobiSerif Regular" w:cs="StobiSerif Regular"/>
                <w:sz w:val="20"/>
                <w:szCs w:val="20"/>
              </w:rPr>
              <w:t xml:space="preserve">punimeve në </w:t>
            </w:r>
            <w:r w:rsidR="002E3192">
              <w:rPr>
                <w:rFonts w:ascii="StobiSerif Regular" w:hAnsi="StobiSerif Regular" w:cs="StobiSerif Regular"/>
                <w:sz w:val="20"/>
                <w:szCs w:val="20"/>
                <w:lang w:val="sq-AL"/>
              </w:rPr>
              <w:t xml:space="preserve">njësinë </w:t>
            </w:r>
            <w:r w:rsidRPr="0095213E">
              <w:rPr>
                <w:rFonts w:ascii="StobiSerif Regular" w:hAnsi="StobiSerif Regular" w:cs="StobiSerif Regular"/>
                <w:sz w:val="20"/>
                <w:szCs w:val="20"/>
              </w:rPr>
              <w:t>, do të shpërndajnë detyrat dhe obligimet e nëpunësve civilë të tjerë;</w:t>
            </w:r>
          </w:p>
          <w:p w:rsidR="0095213E" w:rsidRPr="0095213E" w:rsidRDefault="0095213E" w:rsidP="0095213E">
            <w:pPr>
              <w:jc w:val="both"/>
              <w:rPr>
                <w:rFonts w:ascii="StobiSerif Regular" w:hAnsi="StobiSerif Regular" w:cs="StobiSerif Regular"/>
                <w:sz w:val="20"/>
                <w:szCs w:val="20"/>
              </w:rPr>
            </w:pPr>
            <w:r w:rsidRPr="0095213E">
              <w:rPr>
                <w:rFonts w:ascii="StobiSerif Regular" w:hAnsi="StobiSerif Regular" w:cs="StobiSerif Regular"/>
                <w:sz w:val="20"/>
                <w:szCs w:val="20"/>
              </w:rPr>
              <w:t xml:space="preserve">- të sigurojë ndihmë teknike dhe këshilla në punën e nëpunësve civilë në </w:t>
            </w:r>
            <w:r w:rsidR="006C3CF9">
              <w:rPr>
                <w:rFonts w:ascii="StobiSerif Regular" w:hAnsi="StobiSerif Regular" w:cs="StobiSerif Regular"/>
                <w:sz w:val="20"/>
                <w:szCs w:val="20"/>
                <w:lang w:val="sq-AL"/>
              </w:rPr>
              <w:t xml:space="preserve">njësinë </w:t>
            </w:r>
            <w:r w:rsidRPr="0095213E">
              <w:rPr>
                <w:rFonts w:ascii="StobiSerif Regular" w:hAnsi="StobiSerif Regular" w:cs="StobiSerif Regular"/>
                <w:sz w:val="20"/>
                <w:szCs w:val="20"/>
              </w:rPr>
              <w:t xml:space="preserve">, duke u kujdesur të disiplinës profesionale dhe të punës të punonjësve në </w:t>
            </w:r>
            <w:r w:rsidR="006C3CF9">
              <w:rPr>
                <w:rFonts w:ascii="StobiSerif Regular" w:hAnsi="StobiSerif Regular" w:cs="StobiSerif Regular"/>
                <w:sz w:val="20"/>
                <w:szCs w:val="20"/>
                <w:lang w:val="sq-AL"/>
              </w:rPr>
              <w:t>njësinë</w:t>
            </w:r>
            <w:r w:rsidRPr="0095213E">
              <w:rPr>
                <w:rFonts w:ascii="StobiSerif Regular" w:hAnsi="StobiSerif Regular" w:cs="StobiSerif Regular"/>
                <w:sz w:val="20"/>
                <w:szCs w:val="20"/>
              </w:rPr>
              <w:t xml:space="preserve"> e vlerësojnë të punësuar në </w:t>
            </w:r>
            <w:r w:rsidR="00B372E7">
              <w:rPr>
                <w:rFonts w:ascii="StobiSerif Regular" w:hAnsi="StobiSerif Regular" w:cs="StobiSerif Regular"/>
                <w:sz w:val="20"/>
                <w:szCs w:val="20"/>
                <w:lang w:val="sq-AL"/>
              </w:rPr>
              <w:t>njësitë</w:t>
            </w:r>
            <w:r w:rsidRPr="0095213E">
              <w:rPr>
                <w:rFonts w:ascii="StobiSerif Regular" w:hAnsi="StobiSerif Regular" w:cs="StobiSerif Regular"/>
                <w:sz w:val="20"/>
                <w:szCs w:val="20"/>
              </w:rPr>
              <w:t xml:space="preserve"> përgjegjëse për rregullsinë dhe shpejtësinë në objektet e punës dhe kryerjen e detyrave administrative për çështje zona e </w:t>
            </w:r>
            <w:r w:rsidR="00EA160E">
              <w:rPr>
                <w:rFonts w:ascii="StobiSerif Regular" w:hAnsi="StobiSerif Regular" w:cs="StobiSerif Regular"/>
                <w:sz w:val="20"/>
                <w:szCs w:val="20"/>
                <w:lang w:val="sq-AL"/>
              </w:rPr>
              <w:t xml:space="preserve">njësisë </w:t>
            </w:r>
            <w:r w:rsidRPr="0095213E">
              <w:rPr>
                <w:rFonts w:ascii="StobiSerif Regular" w:hAnsi="StobiSerif Regular" w:cs="StobiSerif Regular"/>
                <w:sz w:val="20"/>
                <w:szCs w:val="20"/>
              </w:rPr>
              <w:t>;</w:t>
            </w:r>
          </w:p>
          <w:p w:rsidR="0095213E" w:rsidRPr="0095213E" w:rsidRDefault="0095213E" w:rsidP="0095213E">
            <w:pPr>
              <w:jc w:val="both"/>
              <w:rPr>
                <w:rFonts w:ascii="StobiSerif Regular" w:hAnsi="StobiSerif Regular" w:cs="StobiSerif Regular"/>
                <w:sz w:val="20"/>
                <w:szCs w:val="20"/>
              </w:rPr>
            </w:pPr>
            <w:r w:rsidRPr="0095213E">
              <w:rPr>
                <w:rFonts w:ascii="StobiSerif Regular" w:hAnsi="StobiSerif Regular" w:cs="StobiSerif Regular"/>
                <w:sz w:val="20"/>
                <w:szCs w:val="20"/>
              </w:rPr>
              <w:t xml:space="preserve">- të përgatisë një plan projekt punën e </w:t>
            </w:r>
            <w:r w:rsidR="00674281">
              <w:rPr>
                <w:rFonts w:ascii="StobiSerif Regular" w:hAnsi="StobiSerif Regular" w:cs="StobiSerif Regular"/>
                <w:sz w:val="20"/>
                <w:szCs w:val="20"/>
                <w:lang w:val="sq-AL"/>
              </w:rPr>
              <w:t xml:space="preserve">njësinë </w:t>
            </w:r>
            <w:r w:rsidRPr="0095213E">
              <w:rPr>
                <w:rFonts w:ascii="StobiSerif Regular" w:hAnsi="StobiSerif Regular" w:cs="StobiSerif Regular"/>
                <w:sz w:val="20"/>
                <w:szCs w:val="20"/>
              </w:rPr>
              <w:t xml:space="preserve">t, përgatit planin strategjik të </w:t>
            </w:r>
            <w:r w:rsidR="00674281">
              <w:rPr>
                <w:rFonts w:ascii="StobiSerif Regular" w:hAnsi="StobiSerif Regular" w:cs="StobiSerif Regular"/>
                <w:sz w:val="20"/>
                <w:szCs w:val="20"/>
                <w:lang w:val="sq-AL"/>
              </w:rPr>
              <w:t>njësisë</w:t>
            </w:r>
            <w:r w:rsidRPr="0095213E">
              <w:rPr>
                <w:rFonts w:ascii="StobiSerif Regular" w:hAnsi="StobiSerif Regular" w:cs="StobiSerif Regular"/>
                <w:sz w:val="20"/>
                <w:szCs w:val="20"/>
              </w:rPr>
              <w:t xml:space="preserve">, përgatitjen e të dhënave të nevojshme për përgatitjen e buxhetit, tremujore, raportet gjysmë-vjetore dhe vjetore mbi përparimin në zbatimin e programit të punës së </w:t>
            </w:r>
            <w:r w:rsidR="007815F6">
              <w:rPr>
                <w:rFonts w:ascii="StobiSerif Regular" w:hAnsi="StobiSerif Regular" w:cs="StobiSerif Regular"/>
                <w:sz w:val="20"/>
                <w:szCs w:val="20"/>
                <w:lang w:val="sq-AL"/>
              </w:rPr>
              <w:t xml:space="preserve">njësisë </w:t>
            </w:r>
            <w:r w:rsidRPr="0095213E">
              <w:rPr>
                <w:rFonts w:ascii="StobiSerif Regular" w:hAnsi="StobiSerif Regular" w:cs="StobiSerif Regular"/>
                <w:sz w:val="20"/>
                <w:szCs w:val="20"/>
              </w:rPr>
              <w:t xml:space="preserve">; Propozimet e politikave për çështjet në fushën e departamentit, mendimeve dhe analizave mbi çështjet e politikave mbi ekzekutimin dhe zbatimin e iniciativave të programit të punës të buxhetit për të adresuar çështjet specifike të aktiviteteve dhe problemet brenda fushës së veprimit të </w:t>
            </w:r>
            <w:r w:rsidR="00832A8E">
              <w:rPr>
                <w:rFonts w:ascii="StobiSerif Regular" w:hAnsi="StobiSerif Regular" w:cs="StobiSerif Regular"/>
                <w:sz w:val="20"/>
                <w:szCs w:val="20"/>
                <w:lang w:val="sq-AL"/>
              </w:rPr>
              <w:t>njësisë</w:t>
            </w:r>
            <w:r w:rsidRPr="0095213E">
              <w:rPr>
                <w:rFonts w:ascii="StobiSerif Regular" w:hAnsi="StobiSerif Regular" w:cs="StobiSerif Regular"/>
                <w:sz w:val="20"/>
                <w:szCs w:val="20"/>
              </w:rPr>
              <w:t>;</w:t>
            </w:r>
          </w:p>
          <w:p w:rsidR="0095213E" w:rsidRPr="0095213E" w:rsidRDefault="0095213E" w:rsidP="0095213E">
            <w:pPr>
              <w:jc w:val="both"/>
              <w:rPr>
                <w:rFonts w:ascii="StobiSerif Regular" w:hAnsi="StobiSerif Regular" w:cs="StobiSerif Regular"/>
                <w:sz w:val="20"/>
                <w:szCs w:val="20"/>
              </w:rPr>
            </w:pPr>
            <w:r w:rsidRPr="0095213E">
              <w:rPr>
                <w:rFonts w:ascii="StobiSerif Regular" w:hAnsi="StobiSerif Regular" w:cs="StobiSerif Regular"/>
                <w:sz w:val="20"/>
                <w:szCs w:val="20"/>
              </w:rPr>
              <w:t>- monitorimin e zbatimit të ligjeve dhe akteve nënligjore në fushën e operacioneve buxhetore dhe materiale dhe financiare të kryer menaxhimin, monitorimin dhe kontrollin e statusit dhe lëvizjen e mjeteve dhe burimeve të mjeteve të Byrosë vendosur një buxhet, të kryer përgatitjen, ekzekutimin dhe raportimin mbi performancën e buxheti i Byrosë, ndryshon dhe plotëson buxhetin e Byrosë;</w:t>
            </w:r>
          </w:p>
          <w:p w:rsidR="0095213E" w:rsidRPr="0095213E" w:rsidRDefault="0095213E" w:rsidP="0095213E">
            <w:pPr>
              <w:jc w:val="both"/>
              <w:rPr>
                <w:rFonts w:ascii="StobiSerif Regular" w:hAnsi="StobiSerif Regular" w:cs="StobiSerif Regular"/>
                <w:sz w:val="20"/>
                <w:szCs w:val="20"/>
              </w:rPr>
            </w:pPr>
            <w:r w:rsidRPr="0095213E">
              <w:rPr>
                <w:rFonts w:ascii="StobiSerif Regular" w:hAnsi="StobiSerif Regular" w:cs="StobiSerif Regular"/>
                <w:sz w:val="20"/>
                <w:szCs w:val="20"/>
              </w:rPr>
              <w:t>- do të mbikëqyrë dhe këshillojë udhëheqjen e Byrosë, në veçanti: Kontrolli i buxhetit (kontrollin e përgatitjes dhe ekzekutimin e buxhetit); kontrolli financiar ex ante; kontrollin e zbatimit të politikave të përcaktuara dhe menaxhimin operacional (mbikëqyrjen e tërë procesit të menaxhimit të brendshëm dhe kontrollit); kontabilitetit dhe buxhetit dhe raportimit financiar.</w:t>
            </w:r>
          </w:p>
          <w:p w:rsidR="0095213E" w:rsidRPr="0095213E" w:rsidRDefault="0095213E" w:rsidP="0095213E">
            <w:pPr>
              <w:jc w:val="both"/>
              <w:rPr>
                <w:rFonts w:ascii="StobiSerif Regular" w:hAnsi="StobiSerif Regular" w:cs="StobiSerif Regular"/>
                <w:sz w:val="20"/>
                <w:szCs w:val="20"/>
              </w:rPr>
            </w:pPr>
            <w:r w:rsidRPr="0095213E">
              <w:rPr>
                <w:rFonts w:ascii="StobiSerif Regular" w:hAnsi="StobiSerif Regular" w:cs="StobiSerif Regular"/>
                <w:sz w:val="20"/>
                <w:szCs w:val="20"/>
              </w:rPr>
              <w:t>- koordinojë procesin e hartimit dhe ndryshimin e buxhetit dhe planin strategjik të Byrosë, proces i koordinuar për zhvillimin, ngritjen, implementimin dhe mirëmbajtjen e menaxhimit financiar dhe kontrollit, kontrollon zbatimin e ex-ante dhe ex-post të kontrollit financiar, koordinon procesin e regjistrimit të kontabilitetit për ekzekutimin e buxhetit dhe përgatitjen e llogarisë vjetore dhe Raportin Vjetor Financiar;</w:t>
            </w:r>
          </w:p>
          <w:p w:rsidR="001357AA" w:rsidRPr="00807D86" w:rsidRDefault="0095213E" w:rsidP="0095213E">
            <w:pPr>
              <w:jc w:val="both"/>
              <w:rPr>
                <w:rFonts w:ascii="StobiSerif Regular" w:hAnsi="StobiSerif Regular" w:cs="StobiSerif Regular"/>
                <w:sz w:val="20"/>
                <w:szCs w:val="20"/>
              </w:rPr>
            </w:pPr>
            <w:r w:rsidRPr="0095213E">
              <w:rPr>
                <w:rFonts w:ascii="StobiSerif Regular" w:hAnsi="StobiSerif Regular" w:cs="StobiSerif Regular"/>
                <w:sz w:val="20"/>
                <w:szCs w:val="20"/>
              </w:rPr>
              <w:t>- duhet të japin mendime mbi projekt-aktet e përgatitura nga njësitë e tjera organizative të Byrosë dhe e projekt akteve që kanë ose mund të kenë implikime financiare për buxhetin e Byrosë, për të mbrojtur aktivet dhe pasivet vlera e të cilave është regjistruar në bilanc</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B8071C" w:rsidTr="001357AA">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1357AA">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 w:val="left" w:pos="5670"/>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5. </w:t>
            </w:r>
            <w:r w:rsidR="00246944">
              <w:rPr>
                <w:rFonts w:ascii="StobiSerif Bold" w:hAnsi="StobiSerif Bold" w:cs="StobiSerif Bold"/>
                <w:sz w:val="20"/>
                <w:szCs w:val="20"/>
                <w:lang w:val="sq-AL"/>
              </w:rPr>
              <w:t xml:space="preserve">Njësia </w:t>
            </w:r>
            <w:r w:rsidR="00246944">
              <w:rPr>
                <w:rFonts w:ascii="StobiSerif Bold" w:hAnsi="StobiSerif Bold" w:cs="StobiSerif Bold"/>
                <w:sz w:val="20"/>
                <w:szCs w:val="20"/>
                <w:lang w:val="ru-RU"/>
              </w:rPr>
              <w:t xml:space="preserve"> </w:t>
            </w:r>
            <w:r w:rsidR="00246944">
              <w:rPr>
                <w:rFonts w:ascii="StobiSerif Bold" w:hAnsi="StobiSerif Bold" w:cs="StobiSerif Bold"/>
                <w:sz w:val="20"/>
                <w:szCs w:val="20"/>
                <w:lang w:val="sq-AL"/>
              </w:rPr>
              <w:t xml:space="preserve">për </w:t>
            </w:r>
            <w:r w:rsidR="00246944">
              <w:rPr>
                <w:rFonts w:ascii="StobiSerif Bold" w:hAnsi="StobiSerif Bold" w:cs="StobiSerif Bold"/>
                <w:sz w:val="20"/>
                <w:szCs w:val="20"/>
                <w:lang w:val="ru-RU"/>
              </w:rPr>
              <w:t xml:space="preserve"> </w:t>
            </w:r>
            <w:r w:rsidR="00246944" w:rsidRPr="005D4D22">
              <w:rPr>
                <w:rFonts w:ascii="StobiSerif Bold" w:hAnsi="StobiSerif Bold" w:cs="StobiSerif Bold"/>
                <w:b/>
                <w:sz w:val="20"/>
                <w:szCs w:val="20"/>
                <w:lang w:val="ru-RU"/>
              </w:rPr>
              <w:t>Çështje Financiare</w:t>
            </w:r>
            <w:r>
              <w:rPr>
                <w:rFonts w:ascii="StobiSerif Bold" w:hAnsi="StobiSerif Bold" w:cs="StobiSerif Bold"/>
                <w:sz w:val="20"/>
                <w:szCs w:val="20"/>
                <w:lang w:val="mk-MK"/>
              </w:rPr>
              <w:tab/>
            </w:r>
          </w:p>
        </w:tc>
      </w:tr>
      <w:tr w:rsidR="00C9673C" w:rsidRPr="00897710" w:rsidTr="001357AA">
        <w:tc>
          <w:tcPr>
            <w:tcW w:w="3368" w:type="dxa"/>
            <w:shd w:val="pct25" w:color="auto" w:fill="auto"/>
          </w:tcPr>
          <w:p w:rsidR="00C9673C" w:rsidRPr="008A4029" w:rsidRDefault="00C9673C"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38</w:t>
            </w:r>
          </w:p>
        </w:tc>
      </w:tr>
      <w:tr w:rsidR="00C9673C" w:rsidRPr="00897710" w:rsidTr="001357AA">
        <w:tc>
          <w:tcPr>
            <w:tcW w:w="3368" w:type="dxa"/>
            <w:shd w:val="pct25" w:color="auto" w:fill="auto"/>
          </w:tcPr>
          <w:p w:rsidR="00C9673C" w:rsidRPr="009B319D" w:rsidRDefault="00C9673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UPR 01 01 B01 000</w:t>
            </w:r>
          </w:p>
        </w:tc>
      </w:tr>
      <w:tr w:rsidR="00C9673C" w:rsidRPr="00897710" w:rsidTr="001357AA">
        <w:tc>
          <w:tcPr>
            <w:tcW w:w="3368" w:type="dxa"/>
            <w:shd w:val="pct25" w:color="auto" w:fill="auto"/>
          </w:tcPr>
          <w:p w:rsidR="00C9673C" w:rsidRPr="009B319D" w:rsidRDefault="00C9673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B1</w:t>
            </w:r>
          </w:p>
        </w:tc>
      </w:tr>
      <w:tr w:rsidR="00C9673C" w:rsidRPr="00897710" w:rsidTr="001357AA">
        <w:tc>
          <w:tcPr>
            <w:tcW w:w="3368" w:type="dxa"/>
            <w:shd w:val="pct25" w:color="auto" w:fill="auto"/>
          </w:tcPr>
          <w:p w:rsidR="00C9673C" w:rsidRPr="008A4029" w:rsidRDefault="00C9673C"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këshilltar</w:t>
            </w:r>
          </w:p>
        </w:tc>
      </w:tr>
      <w:tr w:rsidR="00C9673C" w:rsidRPr="00897710" w:rsidTr="001357AA">
        <w:tc>
          <w:tcPr>
            <w:tcW w:w="3368" w:type="dxa"/>
            <w:shd w:val="pct25" w:color="auto" w:fill="auto"/>
          </w:tcPr>
          <w:p w:rsidR="00C9673C" w:rsidRPr="009B319D" w:rsidRDefault="00C9673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Këshilltar për Koordinimin e Buxhetit</w:t>
            </w:r>
          </w:p>
        </w:tc>
      </w:tr>
      <w:tr w:rsidR="00C9673C" w:rsidRPr="00897710" w:rsidTr="001357AA">
        <w:tc>
          <w:tcPr>
            <w:tcW w:w="3368" w:type="dxa"/>
            <w:shd w:val="pct25" w:color="auto" w:fill="auto"/>
          </w:tcPr>
          <w:p w:rsidR="00C9673C" w:rsidRPr="009B319D" w:rsidRDefault="00C9673C"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lastRenderedPageBreak/>
              <w:t>Numri i kryerësit të punës</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1</w:t>
            </w:r>
          </w:p>
        </w:tc>
      </w:tr>
      <w:tr w:rsidR="00C9673C" w:rsidRPr="00897710" w:rsidTr="001357AA">
        <w:tc>
          <w:tcPr>
            <w:tcW w:w="3368" w:type="dxa"/>
            <w:shd w:val="pct25" w:color="auto" w:fill="auto"/>
          </w:tcPr>
          <w:p w:rsidR="00C9673C" w:rsidRPr="00FF57A5" w:rsidRDefault="00C9673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C9673C" w:rsidRPr="008A4029" w:rsidRDefault="00C9673C"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C9673C" w:rsidRPr="00622B55" w:rsidRDefault="0034533C" w:rsidP="008F0885">
            <w:pPr>
              <w:rPr>
                <w:rFonts w:ascii="Arial" w:hAnsi="Arial" w:cs="Arial"/>
                <w:sz w:val="20"/>
                <w:szCs w:val="20"/>
                <w:lang w:val="sq-AL"/>
              </w:rPr>
            </w:pPr>
            <w:r w:rsidRPr="00622B55">
              <w:rPr>
                <w:rFonts w:ascii="Arial" w:hAnsi="Arial" w:cs="Arial"/>
                <w:sz w:val="20"/>
                <w:szCs w:val="20"/>
                <w:lang w:val="sq-AL"/>
              </w:rPr>
              <w:t>Udhëheqësit sektorit</w:t>
            </w:r>
          </w:p>
        </w:tc>
      </w:tr>
      <w:tr w:rsidR="00C9673C" w:rsidRPr="00897710" w:rsidTr="001357AA">
        <w:tc>
          <w:tcPr>
            <w:tcW w:w="3368" w:type="dxa"/>
            <w:shd w:val="pct25" w:color="auto" w:fill="auto"/>
          </w:tcPr>
          <w:p w:rsidR="00C9673C" w:rsidRPr="00CC673E" w:rsidRDefault="00C9673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ekonomi</w:t>
            </w:r>
          </w:p>
        </w:tc>
      </w:tr>
      <w:tr w:rsidR="00C9673C" w:rsidRPr="00897710" w:rsidTr="001357AA">
        <w:tc>
          <w:tcPr>
            <w:tcW w:w="3368" w:type="dxa"/>
            <w:shd w:val="pct25" w:color="auto" w:fill="auto"/>
          </w:tcPr>
          <w:p w:rsidR="00C9673C" w:rsidRPr="008F154F" w:rsidRDefault="00C9673C"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 </w:t>
            </w:r>
          </w:p>
        </w:tc>
      </w:tr>
      <w:tr w:rsidR="00C9673C" w:rsidRPr="00897710" w:rsidTr="001357AA">
        <w:trPr>
          <w:trHeight w:val="689"/>
        </w:trPr>
        <w:tc>
          <w:tcPr>
            <w:tcW w:w="3368" w:type="dxa"/>
            <w:shd w:val="pct25" w:color="auto" w:fill="auto"/>
          </w:tcPr>
          <w:p w:rsidR="00C9673C" w:rsidRPr="00CC673E" w:rsidRDefault="00C9673C"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C9673C" w:rsidRPr="008A4029" w:rsidRDefault="00C9673C" w:rsidP="008F0885">
            <w:pPr>
              <w:widowControl w:val="0"/>
              <w:autoSpaceDE w:val="0"/>
              <w:autoSpaceDN w:val="0"/>
              <w:adjustRightInd w:val="0"/>
              <w:rPr>
                <w:rFonts w:ascii="StobiSerif Regular" w:hAnsi="StobiSerif Regular" w:cs="StobiSerif Regular"/>
                <w:b/>
                <w:bCs/>
                <w:sz w:val="20"/>
                <w:szCs w:val="20"/>
              </w:rPr>
            </w:pPr>
          </w:p>
          <w:p w:rsidR="00C9673C" w:rsidRPr="008A4029" w:rsidRDefault="00C9673C" w:rsidP="008F0885">
            <w:pPr>
              <w:widowControl w:val="0"/>
              <w:autoSpaceDE w:val="0"/>
              <w:autoSpaceDN w:val="0"/>
              <w:adjustRightInd w:val="0"/>
              <w:rPr>
                <w:rFonts w:ascii="StobiSerif Regular" w:hAnsi="StobiSerif Regular" w:cs="StobiSerif Regular"/>
                <w:b/>
                <w:bCs/>
                <w:sz w:val="20"/>
                <w:szCs w:val="20"/>
              </w:rPr>
            </w:pPr>
          </w:p>
          <w:p w:rsidR="00C9673C" w:rsidRPr="008A4029" w:rsidRDefault="00C9673C" w:rsidP="008F0885">
            <w:pPr>
              <w:widowControl w:val="0"/>
              <w:autoSpaceDE w:val="0"/>
              <w:autoSpaceDN w:val="0"/>
              <w:adjustRightInd w:val="0"/>
              <w:rPr>
                <w:rFonts w:ascii="StobiSerif Regular" w:hAnsi="StobiSerif Regular" w:cs="StobiSerif Regular"/>
                <w:b/>
                <w:bCs/>
                <w:sz w:val="20"/>
                <w:szCs w:val="20"/>
              </w:rPr>
            </w:pPr>
          </w:p>
          <w:p w:rsidR="00C9673C" w:rsidRPr="008A4029" w:rsidRDefault="00C9673C"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C9673C" w:rsidRPr="00622B55" w:rsidRDefault="00C9673C" w:rsidP="008F0885">
            <w:pPr>
              <w:rPr>
                <w:rFonts w:ascii="Arial" w:hAnsi="Arial" w:cs="Arial"/>
                <w:sz w:val="20"/>
                <w:szCs w:val="20"/>
              </w:rPr>
            </w:pPr>
            <w:r w:rsidRPr="00622B55">
              <w:rPr>
                <w:rFonts w:ascii="Arial" w:hAnsi="Arial" w:cs="Arial"/>
                <w:sz w:val="20"/>
                <w:szCs w:val="20"/>
              </w:rPr>
              <w:t>Kryerja e proceseve të planifikimit financiar,</w:t>
            </w:r>
          </w:p>
        </w:tc>
      </w:tr>
      <w:tr w:rsidR="001357AA" w:rsidRPr="00897710" w:rsidTr="001357AA">
        <w:tc>
          <w:tcPr>
            <w:tcW w:w="3368" w:type="dxa"/>
            <w:shd w:val="pct25" w:color="auto" w:fill="auto"/>
          </w:tcPr>
          <w:p w:rsidR="001357AA" w:rsidRPr="00CC673E" w:rsidRDefault="001357A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3219FD" w:rsidRPr="003219FD"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rekord dhe projekt aktet analizojnë të përgatitura nga departamentet e tjera në Byronë dhe projekt-akteve të subjekteve të tjera që kanë ose mund të kenë implikime financiare për buxhetin e Byrosë;</w:t>
            </w:r>
          </w:p>
          <w:p w:rsidR="003219FD" w:rsidRPr="003219FD"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ofron propozime për përgatitjen e një plani për krijimin e menaxhimit financiar dhe kontrollit</w:t>
            </w:r>
          </w:p>
          <w:p w:rsidR="003219FD" w:rsidRPr="003219FD"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merr pjesë në përgatitjen e një metodologjie për zbatimin e planit për krijimin e menaxhimit financiar;</w:t>
            </w:r>
          </w:p>
          <w:p w:rsidR="003219FD" w:rsidRPr="003219FD"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monitoron dhe zbaton legjislacionin në fushën e operacioneve buxhetore;</w:t>
            </w:r>
          </w:p>
          <w:p w:rsidR="003219FD" w:rsidRPr="003219FD"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përgatit raporte për programet, projektet dhe kontratat e realizuara;</w:t>
            </w:r>
          </w:p>
          <w:p w:rsidR="003219FD" w:rsidRPr="003219FD"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përgatit një raport mbi aktivitetet për krijimin dhe zhvillimin e menaxhimit financiar dhe kontrollit;</w:t>
            </w:r>
          </w:p>
          <w:p w:rsidR="003219FD" w:rsidRPr="003219FD"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merr pjesë në vetëvlerësimin e proceseve të caktuara të sistemit të menaxhimit financiar dhe kontrollit;</w:t>
            </w:r>
          </w:p>
          <w:p w:rsidR="001357AA" w:rsidRPr="00705750" w:rsidRDefault="003219FD" w:rsidP="003219FD">
            <w:pPr>
              <w:widowControl w:val="0"/>
              <w:autoSpaceDE w:val="0"/>
              <w:autoSpaceDN w:val="0"/>
              <w:adjustRightInd w:val="0"/>
              <w:jc w:val="both"/>
              <w:rPr>
                <w:rFonts w:ascii="StobiSerif Regular" w:hAnsi="StobiSerif Regular" w:cs="StobiSerif Regular"/>
                <w:sz w:val="20"/>
                <w:szCs w:val="20"/>
              </w:rPr>
            </w:pPr>
            <w:r w:rsidRPr="003219FD">
              <w:rPr>
                <w:rFonts w:ascii="StobiSerif Regular" w:hAnsi="StobiSerif Regular" w:cs="StobiSerif Regular"/>
                <w:sz w:val="20"/>
                <w:szCs w:val="20"/>
              </w:rPr>
              <w:t> - marrin pjesë në përgatitjen e Raportit Vjetor Financiar për Kontrollin e Brendshëm Financiar;</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5722"/>
      </w:tblGrid>
      <w:tr w:rsidR="00A95CC3" w:rsidRPr="00B8071C" w:rsidTr="001357AA">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1357AA">
        <w:tc>
          <w:tcPr>
            <w:tcW w:w="9240" w:type="dxa"/>
            <w:gridSpan w:val="2"/>
            <w:shd w:val="clear" w:color="auto" w:fill="FFFFFF"/>
          </w:tcPr>
          <w:p w:rsidR="00A95CC3" w:rsidRPr="00454279" w:rsidRDefault="00A95CC3" w:rsidP="00FF4388">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5. </w:t>
            </w:r>
            <w:r w:rsidR="00E245B9">
              <w:rPr>
                <w:rFonts w:ascii="StobiSerif Bold" w:hAnsi="StobiSerif Bold" w:cs="StobiSerif Bold"/>
                <w:sz w:val="20"/>
                <w:szCs w:val="20"/>
                <w:lang w:val="sq-AL"/>
              </w:rPr>
              <w:t>N</w:t>
            </w:r>
            <w:r w:rsidR="00FF4388">
              <w:rPr>
                <w:rFonts w:ascii="StobiSerif Bold" w:hAnsi="StobiSerif Bold" w:cs="StobiSerif Bold"/>
                <w:sz w:val="20"/>
                <w:szCs w:val="20"/>
                <w:lang w:val="sq-AL"/>
              </w:rPr>
              <w:t xml:space="preserve">jësia </w:t>
            </w:r>
            <w:r w:rsidR="00FF4388">
              <w:rPr>
                <w:rFonts w:ascii="StobiSerif Bold" w:hAnsi="StobiSerif Bold" w:cs="StobiSerif Bold"/>
                <w:sz w:val="20"/>
                <w:szCs w:val="20"/>
                <w:lang w:val="ru-RU"/>
              </w:rPr>
              <w:t xml:space="preserve"> </w:t>
            </w:r>
            <w:r w:rsidR="00FF4388">
              <w:rPr>
                <w:rFonts w:ascii="StobiSerif Bold" w:hAnsi="StobiSerif Bold" w:cs="StobiSerif Bold"/>
                <w:sz w:val="20"/>
                <w:szCs w:val="20"/>
                <w:lang w:val="sq-AL"/>
              </w:rPr>
              <w:t xml:space="preserve">për </w:t>
            </w:r>
            <w:r w:rsidR="00FF4388">
              <w:rPr>
                <w:rFonts w:ascii="StobiSerif Bold" w:hAnsi="StobiSerif Bold" w:cs="StobiSerif Bold"/>
                <w:sz w:val="20"/>
                <w:szCs w:val="20"/>
                <w:lang w:val="ru-RU"/>
              </w:rPr>
              <w:t xml:space="preserve"> </w:t>
            </w:r>
            <w:r w:rsidR="00FF4388" w:rsidRPr="005D4D22">
              <w:rPr>
                <w:rFonts w:ascii="StobiSerif Bold" w:hAnsi="StobiSerif Bold" w:cs="StobiSerif Bold"/>
                <w:b/>
                <w:sz w:val="20"/>
                <w:szCs w:val="20"/>
                <w:lang w:val="ru-RU"/>
              </w:rPr>
              <w:t>Çështje</w:t>
            </w:r>
            <w:r w:rsidR="00A7095A" w:rsidRPr="005D4D22">
              <w:rPr>
                <w:rFonts w:ascii="StobiSerif Bold" w:hAnsi="StobiSerif Bold" w:cs="StobiSerif Bold"/>
                <w:b/>
                <w:sz w:val="20"/>
                <w:szCs w:val="20"/>
                <w:lang w:val="ru-RU"/>
              </w:rPr>
              <w:t xml:space="preserve"> Financiare</w:t>
            </w:r>
          </w:p>
        </w:tc>
      </w:tr>
      <w:tr w:rsidR="00415067" w:rsidRPr="00897710" w:rsidTr="001357AA">
        <w:tc>
          <w:tcPr>
            <w:tcW w:w="3368" w:type="dxa"/>
            <w:shd w:val="pct25" w:color="auto" w:fill="auto"/>
          </w:tcPr>
          <w:p w:rsidR="00415067" w:rsidRPr="008A4029" w:rsidRDefault="00415067"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39</w:t>
            </w:r>
          </w:p>
        </w:tc>
      </w:tr>
      <w:tr w:rsidR="00415067" w:rsidRPr="00897710" w:rsidTr="001357AA">
        <w:tc>
          <w:tcPr>
            <w:tcW w:w="3368" w:type="dxa"/>
            <w:shd w:val="pct25" w:color="auto" w:fill="auto"/>
          </w:tcPr>
          <w:p w:rsidR="00415067" w:rsidRPr="009B319D" w:rsidRDefault="0041506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UPR 01 01 B01 000</w:t>
            </w:r>
          </w:p>
        </w:tc>
      </w:tr>
      <w:tr w:rsidR="00415067" w:rsidRPr="00897710" w:rsidTr="001357AA">
        <w:tc>
          <w:tcPr>
            <w:tcW w:w="3368" w:type="dxa"/>
            <w:shd w:val="pct25" w:color="auto" w:fill="auto"/>
          </w:tcPr>
          <w:p w:rsidR="00415067" w:rsidRPr="009B319D" w:rsidRDefault="0041506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B1</w:t>
            </w:r>
          </w:p>
        </w:tc>
      </w:tr>
      <w:tr w:rsidR="00415067" w:rsidRPr="00897710" w:rsidTr="001357AA">
        <w:tc>
          <w:tcPr>
            <w:tcW w:w="3368" w:type="dxa"/>
            <w:shd w:val="pct25" w:color="auto" w:fill="auto"/>
          </w:tcPr>
          <w:p w:rsidR="00415067" w:rsidRPr="008A4029" w:rsidRDefault="00415067"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këshilltar</w:t>
            </w:r>
          </w:p>
        </w:tc>
      </w:tr>
      <w:tr w:rsidR="00415067" w:rsidRPr="00897710" w:rsidTr="001357AA">
        <w:tc>
          <w:tcPr>
            <w:tcW w:w="3368" w:type="dxa"/>
            <w:shd w:val="pct25" w:color="auto" w:fill="auto"/>
          </w:tcPr>
          <w:p w:rsidR="00415067" w:rsidRPr="009B319D" w:rsidRDefault="0041506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Këshilltar për Kontrollin e Buxhetit</w:t>
            </w:r>
          </w:p>
        </w:tc>
      </w:tr>
      <w:tr w:rsidR="00415067" w:rsidRPr="00897710" w:rsidTr="001357AA">
        <w:tc>
          <w:tcPr>
            <w:tcW w:w="3368" w:type="dxa"/>
            <w:shd w:val="pct25" w:color="auto" w:fill="auto"/>
          </w:tcPr>
          <w:p w:rsidR="00415067" w:rsidRPr="009B319D" w:rsidRDefault="00415067"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1</w:t>
            </w:r>
          </w:p>
        </w:tc>
      </w:tr>
      <w:tr w:rsidR="00415067" w:rsidRPr="00897710" w:rsidTr="001357AA">
        <w:tc>
          <w:tcPr>
            <w:tcW w:w="3368" w:type="dxa"/>
            <w:shd w:val="pct25" w:color="auto" w:fill="auto"/>
          </w:tcPr>
          <w:p w:rsidR="00415067" w:rsidRPr="00FF57A5" w:rsidRDefault="0041506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415067" w:rsidRPr="008A4029" w:rsidRDefault="00415067"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415067" w:rsidRPr="006F39A2" w:rsidRDefault="00415067" w:rsidP="008F0885">
            <w:pPr>
              <w:rPr>
                <w:rFonts w:ascii="Arial" w:hAnsi="Arial" w:cs="Arial"/>
                <w:sz w:val="20"/>
                <w:szCs w:val="20"/>
                <w:lang w:val="sq-AL"/>
              </w:rPr>
            </w:pPr>
            <w:r w:rsidRPr="006F39A2">
              <w:rPr>
                <w:rFonts w:ascii="Arial" w:hAnsi="Arial" w:cs="Arial"/>
                <w:sz w:val="20"/>
                <w:szCs w:val="20"/>
                <w:lang w:val="sq-AL"/>
              </w:rPr>
              <w:t>Udhëheqësit njësisë</w:t>
            </w:r>
          </w:p>
        </w:tc>
      </w:tr>
      <w:tr w:rsidR="00415067" w:rsidRPr="00897710" w:rsidTr="001357AA">
        <w:tc>
          <w:tcPr>
            <w:tcW w:w="3368" w:type="dxa"/>
            <w:shd w:val="pct25" w:color="auto" w:fill="auto"/>
          </w:tcPr>
          <w:p w:rsidR="00415067" w:rsidRPr="00CC673E" w:rsidRDefault="0041506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ekonomi</w:t>
            </w:r>
          </w:p>
        </w:tc>
      </w:tr>
      <w:tr w:rsidR="00415067" w:rsidRPr="00897710" w:rsidTr="001357AA">
        <w:tc>
          <w:tcPr>
            <w:tcW w:w="3368" w:type="dxa"/>
            <w:shd w:val="pct25" w:color="auto" w:fill="auto"/>
          </w:tcPr>
          <w:p w:rsidR="00415067" w:rsidRPr="008F154F" w:rsidRDefault="00415067"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415067" w:rsidRPr="006F39A2" w:rsidRDefault="00415067" w:rsidP="008F0885">
            <w:pPr>
              <w:rPr>
                <w:rFonts w:ascii="Arial" w:hAnsi="Arial" w:cs="Arial"/>
                <w:sz w:val="20"/>
                <w:szCs w:val="20"/>
              </w:rPr>
            </w:pPr>
          </w:p>
        </w:tc>
      </w:tr>
      <w:tr w:rsidR="00415067" w:rsidRPr="00897710" w:rsidTr="001357AA">
        <w:trPr>
          <w:trHeight w:val="689"/>
        </w:trPr>
        <w:tc>
          <w:tcPr>
            <w:tcW w:w="3368" w:type="dxa"/>
            <w:shd w:val="pct25" w:color="auto" w:fill="auto"/>
          </w:tcPr>
          <w:p w:rsidR="00415067" w:rsidRPr="00CC673E" w:rsidRDefault="00415067"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415067" w:rsidRPr="008A4029" w:rsidRDefault="00415067" w:rsidP="008F0885">
            <w:pPr>
              <w:widowControl w:val="0"/>
              <w:autoSpaceDE w:val="0"/>
              <w:autoSpaceDN w:val="0"/>
              <w:adjustRightInd w:val="0"/>
              <w:rPr>
                <w:rFonts w:ascii="StobiSerif Regular" w:hAnsi="StobiSerif Regular" w:cs="StobiSerif Regular"/>
                <w:b/>
                <w:bCs/>
                <w:sz w:val="20"/>
                <w:szCs w:val="20"/>
              </w:rPr>
            </w:pPr>
          </w:p>
          <w:p w:rsidR="00415067" w:rsidRPr="008A4029" w:rsidRDefault="00415067" w:rsidP="008F0885">
            <w:pPr>
              <w:widowControl w:val="0"/>
              <w:autoSpaceDE w:val="0"/>
              <w:autoSpaceDN w:val="0"/>
              <w:adjustRightInd w:val="0"/>
              <w:rPr>
                <w:rFonts w:ascii="StobiSerif Regular" w:hAnsi="StobiSerif Regular" w:cs="StobiSerif Regular"/>
                <w:b/>
                <w:bCs/>
                <w:sz w:val="20"/>
                <w:szCs w:val="20"/>
              </w:rPr>
            </w:pPr>
          </w:p>
          <w:p w:rsidR="00415067" w:rsidRPr="008A4029" w:rsidRDefault="00415067" w:rsidP="008F0885">
            <w:pPr>
              <w:widowControl w:val="0"/>
              <w:autoSpaceDE w:val="0"/>
              <w:autoSpaceDN w:val="0"/>
              <w:adjustRightInd w:val="0"/>
              <w:rPr>
                <w:rFonts w:ascii="StobiSerif Regular" w:hAnsi="StobiSerif Regular" w:cs="StobiSerif Regular"/>
                <w:b/>
                <w:bCs/>
                <w:sz w:val="20"/>
                <w:szCs w:val="20"/>
              </w:rPr>
            </w:pPr>
          </w:p>
          <w:p w:rsidR="00415067" w:rsidRPr="008A4029" w:rsidRDefault="00415067"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415067" w:rsidRPr="006F39A2" w:rsidRDefault="00415067" w:rsidP="008F0885">
            <w:pPr>
              <w:rPr>
                <w:rFonts w:ascii="Arial" w:hAnsi="Arial" w:cs="Arial"/>
                <w:sz w:val="20"/>
                <w:szCs w:val="20"/>
              </w:rPr>
            </w:pPr>
            <w:r w:rsidRPr="006F39A2">
              <w:rPr>
                <w:rFonts w:ascii="Arial" w:hAnsi="Arial" w:cs="Arial"/>
                <w:sz w:val="20"/>
                <w:szCs w:val="20"/>
              </w:rPr>
              <w:t>Zbatimi i aktiviteteve në fushën e kontrollit financiar</w:t>
            </w:r>
          </w:p>
        </w:tc>
      </w:tr>
      <w:tr w:rsidR="001357AA" w:rsidRPr="00897710" w:rsidTr="001357AA">
        <w:tc>
          <w:tcPr>
            <w:tcW w:w="3368" w:type="dxa"/>
            <w:shd w:val="pct25" w:color="auto" w:fill="auto"/>
          </w:tcPr>
          <w:p w:rsidR="001357AA" w:rsidRPr="00CC673E" w:rsidRDefault="001357A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6E3047" w:rsidRPr="006E3047" w:rsidRDefault="001357AA" w:rsidP="006E3047">
            <w:pPr>
              <w:widowControl w:val="0"/>
              <w:autoSpaceDE w:val="0"/>
              <w:autoSpaceDN w:val="0"/>
              <w:adjustRightInd w:val="0"/>
              <w:jc w:val="both"/>
              <w:rPr>
                <w:rFonts w:ascii="StobiSerif Regular" w:hAnsi="StobiSerif Regular" w:cs="StobiSerif Regular"/>
                <w:sz w:val="20"/>
                <w:szCs w:val="20"/>
                <w:lang w:val="ru-RU"/>
              </w:rPr>
            </w:pPr>
            <w:r w:rsidRPr="00D060DA">
              <w:rPr>
                <w:rFonts w:ascii="StobiSerif Regular" w:hAnsi="StobiSerif Regular" w:cs="StobiSerif Regular"/>
                <w:sz w:val="20"/>
                <w:szCs w:val="20"/>
                <w:lang w:val="ru-RU"/>
              </w:rPr>
              <w:t xml:space="preserve">- </w:t>
            </w:r>
            <w:r w:rsidR="006E3047" w:rsidRPr="006E3047">
              <w:rPr>
                <w:rFonts w:ascii="StobiSerif Regular" w:hAnsi="StobiSerif Regular" w:cs="StobiSerif Regular"/>
                <w:sz w:val="20"/>
                <w:szCs w:val="20"/>
                <w:lang w:val="ru-RU"/>
              </w:rPr>
              <w:t>Përgatitja e buxhetit të Byrosë dhe ndryshimi dhe plotësimi i tij</w:t>
            </w:r>
          </w:p>
          <w:p w:rsidR="006E3047" w:rsidRPr="006E3047" w:rsidRDefault="006E3047" w:rsidP="006E3047">
            <w:pPr>
              <w:widowControl w:val="0"/>
              <w:autoSpaceDE w:val="0"/>
              <w:autoSpaceDN w:val="0"/>
              <w:adjustRightInd w:val="0"/>
              <w:jc w:val="both"/>
              <w:rPr>
                <w:rFonts w:ascii="StobiSerif Regular" w:hAnsi="StobiSerif Regular" w:cs="StobiSerif Regular"/>
                <w:sz w:val="20"/>
                <w:szCs w:val="20"/>
                <w:lang w:val="ru-RU"/>
              </w:rPr>
            </w:pPr>
            <w:r w:rsidRPr="006E3047">
              <w:rPr>
                <w:rFonts w:ascii="StobiSerif Regular" w:hAnsi="StobiSerif Regular" w:cs="StobiSerif Regular"/>
                <w:sz w:val="20"/>
                <w:szCs w:val="20"/>
                <w:lang w:val="ru-RU"/>
              </w:rPr>
              <w:t>- Përgatitja e planit strategjik të Byrosë dhe ndryshimi dhe plotësimi i tij</w:t>
            </w:r>
          </w:p>
          <w:p w:rsidR="006E3047" w:rsidRPr="006E3047" w:rsidRDefault="006E3047" w:rsidP="006E3047">
            <w:pPr>
              <w:widowControl w:val="0"/>
              <w:autoSpaceDE w:val="0"/>
              <w:autoSpaceDN w:val="0"/>
              <w:adjustRightInd w:val="0"/>
              <w:jc w:val="both"/>
              <w:rPr>
                <w:rFonts w:ascii="StobiSerif Regular" w:hAnsi="StobiSerif Regular" w:cs="StobiSerif Regular"/>
                <w:sz w:val="20"/>
                <w:szCs w:val="20"/>
                <w:lang w:val="ru-RU"/>
              </w:rPr>
            </w:pPr>
            <w:r w:rsidRPr="006E3047">
              <w:rPr>
                <w:rFonts w:ascii="StobiSerif Regular" w:hAnsi="StobiSerif Regular" w:cs="StobiSerif Regular"/>
                <w:sz w:val="20"/>
                <w:szCs w:val="20"/>
                <w:lang w:val="ru-RU"/>
              </w:rPr>
              <w:t>- Monitorimi i ekzekutimit të buxhetit të Byrosë</w:t>
            </w:r>
          </w:p>
          <w:p w:rsidR="006E3047" w:rsidRPr="006E3047" w:rsidRDefault="006E3047" w:rsidP="006E3047">
            <w:pPr>
              <w:widowControl w:val="0"/>
              <w:autoSpaceDE w:val="0"/>
              <w:autoSpaceDN w:val="0"/>
              <w:adjustRightInd w:val="0"/>
              <w:jc w:val="both"/>
              <w:rPr>
                <w:rFonts w:ascii="StobiSerif Regular" w:hAnsi="StobiSerif Regular" w:cs="StobiSerif Regular"/>
                <w:sz w:val="20"/>
                <w:szCs w:val="20"/>
                <w:lang w:val="ru-RU"/>
              </w:rPr>
            </w:pPr>
            <w:r w:rsidRPr="006E3047">
              <w:rPr>
                <w:rFonts w:ascii="StobiSerif Regular" w:hAnsi="StobiSerif Regular" w:cs="StobiSerif Regular"/>
                <w:sz w:val="20"/>
                <w:szCs w:val="20"/>
                <w:lang w:val="ru-RU"/>
              </w:rPr>
              <w:t>- Përgatitja e informacionit dhe raporteve për ekzekutimin e buxhetit</w:t>
            </w:r>
          </w:p>
          <w:p w:rsidR="006E3047" w:rsidRPr="006E3047" w:rsidRDefault="006E3047" w:rsidP="006E3047">
            <w:pPr>
              <w:widowControl w:val="0"/>
              <w:autoSpaceDE w:val="0"/>
              <w:autoSpaceDN w:val="0"/>
              <w:adjustRightInd w:val="0"/>
              <w:jc w:val="both"/>
              <w:rPr>
                <w:rFonts w:ascii="StobiSerif Regular" w:hAnsi="StobiSerif Regular" w:cs="StobiSerif Regular"/>
                <w:sz w:val="20"/>
                <w:szCs w:val="20"/>
                <w:lang w:val="ru-RU"/>
              </w:rPr>
            </w:pPr>
            <w:r w:rsidRPr="006E3047">
              <w:rPr>
                <w:rFonts w:ascii="StobiSerif Regular" w:hAnsi="StobiSerif Regular" w:cs="StobiSerif Regular"/>
                <w:sz w:val="20"/>
                <w:szCs w:val="20"/>
                <w:lang w:val="ru-RU"/>
              </w:rPr>
              <w:t>- Monitorimi dhe zbatimi i legjislacionit në fushën e operacioneve buxhetore</w:t>
            </w:r>
          </w:p>
          <w:p w:rsidR="006E3047" w:rsidRPr="006E3047" w:rsidRDefault="006E3047" w:rsidP="006E3047">
            <w:pPr>
              <w:widowControl w:val="0"/>
              <w:autoSpaceDE w:val="0"/>
              <w:autoSpaceDN w:val="0"/>
              <w:adjustRightInd w:val="0"/>
              <w:jc w:val="both"/>
              <w:rPr>
                <w:rFonts w:ascii="StobiSerif Regular" w:hAnsi="StobiSerif Regular" w:cs="StobiSerif Regular"/>
                <w:sz w:val="20"/>
                <w:szCs w:val="20"/>
                <w:lang w:val="ru-RU"/>
              </w:rPr>
            </w:pPr>
            <w:r w:rsidRPr="006E3047">
              <w:rPr>
                <w:rFonts w:ascii="StobiSerif Regular" w:hAnsi="StobiSerif Regular" w:cs="StobiSerif Regular"/>
                <w:sz w:val="20"/>
                <w:szCs w:val="20"/>
                <w:lang w:val="ru-RU"/>
              </w:rPr>
              <w:t>- Përgatitja e planeve financiare vjetore, tremujore dhe mujore për buxhetin e Byrosë në pajtim me rregulloret ligjore</w:t>
            </w:r>
          </w:p>
          <w:p w:rsidR="006E3047" w:rsidRPr="006E3047" w:rsidRDefault="006E5782" w:rsidP="006E3047">
            <w:pPr>
              <w:widowControl w:val="0"/>
              <w:autoSpaceDE w:val="0"/>
              <w:autoSpaceDN w:val="0"/>
              <w:adjustRightInd w:val="0"/>
              <w:jc w:val="both"/>
              <w:rPr>
                <w:rFonts w:ascii="StobiSerif Regular" w:hAnsi="StobiSerif Regular" w:cs="StobiSerif Regular"/>
                <w:sz w:val="20"/>
                <w:szCs w:val="20"/>
                <w:lang w:val="ru-RU"/>
              </w:rPr>
            </w:pPr>
            <w:r>
              <w:rPr>
                <w:rFonts w:ascii="StobiSerif Regular" w:hAnsi="StobiSerif Regular" w:cs="StobiSerif Regular"/>
                <w:sz w:val="20"/>
                <w:szCs w:val="20"/>
                <w:lang w:val="ru-RU"/>
              </w:rPr>
              <w:t>- Jepn</w:t>
            </w:r>
            <w:r w:rsidR="006E3047" w:rsidRPr="006E3047">
              <w:rPr>
                <w:rFonts w:ascii="StobiSerif Regular" w:hAnsi="StobiSerif Regular" w:cs="StobiSerif Regular"/>
                <w:sz w:val="20"/>
                <w:szCs w:val="20"/>
                <w:lang w:val="ru-RU"/>
              </w:rPr>
              <w:t xml:space="preserve"> një opinion mbi një draft të akteve të përgatitura nga </w:t>
            </w:r>
            <w:r>
              <w:rPr>
                <w:rFonts w:ascii="StobiSerif Regular" w:hAnsi="StobiSerif Regular" w:cs="StobiSerif Regular"/>
                <w:sz w:val="20"/>
                <w:szCs w:val="20"/>
                <w:lang w:val="sq-AL"/>
              </w:rPr>
              <w:t xml:space="preserve">njësitë </w:t>
            </w:r>
            <w:r w:rsidR="006E3047" w:rsidRPr="006E3047">
              <w:rPr>
                <w:rFonts w:ascii="StobiSerif Regular" w:hAnsi="StobiSerif Regular" w:cs="StobiSerif Regular"/>
                <w:sz w:val="20"/>
                <w:szCs w:val="20"/>
                <w:lang w:val="ru-RU"/>
              </w:rPr>
              <w:t xml:space="preserve"> e tjera të Byrosë që kanë apo mund të kenë pasoja </w:t>
            </w:r>
            <w:r w:rsidR="006E3047" w:rsidRPr="006E3047">
              <w:rPr>
                <w:rFonts w:ascii="StobiSerif Regular" w:hAnsi="StobiSerif Regular" w:cs="StobiSerif Regular"/>
                <w:sz w:val="20"/>
                <w:szCs w:val="20"/>
                <w:lang w:val="ru-RU"/>
              </w:rPr>
              <w:lastRenderedPageBreak/>
              <w:t>financiare për buxhetin e Byrosë</w:t>
            </w:r>
          </w:p>
          <w:p w:rsidR="006E3047" w:rsidRPr="006E3047" w:rsidRDefault="006E3047" w:rsidP="006E3047">
            <w:pPr>
              <w:widowControl w:val="0"/>
              <w:autoSpaceDE w:val="0"/>
              <w:autoSpaceDN w:val="0"/>
              <w:adjustRightInd w:val="0"/>
              <w:jc w:val="both"/>
              <w:rPr>
                <w:rFonts w:ascii="StobiSerif Regular" w:hAnsi="StobiSerif Regular" w:cs="StobiSerif Regular"/>
                <w:sz w:val="20"/>
                <w:szCs w:val="20"/>
                <w:lang w:val="ru-RU"/>
              </w:rPr>
            </w:pPr>
            <w:r w:rsidRPr="006E3047">
              <w:rPr>
                <w:rFonts w:ascii="StobiSerif Regular" w:hAnsi="StobiSerif Regular" w:cs="StobiSerif Regular"/>
                <w:sz w:val="20"/>
                <w:szCs w:val="20"/>
                <w:lang w:val="ru-RU"/>
              </w:rPr>
              <w:t>- Përgatitja e një raporti mbi programet, projektet dhe kontratat e realizuara, në përputhje me nenin 47 paragrafi 2 të Ligjit mbi Kontrollin e Brendshëm Publik ("Gazeta Zyrtare e Republikës së Maqedonisë" nr. 90/09)</w:t>
            </w:r>
          </w:p>
          <w:p w:rsidR="001357AA" w:rsidRPr="00705750" w:rsidRDefault="006E3047" w:rsidP="006E3047">
            <w:pPr>
              <w:widowControl w:val="0"/>
              <w:autoSpaceDE w:val="0"/>
              <w:autoSpaceDN w:val="0"/>
              <w:adjustRightInd w:val="0"/>
              <w:jc w:val="both"/>
              <w:rPr>
                <w:rFonts w:ascii="StobiSerif Regular" w:hAnsi="StobiSerif Regular" w:cs="StobiSerif Regular"/>
                <w:sz w:val="20"/>
                <w:szCs w:val="20"/>
                <w:u w:val="single"/>
                <w:lang w:val="ru-RU"/>
              </w:rPr>
            </w:pPr>
            <w:r w:rsidRPr="006E3047">
              <w:rPr>
                <w:rFonts w:ascii="StobiSerif Regular" w:hAnsi="StobiSerif Regular" w:cs="StobiSerif Regular"/>
                <w:sz w:val="20"/>
                <w:szCs w:val="20"/>
                <w:lang w:val="ru-RU"/>
              </w:rPr>
              <w:t>- Përgatitja e një raporti mbi aktivitetet e krijimit dhe zhvillimin e menaxhimit financiar dhe kontrollit, në përputhje me nenin 47 paragrafi 2 të Ligjit për Kontrollin e Brendshëm Financiar Publik ( "Gazeta Zyrtare" nr 90/09, 12/2012 dhe 188/2013.)</w:t>
            </w:r>
          </w:p>
        </w:tc>
      </w:tr>
    </w:tbl>
    <w:p w:rsidR="00A95CC3" w:rsidRDefault="00A95CC3" w:rsidP="00A95CC3">
      <w:pPr>
        <w:keepNext/>
        <w:outlineLvl w:val="0"/>
        <w:rPr>
          <w:rFonts w:ascii="StobiSerif Regular" w:hAnsi="StobiSerif Regular" w:cs="StobiSerif Regular"/>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25"/>
      </w:tblGrid>
      <w:tr w:rsidR="00A95CC3" w:rsidRPr="00B8071C" w:rsidTr="001357AA">
        <w:tc>
          <w:tcPr>
            <w:tcW w:w="9240" w:type="dxa"/>
            <w:gridSpan w:val="2"/>
            <w:shd w:val="clear" w:color="auto" w:fill="FFFFFF"/>
          </w:tcPr>
          <w:p w:rsidR="00A95CC3" w:rsidRPr="00896DA7" w:rsidRDefault="00A95CC3" w:rsidP="00A875D0">
            <w:pPr>
              <w:pStyle w:val="ListParagraph"/>
              <w:widowControl w:val="0"/>
              <w:tabs>
                <w:tab w:val="left" w:pos="0"/>
                <w:tab w:val="left" w:pos="426"/>
              </w:tabs>
              <w:autoSpaceDE w:val="0"/>
              <w:autoSpaceDN w:val="0"/>
              <w:adjustRightInd w:val="0"/>
              <w:ind w:left="0"/>
              <w:rPr>
                <w:rFonts w:ascii="StobiSerif Bold" w:hAnsi="StobiSerif Bold" w:cs="StobiSerif Bold"/>
                <w:sz w:val="20"/>
                <w:szCs w:val="20"/>
                <w:lang w:val="ru-RU"/>
              </w:rPr>
            </w:pPr>
          </w:p>
        </w:tc>
      </w:tr>
      <w:tr w:rsidR="00A95CC3" w:rsidRPr="00B8071C" w:rsidTr="001357AA">
        <w:tc>
          <w:tcPr>
            <w:tcW w:w="9240" w:type="dxa"/>
            <w:gridSpan w:val="2"/>
            <w:shd w:val="clear" w:color="auto" w:fill="FFFFFF"/>
          </w:tcPr>
          <w:p w:rsidR="00A95CC3" w:rsidRPr="00454279" w:rsidRDefault="00A95CC3" w:rsidP="00A875D0">
            <w:pPr>
              <w:pStyle w:val="ListParagraph"/>
              <w:widowControl w:val="0"/>
              <w:tabs>
                <w:tab w:val="left" w:pos="0"/>
                <w:tab w:val="left" w:pos="284"/>
                <w:tab w:val="left" w:pos="426"/>
              </w:tabs>
              <w:autoSpaceDE w:val="0"/>
              <w:autoSpaceDN w:val="0"/>
              <w:adjustRightInd w:val="0"/>
              <w:ind w:left="0"/>
              <w:rPr>
                <w:rFonts w:ascii="StobiSerif Bold" w:hAnsi="StobiSerif Bold" w:cs="StobiSerif Bold"/>
                <w:sz w:val="20"/>
                <w:szCs w:val="20"/>
                <w:lang w:val="ru-RU"/>
              </w:rPr>
            </w:pPr>
            <w:r>
              <w:rPr>
                <w:rFonts w:ascii="StobiSerif Bold" w:hAnsi="StobiSerif Bold" w:cs="StobiSerif Bold"/>
                <w:sz w:val="20"/>
                <w:szCs w:val="20"/>
                <w:lang w:val="ru-RU"/>
              </w:rPr>
              <w:t xml:space="preserve">5. </w:t>
            </w:r>
            <w:r w:rsidR="007A2129" w:rsidRPr="007A2129">
              <w:rPr>
                <w:rFonts w:ascii="StobiSerif Bold" w:hAnsi="StobiSerif Bold" w:cs="StobiSerif Bold"/>
                <w:sz w:val="20"/>
                <w:szCs w:val="20"/>
                <w:lang w:val="ru-RU"/>
              </w:rPr>
              <w:t xml:space="preserve">Departamenti i </w:t>
            </w:r>
            <w:r w:rsidR="007A2129" w:rsidRPr="005D4D22">
              <w:rPr>
                <w:rFonts w:ascii="StobiSerif Bold" w:hAnsi="StobiSerif Bold" w:cs="StobiSerif Bold"/>
                <w:b/>
                <w:sz w:val="20"/>
                <w:szCs w:val="20"/>
                <w:lang w:val="ru-RU"/>
              </w:rPr>
              <w:t>Çështjeve Financiare</w:t>
            </w:r>
          </w:p>
        </w:tc>
      </w:tr>
      <w:tr w:rsidR="00B036B4" w:rsidRPr="00897710" w:rsidTr="001357AA">
        <w:tc>
          <w:tcPr>
            <w:tcW w:w="3368" w:type="dxa"/>
            <w:shd w:val="pct25" w:color="auto" w:fill="auto"/>
          </w:tcPr>
          <w:p w:rsidR="00B036B4" w:rsidRPr="008A4029" w:rsidRDefault="00B036B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rPr>
              <w:t xml:space="preserve">Numri </w:t>
            </w:r>
            <w:r>
              <w:rPr>
                <w:rFonts w:ascii="StobiSerif Regular" w:hAnsi="StobiSerif Regular" w:cs="StobiSerif Regular"/>
                <w:b/>
                <w:bCs/>
                <w:sz w:val="20"/>
                <w:szCs w:val="20"/>
                <w:lang w:val="sq-AL"/>
              </w:rPr>
              <w:t xml:space="preserve">rendor </w:t>
            </w:r>
            <w:r w:rsidRPr="008A4029">
              <w:rPr>
                <w:rFonts w:ascii="StobiSerif Regular" w:hAnsi="StobiSerif Regular" w:cs="StobiSerif Regular"/>
                <w:b/>
                <w:bCs/>
                <w:sz w:val="20"/>
                <w:szCs w:val="20"/>
              </w:rPr>
              <w:t xml:space="preserve"> </w:t>
            </w:r>
          </w:p>
        </w:tc>
        <w:tc>
          <w:tcPr>
            <w:tcW w:w="5872" w:type="dxa"/>
          </w:tcPr>
          <w:p w:rsidR="00B036B4" w:rsidRPr="0005698D" w:rsidRDefault="00B036B4" w:rsidP="008F0885">
            <w:pPr>
              <w:rPr>
                <w:rFonts w:ascii="Arial" w:hAnsi="Arial" w:cs="Arial"/>
                <w:sz w:val="20"/>
                <w:szCs w:val="20"/>
              </w:rPr>
            </w:pPr>
            <w:r w:rsidRPr="0005698D">
              <w:rPr>
                <w:rFonts w:ascii="Arial" w:hAnsi="Arial" w:cs="Arial"/>
                <w:sz w:val="20"/>
                <w:szCs w:val="20"/>
              </w:rPr>
              <w:t>40</w:t>
            </w:r>
          </w:p>
        </w:tc>
      </w:tr>
      <w:tr w:rsidR="00B036B4" w:rsidRPr="00897710" w:rsidTr="001357AA">
        <w:tc>
          <w:tcPr>
            <w:tcW w:w="3368" w:type="dxa"/>
            <w:shd w:val="pct25" w:color="auto" w:fill="auto"/>
          </w:tcPr>
          <w:p w:rsidR="00B036B4" w:rsidRPr="009B319D" w:rsidRDefault="00B036B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Shifra </w:t>
            </w:r>
          </w:p>
        </w:tc>
        <w:tc>
          <w:tcPr>
            <w:tcW w:w="5872" w:type="dxa"/>
          </w:tcPr>
          <w:p w:rsidR="00B036B4" w:rsidRPr="0005698D" w:rsidRDefault="00B036B4" w:rsidP="008F0885">
            <w:pPr>
              <w:rPr>
                <w:rFonts w:ascii="Arial" w:hAnsi="Arial" w:cs="Arial"/>
                <w:sz w:val="20"/>
                <w:szCs w:val="20"/>
              </w:rPr>
            </w:pPr>
            <w:r w:rsidRPr="0005698D">
              <w:rPr>
                <w:rFonts w:ascii="Arial" w:hAnsi="Arial" w:cs="Arial"/>
                <w:sz w:val="20"/>
                <w:szCs w:val="20"/>
              </w:rPr>
              <w:t>UPR 01 01 B01 000</w:t>
            </w:r>
          </w:p>
        </w:tc>
      </w:tr>
      <w:tr w:rsidR="00B036B4" w:rsidRPr="00897710" w:rsidTr="001357AA">
        <w:tc>
          <w:tcPr>
            <w:tcW w:w="3368" w:type="dxa"/>
            <w:shd w:val="pct25" w:color="auto" w:fill="auto"/>
          </w:tcPr>
          <w:p w:rsidR="00B036B4" w:rsidRPr="009B319D" w:rsidRDefault="00B036B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rPr>
              <w:t xml:space="preserve">Niveli </w:t>
            </w:r>
          </w:p>
        </w:tc>
        <w:tc>
          <w:tcPr>
            <w:tcW w:w="5872" w:type="dxa"/>
          </w:tcPr>
          <w:p w:rsidR="00B036B4" w:rsidRPr="0005698D" w:rsidRDefault="00B036B4" w:rsidP="008F0885">
            <w:pPr>
              <w:rPr>
                <w:rFonts w:ascii="Arial" w:hAnsi="Arial" w:cs="Arial"/>
                <w:sz w:val="20"/>
                <w:szCs w:val="20"/>
              </w:rPr>
            </w:pPr>
            <w:r w:rsidRPr="0005698D">
              <w:rPr>
                <w:rFonts w:ascii="Arial" w:hAnsi="Arial" w:cs="Arial"/>
                <w:sz w:val="20"/>
                <w:szCs w:val="20"/>
              </w:rPr>
              <w:t>B1</w:t>
            </w:r>
          </w:p>
        </w:tc>
      </w:tr>
      <w:tr w:rsidR="00B036B4" w:rsidRPr="00897710" w:rsidTr="001357AA">
        <w:tc>
          <w:tcPr>
            <w:tcW w:w="3368" w:type="dxa"/>
            <w:shd w:val="pct25" w:color="auto" w:fill="auto"/>
          </w:tcPr>
          <w:p w:rsidR="00B036B4" w:rsidRPr="008A4029" w:rsidRDefault="00B036B4" w:rsidP="008F0885">
            <w:pPr>
              <w:widowControl w:val="0"/>
              <w:autoSpaceDE w:val="0"/>
              <w:autoSpaceDN w:val="0"/>
              <w:adjustRightInd w:val="0"/>
              <w:rPr>
                <w:rFonts w:ascii="StobiSerif Regular" w:hAnsi="StobiSerif Regular" w:cs="StobiSerif Regular"/>
                <w:b/>
                <w:bCs/>
                <w:sz w:val="20"/>
                <w:szCs w:val="20"/>
              </w:rPr>
            </w:pPr>
            <w:r>
              <w:rPr>
                <w:rFonts w:ascii="StobiSerif Regular" w:hAnsi="StobiSerif Regular" w:cs="StobiSerif Regular"/>
                <w:b/>
                <w:bCs/>
                <w:sz w:val="20"/>
                <w:szCs w:val="20"/>
                <w:lang w:val="sq-AL"/>
              </w:rPr>
              <w:t xml:space="preserve">Titulli </w:t>
            </w:r>
            <w:r w:rsidRPr="008A4029">
              <w:rPr>
                <w:rFonts w:ascii="StobiSerif Regular" w:hAnsi="StobiSerif Regular" w:cs="StobiSerif Regular"/>
                <w:b/>
                <w:bCs/>
                <w:sz w:val="20"/>
                <w:szCs w:val="20"/>
              </w:rPr>
              <w:t xml:space="preserve"> </w:t>
            </w:r>
          </w:p>
        </w:tc>
        <w:tc>
          <w:tcPr>
            <w:tcW w:w="5872" w:type="dxa"/>
          </w:tcPr>
          <w:p w:rsidR="00B036B4" w:rsidRPr="0005698D" w:rsidRDefault="00B036B4" w:rsidP="008F0885">
            <w:pPr>
              <w:rPr>
                <w:rFonts w:ascii="Arial" w:hAnsi="Arial" w:cs="Arial"/>
                <w:sz w:val="20"/>
                <w:szCs w:val="20"/>
              </w:rPr>
            </w:pPr>
            <w:r w:rsidRPr="0005698D">
              <w:rPr>
                <w:rFonts w:ascii="Arial" w:hAnsi="Arial" w:cs="Arial"/>
                <w:sz w:val="20"/>
                <w:szCs w:val="20"/>
              </w:rPr>
              <w:t>këshilltar</w:t>
            </w:r>
          </w:p>
        </w:tc>
      </w:tr>
      <w:tr w:rsidR="00B036B4" w:rsidRPr="00897710" w:rsidTr="001357AA">
        <w:tc>
          <w:tcPr>
            <w:tcW w:w="3368" w:type="dxa"/>
            <w:shd w:val="pct25" w:color="auto" w:fill="auto"/>
          </w:tcPr>
          <w:p w:rsidR="00B036B4" w:rsidRPr="009B319D" w:rsidRDefault="00B036B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Titulli i punës  </w:t>
            </w:r>
          </w:p>
        </w:tc>
        <w:tc>
          <w:tcPr>
            <w:tcW w:w="5872" w:type="dxa"/>
          </w:tcPr>
          <w:p w:rsidR="00B036B4" w:rsidRPr="0005698D" w:rsidRDefault="00B036B4" w:rsidP="00376A05">
            <w:pPr>
              <w:rPr>
                <w:rFonts w:ascii="Arial" w:hAnsi="Arial" w:cs="Arial"/>
                <w:sz w:val="20"/>
                <w:szCs w:val="20"/>
                <w:lang w:val="sq-AL"/>
              </w:rPr>
            </w:pPr>
            <w:r w:rsidRPr="0005698D">
              <w:rPr>
                <w:rFonts w:ascii="Arial" w:hAnsi="Arial" w:cs="Arial"/>
                <w:sz w:val="20"/>
                <w:szCs w:val="20"/>
              </w:rPr>
              <w:t>Këshilltar i Kontabili</w:t>
            </w:r>
            <w:r w:rsidR="00376A05" w:rsidRPr="0005698D">
              <w:rPr>
                <w:rFonts w:ascii="Arial" w:hAnsi="Arial" w:cs="Arial"/>
                <w:sz w:val="20"/>
                <w:szCs w:val="20"/>
                <w:lang w:val="sq-AL"/>
              </w:rPr>
              <w:t xml:space="preserve">tetit </w:t>
            </w:r>
          </w:p>
        </w:tc>
      </w:tr>
      <w:tr w:rsidR="00B036B4" w:rsidRPr="00897710" w:rsidTr="001357AA">
        <w:tc>
          <w:tcPr>
            <w:tcW w:w="3368" w:type="dxa"/>
            <w:shd w:val="pct25" w:color="auto" w:fill="auto"/>
          </w:tcPr>
          <w:p w:rsidR="00B036B4" w:rsidRPr="009B319D" w:rsidRDefault="00B036B4" w:rsidP="008F0885">
            <w:pPr>
              <w:widowControl w:val="0"/>
              <w:autoSpaceDE w:val="0"/>
              <w:autoSpaceDN w:val="0"/>
              <w:adjustRightInd w:val="0"/>
              <w:rPr>
                <w:rFonts w:ascii="StobiSerif Regular" w:hAnsi="StobiSerif Regular" w:cs="StobiSerif Regular"/>
                <w:b/>
                <w:bCs/>
                <w:color w:val="000000"/>
                <w:sz w:val="20"/>
                <w:szCs w:val="20"/>
                <w:lang w:val="sq-AL"/>
              </w:rPr>
            </w:pPr>
            <w:r>
              <w:rPr>
                <w:rFonts w:ascii="StobiSerif Regular" w:hAnsi="StobiSerif Regular" w:cs="StobiSerif Regular"/>
                <w:b/>
                <w:bCs/>
                <w:color w:val="000000"/>
                <w:sz w:val="20"/>
                <w:szCs w:val="20"/>
                <w:lang w:val="sq-AL"/>
              </w:rPr>
              <w:t>Numri i kryerësit të punës</w:t>
            </w:r>
          </w:p>
        </w:tc>
        <w:tc>
          <w:tcPr>
            <w:tcW w:w="5872" w:type="dxa"/>
          </w:tcPr>
          <w:p w:rsidR="00B036B4" w:rsidRPr="0005698D" w:rsidRDefault="00B036B4" w:rsidP="008F0885">
            <w:pPr>
              <w:rPr>
                <w:rFonts w:ascii="Arial" w:hAnsi="Arial" w:cs="Arial"/>
                <w:sz w:val="20"/>
                <w:szCs w:val="20"/>
              </w:rPr>
            </w:pPr>
            <w:r w:rsidRPr="0005698D">
              <w:rPr>
                <w:rFonts w:ascii="Arial" w:hAnsi="Arial" w:cs="Arial"/>
                <w:sz w:val="20"/>
                <w:szCs w:val="20"/>
              </w:rPr>
              <w:t>1</w:t>
            </w:r>
          </w:p>
        </w:tc>
      </w:tr>
      <w:tr w:rsidR="00B036B4" w:rsidRPr="00897710" w:rsidTr="001357AA">
        <w:tc>
          <w:tcPr>
            <w:tcW w:w="3368" w:type="dxa"/>
            <w:shd w:val="pct25" w:color="auto" w:fill="auto"/>
          </w:tcPr>
          <w:p w:rsidR="00B036B4" w:rsidRPr="00FF57A5" w:rsidRDefault="00B036B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I përgjigjet</w:t>
            </w:r>
          </w:p>
          <w:p w:rsidR="00B036B4" w:rsidRPr="008A4029" w:rsidRDefault="00B036B4"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B036B4" w:rsidRPr="0005698D" w:rsidRDefault="00376A05" w:rsidP="008F0885">
            <w:pPr>
              <w:rPr>
                <w:rFonts w:ascii="Arial" w:hAnsi="Arial" w:cs="Arial"/>
                <w:sz w:val="20"/>
                <w:szCs w:val="20"/>
                <w:lang w:val="sq-AL"/>
              </w:rPr>
            </w:pPr>
            <w:r w:rsidRPr="0005698D">
              <w:rPr>
                <w:rFonts w:ascii="Arial" w:hAnsi="Arial" w:cs="Arial"/>
                <w:sz w:val="20"/>
                <w:szCs w:val="20"/>
                <w:lang w:val="sq-AL"/>
              </w:rPr>
              <w:t xml:space="preserve">Udhëheqësit njësie </w:t>
            </w:r>
          </w:p>
        </w:tc>
      </w:tr>
      <w:tr w:rsidR="00B036B4" w:rsidRPr="00897710" w:rsidTr="001357AA">
        <w:tc>
          <w:tcPr>
            <w:tcW w:w="3368" w:type="dxa"/>
            <w:shd w:val="pct25" w:color="auto" w:fill="auto"/>
          </w:tcPr>
          <w:p w:rsidR="00B036B4" w:rsidRPr="00CC673E" w:rsidRDefault="00B036B4"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Lloi arsimimit </w:t>
            </w:r>
          </w:p>
        </w:tc>
        <w:tc>
          <w:tcPr>
            <w:tcW w:w="5872" w:type="dxa"/>
          </w:tcPr>
          <w:p w:rsidR="00B036B4" w:rsidRPr="0005698D" w:rsidRDefault="00B036B4" w:rsidP="008F0885">
            <w:pPr>
              <w:rPr>
                <w:rFonts w:ascii="Arial" w:hAnsi="Arial" w:cs="Arial"/>
                <w:sz w:val="20"/>
                <w:szCs w:val="20"/>
                <w:lang w:val="sq-AL"/>
              </w:rPr>
            </w:pPr>
            <w:r w:rsidRPr="0005698D">
              <w:rPr>
                <w:rFonts w:ascii="Arial" w:hAnsi="Arial" w:cs="Arial"/>
                <w:sz w:val="20"/>
                <w:szCs w:val="20"/>
              </w:rPr>
              <w:t>ekonom</w:t>
            </w:r>
            <w:r w:rsidR="00D0581A" w:rsidRPr="0005698D">
              <w:rPr>
                <w:rFonts w:ascii="Arial" w:hAnsi="Arial" w:cs="Arial"/>
                <w:sz w:val="20"/>
                <w:szCs w:val="20"/>
                <w:lang w:val="sq-AL"/>
              </w:rPr>
              <w:t>i</w:t>
            </w:r>
          </w:p>
        </w:tc>
      </w:tr>
      <w:tr w:rsidR="001357AA" w:rsidRPr="00897710" w:rsidTr="001357AA">
        <w:tc>
          <w:tcPr>
            <w:tcW w:w="3368" w:type="dxa"/>
            <w:shd w:val="pct25" w:color="auto" w:fill="auto"/>
          </w:tcPr>
          <w:p w:rsidR="001357AA" w:rsidRPr="008F154F" w:rsidRDefault="001357AA" w:rsidP="008F0885">
            <w:pPr>
              <w:widowControl w:val="0"/>
              <w:autoSpaceDE w:val="0"/>
              <w:autoSpaceDN w:val="0"/>
              <w:adjustRightInd w:val="0"/>
              <w:rPr>
                <w:rFonts w:ascii="StobiSerif Regular" w:hAnsi="StobiSerif Regular" w:cs="StobiSerif Regular"/>
                <w:b/>
                <w:bCs/>
                <w:sz w:val="20"/>
                <w:szCs w:val="20"/>
              </w:rPr>
            </w:pPr>
            <w:r w:rsidRPr="00CC673E">
              <w:rPr>
                <w:rFonts w:ascii="StobiSerif Regular" w:hAnsi="StobiSerif Regular" w:cs="StobiSerif Regular"/>
                <w:b/>
                <w:bCs/>
                <w:sz w:val="20"/>
                <w:szCs w:val="20"/>
              </w:rPr>
              <w:t>Kushtet e tjera të veçanta</w:t>
            </w:r>
          </w:p>
        </w:tc>
        <w:tc>
          <w:tcPr>
            <w:tcW w:w="5872" w:type="dxa"/>
          </w:tcPr>
          <w:p w:rsidR="001357AA" w:rsidRPr="003306A3" w:rsidRDefault="001357AA" w:rsidP="00A875D0">
            <w:pPr>
              <w:widowControl w:val="0"/>
              <w:autoSpaceDE w:val="0"/>
              <w:autoSpaceDN w:val="0"/>
              <w:adjustRightInd w:val="0"/>
              <w:rPr>
                <w:rFonts w:ascii="StobiSerif Regular" w:hAnsi="StobiSerif Regular" w:cs="StobiSerif Regular"/>
                <w:sz w:val="20"/>
                <w:szCs w:val="20"/>
              </w:rPr>
            </w:pPr>
          </w:p>
        </w:tc>
      </w:tr>
      <w:tr w:rsidR="001357AA" w:rsidRPr="00897710" w:rsidTr="001357AA">
        <w:trPr>
          <w:trHeight w:val="689"/>
        </w:trPr>
        <w:tc>
          <w:tcPr>
            <w:tcW w:w="3368" w:type="dxa"/>
            <w:shd w:val="pct25" w:color="auto" w:fill="auto"/>
          </w:tcPr>
          <w:p w:rsidR="001357AA" w:rsidRPr="00CC673E" w:rsidRDefault="001357A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Qëllimet e punës </w:t>
            </w: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C551D2" w:rsidRPr="00C551D2" w:rsidRDefault="00C551D2" w:rsidP="00C551D2">
            <w:pPr>
              <w:widowControl w:val="0"/>
              <w:autoSpaceDE w:val="0"/>
              <w:autoSpaceDN w:val="0"/>
              <w:adjustRightInd w:val="0"/>
              <w:rPr>
                <w:rFonts w:ascii="StobiSerif Regular" w:hAnsi="StobiSerif Regular" w:cs="StobiSerif Regular"/>
                <w:sz w:val="20"/>
                <w:szCs w:val="20"/>
              </w:rPr>
            </w:pPr>
            <w:r w:rsidRPr="00C551D2">
              <w:rPr>
                <w:rFonts w:ascii="StobiSerif Regular" w:hAnsi="StobiSerif Regular" w:cs="StobiSerif Regular"/>
                <w:sz w:val="20"/>
                <w:szCs w:val="20"/>
              </w:rPr>
              <w:t>Zbatimi i funksioneve të caktuara nga fushëveprimi</w:t>
            </w:r>
          </w:p>
          <w:p w:rsidR="00C551D2" w:rsidRPr="00C551D2" w:rsidRDefault="00C551D2" w:rsidP="00C551D2">
            <w:pPr>
              <w:widowControl w:val="0"/>
              <w:autoSpaceDE w:val="0"/>
              <w:autoSpaceDN w:val="0"/>
              <w:adjustRightInd w:val="0"/>
              <w:rPr>
                <w:rFonts w:ascii="StobiSerif Regular" w:hAnsi="StobiSerif Regular" w:cs="StobiSerif Regular"/>
                <w:sz w:val="20"/>
                <w:szCs w:val="20"/>
              </w:rPr>
            </w:pPr>
            <w:r w:rsidRPr="00C551D2">
              <w:rPr>
                <w:rFonts w:ascii="StobiSerif Regular" w:hAnsi="StobiSerif Regular" w:cs="StobiSerif Regular"/>
                <w:sz w:val="20"/>
                <w:szCs w:val="20"/>
              </w:rPr>
              <w:t>puna e departamentit dhe ekzekutimi i pavarur i</w:t>
            </w:r>
          </w:p>
          <w:p w:rsidR="001357AA" w:rsidRPr="003B6FE4" w:rsidRDefault="00C551D2" w:rsidP="00C551D2">
            <w:pPr>
              <w:widowControl w:val="0"/>
              <w:autoSpaceDE w:val="0"/>
              <w:autoSpaceDN w:val="0"/>
              <w:adjustRightInd w:val="0"/>
              <w:rPr>
                <w:rFonts w:ascii="StobiSerif Regular" w:hAnsi="StobiSerif Regular" w:cs="StobiSerif Regular"/>
                <w:sz w:val="20"/>
                <w:szCs w:val="20"/>
              </w:rPr>
            </w:pPr>
            <w:r w:rsidRPr="00C551D2">
              <w:rPr>
                <w:rFonts w:ascii="StobiSerif Regular" w:hAnsi="StobiSerif Regular" w:cs="StobiSerif Regular"/>
                <w:sz w:val="20"/>
                <w:szCs w:val="20"/>
              </w:rPr>
              <w:t>detyrat dhe detyrat më komplekse në fushën e kontabilitetit</w:t>
            </w:r>
          </w:p>
        </w:tc>
      </w:tr>
      <w:tr w:rsidR="001357AA" w:rsidRPr="00897710" w:rsidTr="001357AA">
        <w:tc>
          <w:tcPr>
            <w:tcW w:w="3368" w:type="dxa"/>
            <w:shd w:val="pct25" w:color="auto" w:fill="auto"/>
          </w:tcPr>
          <w:p w:rsidR="001357AA" w:rsidRPr="00CC673E" w:rsidRDefault="001357AA" w:rsidP="008F0885">
            <w:pPr>
              <w:widowControl w:val="0"/>
              <w:autoSpaceDE w:val="0"/>
              <w:autoSpaceDN w:val="0"/>
              <w:adjustRightInd w:val="0"/>
              <w:rPr>
                <w:rFonts w:ascii="StobiSerif Regular" w:hAnsi="StobiSerif Regular" w:cs="StobiSerif Regular"/>
                <w:b/>
                <w:bCs/>
                <w:sz w:val="20"/>
                <w:szCs w:val="20"/>
                <w:lang w:val="sq-AL"/>
              </w:rPr>
            </w:pPr>
            <w:r>
              <w:rPr>
                <w:rFonts w:ascii="StobiSerif Regular" w:hAnsi="StobiSerif Regular" w:cs="StobiSerif Regular"/>
                <w:b/>
                <w:bCs/>
                <w:sz w:val="20"/>
                <w:szCs w:val="20"/>
                <w:lang w:val="sq-AL"/>
              </w:rPr>
              <w:t xml:space="preserve">Detyrat e punës dhe obligimet </w:t>
            </w: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p w:rsidR="001357AA" w:rsidRPr="008A4029" w:rsidRDefault="001357AA" w:rsidP="008F0885">
            <w:pPr>
              <w:widowControl w:val="0"/>
              <w:autoSpaceDE w:val="0"/>
              <w:autoSpaceDN w:val="0"/>
              <w:adjustRightInd w:val="0"/>
              <w:rPr>
                <w:rFonts w:ascii="StobiSerif Regular" w:hAnsi="StobiSerif Regular" w:cs="StobiSerif Regular"/>
                <w:b/>
                <w:bCs/>
                <w:sz w:val="20"/>
                <w:szCs w:val="20"/>
              </w:rPr>
            </w:pPr>
          </w:p>
        </w:tc>
        <w:tc>
          <w:tcPr>
            <w:tcW w:w="5872" w:type="dxa"/>
          </w:tcPr>
          <w:p w:rsidR="00001C0C" w:rsidRPr="00001C0C" w:rsidRDefault="001357AA" w:rsidP="00001C0C">
            <w:pPr>
              <w:widowControl w:val="0"/>
              <w:autoSpaceDE w:val="0"/>
              <w:autoSpaceDN w:val="0"/>
              <w:adjustRightInd w:val="0"/>
              <w:jc w:val="both"/>
              <w:rPr>
                <w:rFonts w:ascii="StobiSerif Regular" w:hAnsi="StobiSerif Regular" w:cs="StobiSerif Regular"/>
                <w:sz w:val="20"/>
                <w:szCs w:val="20"/>
              </w:rPr>
            </w:pPr>
            <w:r w:rsidRPr="003B6FE4">
              <w:rPr>
                <w:rFonts w:ascii="StobiSerif Regular" w:hAnsi="StobiSerif Regular" w:cs="StobiSerif Regular"/>
                <w:sz w:val="20"/>
                <w:szCs w:val="20"/>
              </w:rPr>
              <w:t>-</w:t>
            </w:r>
            <w:r w:rsidR="00001C0C">
              <w:t xml:space="preserve"> </w:t>
            </w:r>
            <w:r w:rsidR="00001C0C" w:rsidRPr="00001C0C">
              <w:rPr>
                <w:rFonts w:ascii="StobiSerif Regular" w:hAnsi="StobiSerif Regular" w:cs="StobiSerif Regular"/>
                <w:sz w:val="20"/>
                <w:szCs w:val="20"/>
              </w:rPr>
              <w:t>ai monitoron dhe zbaton legjislacionin në fushën e kontabilitetit dhe të veprimeve financiare;</w:t>
            </w:r>
          </w:p>
          <w:p w:rsidR="00001C0C" w:rsidRPr="00001C0C" w:rsidRDefault="00001C0C" w:rsidP="00001C0C">
            <w:pPr>
              <w:widowControl w:val="0"/>
              <w:autoSpaceDE w:val="0"/>
              <w:autoSpaceDN w:val="0"/>
              <w:adjustRightInd w:val="0"/>
              <w:jc w:val="both"/>
              <w:rPr>
                <w:rFonts w:ascii="StobiSerif Regular" w:hAnsi="StobiSerif Regular" w:cs="StobiSerif Regular"/>
                <w:sz w:val="20"/>
                <w:szCs w:val="20"/>
              </w:rPr>
            </w:pPr>
            <w:r w:rsidRPr="00001C0C">
              <w:rPr>
                <w:rFonts w:ascii="StobiSerif Regular" w:hAnsi="StobiSerif Regular" w:cs="StobiSerif Regular"/>
                <w:sz w:val="20"/>
                <w:szCs w:val="20"/>
              </w:rPr>
              <w:t>- kryen operacione thesari dhe thesari dhe kryen pagesa sipas dokumentacionit kontabël dhe detyrimeve tatimore;</w:t>
            </w:r>
          </w:p>
          <w:p w:rsidR="00001C0C" w:rsidRPr="00001C0C" w:rsidRDefault="00001C0C" w:rsidP="00001C0C">
            <w:pPr>
              <w:widowControl w:val="0"/>
              <w:autoSpaceDE w:val="0"/>
              <w:autoSpaceDN w:val="0"/>
              <w:adjustRightInd w:val="0"/>
              <w:jc w:val="both"/>
              <w:rPr>
                <w:rFonts w:ascii="StobiSerif Regular" w:hAnsi="StobiSerif Regular" w:cs="StobiSerif Regular"/>
                <w:sz w:val="20"/>
                <w:szCs w:val="20"/>
              </w:rPr>
            </w:pPr>
            <w:r w:rsidRPr="00001C0C">
              <w:rPr>
                <w:rFonts w:ascii="StobiSerif Regular" w:hAnsi="StobiSerif Regular" w:cs="StobiSerif Regular"/>
                <w:sz w:val="20"/>
                <w:szCs w:val="20"/>
              </w:rPr>
              <w:t>- llogarisin dhe paguajnë pagat e punonjësve;</w:t>
            </w:r>
          </w:p>
          <w:p w:rsidR="00001C0C" w:rsidRPr="00001C0C" w:rsidRDefault="00001C0C" w:rsidP="00001C0C">
            <w:pPr>
              <w:widowControl w:val="0"/>
              <w:autoSpaceDE w:val="0"/>
              <w:autoSpaceDN w:val="0"/>
              <w:adjustRightInd w:val="0"/>
              <w:jc w:val="both"/>
              <w:rPr>
                <w:rFonts w:ascii="StobiSerif Regular" w:hAnsi="StobiSerif Regular" w:cs="StobiSerif Regular"/>
                <w:sz w:val="20"/>
                <w:szCs w:val="20"/>
              </w:rPr>
            </w:pPr>
            <w:r w:rsidRPr="00001C0C">
              <w:rPr>
                <w:rFonts w:ascii="StobiSerif Regular" w:hAnsi="StobiSerif Regular" w:cs="StobiSerif Regular"/>
                <w:sz w:val="20"/>
                <w:szCs w:val="20"/>
              </w:rPr>
              <w:t>- të përgatisë një llogari përfundimtare dhe raporte periodike mbi ekzekutimin e buxhetit të Byrosë;</w:t>
            </w:r>
          </w:p>
          <w:p w:rsidR="00001C0C" w:rsidRPr="00001C0C" w:rsidRDefault="00001C0C" w:rsidP="00001C0C">
            <w:pPr>
              <w:widowControl w:val="0"/>
              <w:autoSpaceDE w:val="0"/>
              <w:autoSpaceDN w:val="0"/>
              <w:adjustRightInd w:val="0"/>
              <w:jc w:val="both"/>
              <w:rPr>
                <w:rFonts w:ascii="StobiSerif Regular" w:hAnsi="StobiSerif Regular" w:cs="StobiSerif Regular"/>
                <w:sz w:val="20"/>
                <w:szCs w:val="20"/>
              </w:rPr>
            </w:pPr>
            <w:r w:rsidRPr="00001C0C">
              <w:rPr>
                <w:rFonts w:ascii="StobiSerif Regular" w:hAnsi="StobiSerif Regular" w:cs="StobiSerif Regular"/>
                <w:sz w:val="20"/>
                <w:szCs w:val="20"/>
              </w:rPr>
              <w:t>- përgatit pasqyrat financiare bazë (bilanc, bilancin e të ardhurave dhe shpenzimeve, bilancin e konsoliduar të aseteve kapitale, bilancin e huamarrjes dhe shënimet / shpjegimet në pasqyrat financiare);</w:t>
            </w:r>
          </w:p>
          <w:p w:rsidR="00001C0C" w:rsidRPr="00001C0C" w:rsidRDefault="00001C0C" w:rsidP="00001C0C">
            <w:pPr>
              <w:widowControl w:val="0"/>
              <w:autoSpaceDE w:val="0"/>
              <w:autoSpaceDN w:val="0"/>
              <w:adjustRightInd w:val="0"/>
              <w:jc w:val="both"/>
              <w:rPr>
                <w:rFonts w:ascii="StobiSerif Regular" w:hAnsi="StobiSerif Regular" w:cs="StobiSerif Regular"/>
                <w:sz w:val="20"/>
                <w:szCs w:val="20"/>
              </w:rPr>
            </w:pPr>
            <w:r w:rsidRPr="00001C0C">
              <w:rPr>
                <w:rFonts w:ascii="StobiSerif Regular" w:hAnsi="StobiSerif Regular" w:cs="StobiSerif Regular"/>
                <w:sz w:val="20"/>
                <w:szCs w:val="20"/>
              </w:rPr>
              <w:t>- të kryejë të dhënat e kontabilitetit për obligimet e detyrueshme dhe asetet themelore të Byrosë;</w:t>
            </w:r>
          </w:p>
          <w:p w:rsidR="00001C0C" w:rsidRPr="00001C0C" w:rsidRDefault="00001C0C" w:rsidP="00001C0C">
            <w:pPr>
              <w:widowControl w:val="0"/>
              <w:autoSpaceDE w:val="0"/>
              <w:autoSpaceDN w:val="0"/>
              <w:adjustRightInd w:val="0"/>
              <w:jc w:val="both"/>
              <w:rPr>
                <w:rFonts w:ascii="StobiSerif Regular" w:hAnsi="StobiSerif Regular" w:cs="StobiSerif Regular"/>
                <w:sz w:val="20"/>
                <w:szCs w:val="20"/>
              </w:rPr>
            </w:pPr>
            <w:r w:rsidRPr="00001C0C">
              <w:rPr>
                <w:rFonts w:ascii="StobiSerif Regular" w:hAnsi="StobiSerif Regular" w:cs="StobiSerif Regular"/>
                <w:sz w:val="20"/>
                <w:szCs w:val="20"/>
              </w:rPr>
              <w:t>- përgatitjen e raporteve mbi fondet e planifikuara dhe të shpenzuara në artikuj (sipas ekran tabelore), në pajtim me nenin 47 të Ligjit mbi Kontrollin e Brendshëm të Financave Publike ( "Gazeta Zyrtare nr 90/09, 12/2011, 188/2013.)</w:t>
            </w:r>
          </w:p>
          <w:p w:rsidR="00001C0C" w:rsidRPr="00001C0C" w:rsidRDefault="008A4221" w:rsidP="00001C0C">
            <w:pPr>
              <w:widowControl w:val="0"/>
              <w:autoSpaceDE w:val="0"/>
              <w:autoSpaceDN w:val="0"/>
              <w:adjustRightInd w:val="0"/>
              <w:jc w:val="both"/>
              <w:rPr>
                <w:rFonts w:ascii="StobiSerif Regular" w:hAnsi="StobiSerif Regular" w:cs="StobiSerif Regular"/>
                <w:sz w:val="20"/>
                <w:szCs w:val="20"/>
              </w:rPr>
            </w:pPr>
            <w:r>
              <w:rPr>
                <w:rFonts w:ascii="StobiSerif Regular" w:hAnsi="StobiSerif Regular" w:cs="StobiSerif Regular"/>
                <w:sz w:val="20"/>
                <w:szCs w:val="20"/>
              </w:rPr>
              <w:t>llogaritjen -</w:t>
            </w:r>
            <w:r>
              <w:rPr>
                <w:rFonts w:ascii="StobiSerif Regular" w:hAnsi="StobiSerif Regular" w:cs="StobiSerif Regular"/>
                <w:sz w:val="20"/>
                <w:szCs w:val="20"/>
                <w:lang w:val="sq-AL"/>
              </w:rPr>
              <w:t>kryen</w:t>
            </w:r>
            <w:r w:rsidR="00001C0C" w:rsidRPr="00001C0C">
              <w:rPr>
                <w:rFonts w:ascii="StobiSerif Regular" w:hAnsi="StobiSerif Regular" w:cs="StobiSerif Regular"/>
                <w:sz w:val="20"/>
                <w:szCs w:val="20"/>
              </w:rPr>
              <w:t xml:space="preserve"> i bilancit shkruaj-off pas normat e përcaktuara zhvlerësimit dhe përgatit një përmbledhje të plotë përgatitur inventarëve për inventar (inventar) dhe ofron të dhëna të komisionit të regjistrimit për të kontabilitetit pas regjistrimit;</w:t>
            </w:r>
          </w:p>
          <w:p w:rsidR="00001C0C" w:rsidRPr="00001C0C" w:rsidRDefault="00001C0C" w:rsidP="00001C0C">
            <w:pPr>
              <w:widowControl w:val="0"/>
              <w:autoSpaceDE w:val="0"/>
              <w:autoSpaceDN w:val="0"/>
              <w:adjustRightInd w:val="0"/>
              <w:jc w:val="both"/>
              <w:rPr>
                <w:rFonts w:ascii="StobiSerif Regular" w:hAnsi="StobiSerif Regular" w:cs="StobiSerif Regular"/>
                <w:sz w:val="20"/>
                <w:szCs w:val="20"/>
              </w:rPr>
            </w:pPr>
            <w:r w:rsidRPr="00001C0C">
              <w:rPr>
                <w:rFonts w:ascii="StobiSerif Regular" w:hAnsi="StobiSerif Regular" w:cs="StobiSerif Regular"/>
                <w:sz w:val="20"/>
                <w:szCs w:val="20"/>
              </w:rPr>
              <w:t>- të përgatisë plane financiare vjetore, tremujore dhe mujore për buxhetin e Byrosë në pajtim me rregulloret ligjore dhe</w:t>
            </w:r>
          </w:p>
          <w:p w:rsidR="001357AA" w:rsidRDefault="00001C0C" w:rsidP="00001C0C">
            <w:pPr>
              <w:widowControl w:val="0"/>
              <w:autoSpaceDE w:val="0"/>
              <w:autoSpaceDN w:val="0"/>
              <w:adjustRightInd w:val="0"/>
              <w:jc w:val="both"/>
              <w:rPr>
                <w:rFonts w:ascii="StobiSerif Regular" w:hAnsi="StobiSerif Regular" w:cs="StobiSerif Regular"/>
                <w:sz w:val="20"/>
                <w:szCs w:val="20"/>
                <w:lang w:val="sq-AL"/>
              </w:rPr>
            </w:pPr>
            <w:r w:rsidRPr="00001C0C">
              <w:rPr>
                <w:rFonts w:ascii="StobiSerif Regular" w:hAnsi="StobiSerif Regular" w:cs="StobiSerif Regular"/>
                <w:sz w:val="20"/>
                <w:szCs w:val="20"/>
              </w:rPr>
              <w:t>- kryen kontrollin e thesarit dhe thesarit, llogaritjen dhe pagesën e pagave të të punësuarve</w:t>
            </w:r>
          </w:p>
          <w:p w:rsidR="00720BAA" w:rsidRPr="00720BAA" w:rsidRDefault="00720BAA" w:rsidP="00001C0C">
            <w:pPr>
              <w:widowControl w:val="0"/>
              <w:autoSpaceDE w:val="0"/>
              <w:autoSpaceDN w:val="0"/>
              <w:adjustRightInd w:val="0"/>
              <w:jc w:val="both"/>
              <w:rPr>
                <w:rFonts w:ascii="StobiSerif Regular" w:hAnsi="StobiSerif Regular" w:cs="StobiSerif Regular"/>
                <w:b/>
                <w:bCs/>
                <w:sz w:val="20"/>
                <w:szCs w:val="20"/>
                <w:lang w:val="sq-AL"/>
              </w:rPr>
            </w:pPr>
          </w:p>
        </w:tc>
      </w:tr>
    </w:tbl>
    <w:p w:rsidR="00952BF5" w:rsidRDefault="00952BF5" w:rsidP="00720BAA">
      <w:pPr>
        <w:ind w:left="720" w:firstLine="720"/>
        <w:rPr>
          <w:rFonts w:ascii="StobiSerif Regular" w:hAnsi="StobiSerif Regular" w:cs="StobiSerif Regular"/>
          <w:b/>
          <w:bCs/>
          <w:color w:val="000000"/>
          <w:sz w:val="22"/>
          <w:szCs w:val="22"/>
          <w:lang w:val="sq-AL"/>
        </w:rPr>
      </w:pPr>
    </w:p>
    <w:p w:rsidR="00893CE9" w:rsidRPr="00893CE9" w:rsidRDefault="00893CE9" w:rsidP="00031CE5">
      <w:pPr>
        <w:rPr>
          <w:rFonts w:ascii="StobiSerif Regular" w:hAnsi="StobiSerif Regular" w:cs="StobiSerif Regular"/>
          <w:b/>
          <w:bCs/>
          <w:color w:val="000000"/>
          <w:sz w:val="22"/>
          <w:szCs w:val="22"/>
        </w:rPr>
      </w:pPr>
      <w:r w:rsidRPr="00893CE9">
        <w:rPr>
          <w:rFonts w:ascii="StobiSerif Regular" w:hAnsi="StobiSerif Regular" w:cs="StobiSerif Regular"/>
          <w:b/>
          <w:bCs/>
          <w:color w:val="000000"/>
          <w:sz w:val="22"/>
          <w:szCs w:val="22"/>
        </w:rPr>
        <w:t>VI. DISPOZITA KALIMTARE DHE PËRFUNDIMTARE</w:t>
      </w:r>
    </w:p>
    <w:p w:rsidR="00893CE9" w:rsidRPr="00893CE9" w:rsidRDefault="00893CE9" w:rsidP="00893CE9">
      <w:pPr>
        <w:rPr>
          <w:rFonts w:ascii="StobiSerif Regular" w:hAnsi="StobiSerif Regular" w:cs="StobiSerif Regular"/>
          <w:b/>
          <w:bCs/>
          <w:color w:val="000000"/>
          <w:sz w:val="22"/>
          <w:szCs w:val="22"/>
        </w:rPr>
      </w:pPr>
    </w:p>
    <w:p w:rsidR="00893CE9" w:rsidRPr="00931C94" w:rsidRDefault="00893CE9" w:rsidP="00893CE9">
      <w:pPr>
        <w:rPr>
          <w:rFonts w:ascii="StobiSerif Regular" w:hAnsi="StobiSerif Regular" w:cs="StobiSerif Regular"/>
          <w:bCs/>
          <w:color w:val="000000"/>
          <w:sz w:val="22"/>
          <w:szCs w:val="22"/>
        </w:rPr>
      </w:pPr>
    </w:p>
    <w:p w:rsidR="00893CE9" w:rsidRPr="00645715" w:rsidRDefault="00031CE5" w:rsidP="00893CE9">
      <w:pPr>
        <w:ind w:left="3600" w:firstLine="720"/>
        <w:rPr>
          <w:rFonts w:ascii="StobiSerif Regular" w:hAnsi="StobiSerif Regular" w:cs="StobiSerif Regular"/>
          <w:b/>
          <w:bCs/>
          <w:color w:val="000000"/>
          <w:sz w:val="22"/>
          <w:szCs w:val="22"/>
        </w:rPr>
      </w:pPr>
      <w:r>
        <w:rPr>
          <w:rFonts w:ascii="StobiSerif Regular" w:hAnsi="StobiSerif Regular" w:cs="StobiSerif Regular"/>
          <w:bCs/>
          <w:color w:val="000000"/>
          <w:sz w:val="22"/>
          <w:szCs w:val="22"/>
          <w:lang w:val="sq-AL"/>
        </w:rPr>
        <w:t xml:space="preserve">     </w:t>
      </w:r>
      <w:r w:rsidR="00893CE9" w:rsidRPr="00645715">
        <w:rPr>
          <w:rFonts w:ascii="StobiSerif Regular" w:hAnsi="StobiSerif Regular" w:cs="StobiSerif Regular"/>
          <w:b/>
          <w:bCs/>
          <w:color w:val="000000"/>
          <w:sz w:val="22"/>
          <w:szCs w:val="22"/>
        </w:rPr>
        <w:t>Neni 18</w:t>
      </w:r>
    </w:p>
    <w:p w:rsidR="00893CE9" w:rsidRPr="00931C94" w:rsidRDefault="00893CE9" w:rsidP="00893CE9">
      <w:pPr>
        <w:rPr>
          <w:rFonts w:ascii="StobiSerif Regular" w:hAnsi="StobiSerif Regular" w:cs="StobiSerif Regular"/>
          <w:bCs/>
          <w:color w:val="000000"/>
          <w:sz w:val="22"/>
          <w:szCs w:val="22"/>
        </w:rPr>
      </w:pPr>
      <w:r w:rsidRPr="00931C94">
        <w:rPr>
          <w:rFonts w:ascii="StobiSerif Regular" w:hAnsi="StobiSerif Regular" w:cs="StobiSerif Regular"/>
          <w:bCs/>
          <w:color w:val="000000"/>
          <w:sz w:val="22"/>
          <w:szCs w:val="22"/>
        </w:rPr>
        <w:lastRenderedPageBreak/>
        <w:t>Ky Rregullore mund të ndryshohet dhe të plotësohet në mënyrën dhe procedurën si dhe gjatë miratimit të tij.</w:t>
      </w:r>
    </w:p>
    <w:p w:rsidR="00893CE9" w:rsidRDefault="00893CE9" w:rsidP="00893CE9">
      <w:pPr>
        <w:rPr>
          <w:rFonts w:ascii="StobiSerif Regular" w:hAnsi="StobiSerif Regular" w:cs="StobiSerif Regular"/>
          <w:bCs/>
          <w:color w:val="000000"/>
          <w:sz w:val="22"/>
          <w:szCs w:val="22"/>
          <w:lang w:val="sq-AL"/>
        </w:rPr>
      </w:pPr>
      <w:r w:rsidRPr="00931C94">
        <w:rPr>
          <w:rFonts w:ascii="StobiSerif Regular" w:hAnsi="StobiSerif Regular" w:cs="StobiSerif Regular"/>
          <w:bCs/>
          <w:color w:val="000000"/>
          <w:sz w:val="22"/>
          <w:szCs w:val="22"/>
          <w:lang w:val="sq-AL"/>
        </w:rPr>
        <w:tab/>
      </w:r>
    </w:p>
    <w:p w:rsidR="00645715" w:rsidRDefault="00645715" w:rsidP="00893CE9">
      <w:pPr>
        <w:rPr>
          <w:rFonts w:ascii="StobiSerif Regular" w:hAnsi="StobiSerif Regular" w:cs="StobiSerif Regular"/>
          <w:bCs/>
          <w:color w:val="000000"/>
          <w:sz w:val="22"/>
          <w:szCs w:val="22"/>
          <w:lang w:val="sq-AL"/>
        </w:rPr>
      </w:pPr>
    </w:p>
    <w:p w:rsidR="00645715" w:rsidRPr="00931C94" w:rsidRDefault="00645715" w:rsidP="00893CE9">
      <w:pPr>
        <w:rPr>
          <w:rFonts w:ascii="StobiSerif Regular" w:hAnsi="StobiSerif Regular" w:cs="StobiSerif Regular"/>
          <w:bCs/>
          <w:color w:val="000000"/>
          <w:sz w:val="22"/>
          <w:szCs w:val="22"/>
          <w:lang w:val="sq-AL"/>
        </w:rPr>
      </w:pPr>
    </w:p>
    <w:p w:rsidR="00893CE9" w:rsidRPr="00645715" w:rsidRDefault="00031CE5" w:rsidP="00031CE5">
      <w:pPr>
        <w:rPr>
          <w:rFonts w:ascii="StobiSerif Regular" w:hAnsi="StobiSerif Regular" w:cs="StobiSerif Regular"/>
          <w:b/>
          <w:bCs/>
          <w:color w:val="000000"/>
          <w:sz w:val="22"/>
          <w:szCs w:val="22"/>
          <w:lang w:val="sq-AL"/>
        </w:rPr>
      </w:pPr>
      <w:r>
        <w:rPr>
          <w:rFonts w:ascii="StobiSerif Regular" w:hAnsi="StobiSerif Regular" w:cs="StobiSerif Regular"/>
          <w:bCs/>
          <w:color w:val="000000"/>
          <w:sz w:val="22"/>
          <w:szCs w:val="22"/>
          <w:lang w:val="sq-AL"/>
        </w:rPr>
        <w:t xml:space="preserve">                                                                           </w:t>
      </w:r>
      <w:r w:rsidR="00893CE9" w:rsidRPr="00645715">
        <w:rPr>
          <w:rFonts w:ascii="StobiSerif Regular" w:hAnsi="StobiSerif Regular" w:cs="StobiSerif Regular"/>
          <w:b/>
          <w:bCs/>
          <w:color w:val="000000"/>
          <w:sz w:val="22"/>
          <w:szCs w:val="22"/>
        </w:rPr>
        <w:t>Neni 1</w:t>
      </w:r>
      <w:r w:rsidR="00893CE9" w:rsidRPr="00645715">
        <w:rPr>
          <w:rFonts w:ascii="StobiSerif Regular" w:hAnsi="StobiSerif Regular" w:cs="StobiSerif Regular"/>
          <w:b/>
          <w:bCs/>
          <w:color w:val="000000"/>
          <w:sz w:val="22"/>
          <w:szCs w:val="22"/>
          <w:lang w:val="sq-AL"/>
        </w:rPr>
        <w:t>9</w:t>
      </w:r>
    </w:p>
    <w:p w:rsidR="00893CE9" w:rsidRPr="00931C94" w:rsidRDefault="00893CE9" w:rsidP="00893CE9">
      <w:pPr>
        <w:rPr>
          <w:rFonts w:ascii="StobiSerif Regular" w:hAnsi="StobiSerif Regular" w:cs="StobiSerif Regular"/>
          <w:bCs/>
          <w:color w:val="000000"/>
          <w:sz w:val="22"/>
          <w:szCs w:val="22"/>
        </w:rPr>
      </w:pPr>
      <w:r w:rsidRPr="00931C94">
        <w:rPr>
          <w:rFonts w:ascii="StobiSerif Regular" w:hAnsi="StobiSerif Regular" w:cs="StobiSerif Regular"/>
          <w:bCs/>
          <w:color w:val="000000"/>
          <w:sz w:val="22"/>
          <w:szCs w:val="22"/>
        </w:rPr>
        <w:t>Me hyrjen në fuqi të kësaj Rregulloreje, do të pushojë së zbatuari Rregullorja për sistematizimin e vendeve të punës në Byronë për Zhvillimin Rajonal me numrin 04-985 / 3 të datës 24.11.2015.</w:t>
      </w:r>
    </w:p>
    <w:p w:rsidR="00893CE9" w:rsidRPr="00931C94" w:rsidRDefault="00893CE9" w:rsidP="00893CE9">
      <w:pPr>
        <w:rPr>
          <w:rFonts w:ascii="StobiSerif Regular" w:hAnsi="StobiSerif Regular" w:cs="StobiSerif Regular"/>
          <w:bCs/>
          <w:color w:val="000000"/>
          <w:sz w:val="22"/>
          <w:szCs w:val="22"/>
        </w:rPr>
      </w:pPr>
    </w:p>
    <w:p w:rsidR="00893CE9" w:rsidRPr="00645715" w:rsidRDefault="00893CE9" w:rsidP="00893CE9">
      <w:pPr>
        <w:ind w:left="3600" w:firstLine="720"/>
        <w:rPr>
          <w:rFonts w:ascii="StobiSerif Regular" w:hAnsi="StobiSerif Regular" w:cs="StobiSerif Regular"/>
          <w:b/>
          <w:bCs/>
          <w:color w:val="000000"/>
          <w:sz w:val="22"/>
          <w:szCs w:val="22"/>
        </w:rPr>
      </w:pPr>
      <w:r w:rsidRPr="00645715">
        <w:rPr>
          <w:rFonts w:ascii="StobiSerif Regular" w:hAnsi="StobiSerif Regular" w:cs="StobiSerif Regular"/>
          <w:b/>
          <w:bCs/>
          <w:color w:val="000000"/>
          <w:sz w:val="22"/>
          <w:szCs w:val="22"/>
        </w:rPr>
        <w:t>Neni 20</w:t>
      </w:r>
    </w:p>
    <w:p w:rsidR="00893CE9" w:rsidRPr="00931C94" w:rsidRDefault="00893CE9" w:rsidP="00893CE9">
      <w:pPr>
        <w:rPr>
          <w:rFonts w:ascii="StobiSerif Regular" w:hAnsi="StobiSerif Regular" w:cs="StobiSerif Regular"/>
          <w:bCs/>
          <w:color w:val="000000"/>
          <w:sz w:val="22"/>
          <w:szCs w:val="22"/>
        </w:rPr>
      </w:pPr>
      <w:r w:rsidRPr="00931C94">
        <w:rPr>
          <w:rFonts w:ascii="StobiSerif Regular" w:hAnsi="StobiSerif Regular" w:cs="StobiSerif Regular"/>
          <w:bCs/>
          <w:color w:val="000000"/>
          <w:sz w:val="22"/>
          <w:szCs w:val="22"/>
        </w:rPr>
        <w:t>Ky Rregullore hyn në fuqi ditën e miratimit të tij dhe do të zbatohet pas pëlqimit të Ministrisë së Shoqërisë së Informacionit dhe Administratës.</w:t>
      </w:r>
    </w:p>
    <w:p w:rsidR="00893CE9" w:rsidRPr="00931C94" w:rsidRDefault="00893CE9" w:rsidP="00893CE9">
      <w:pPr>
        <w:rPr>
          <w:rFonts w:ascii="StobiSerif Regular" w:hAnsi="StobiSerif Regular" w:cs="StobiSerif Regular"/>
          <w:bCs/>
          <w:color w:val="000000"/>
          <w:sz w:val="22"/>
          <w:szCs w:val="22"/>
        </w:rPr>
      </w:pPr>
    </w:p>
    <w:p w:rsidR="00893CE9" w:rsidRPr="00931C94" w:rsidRDefault="00893CE9" w:rsidP="00893CE9">
      <w:pPr>
        <w:rPr>
          <w:rFonts w:ascii="StobiSerif Regular" w:hAnsi="StobiSerif Regular" w:cs="StobiSerif Regular"/>
          <w:bCs/>
          <w:color w:val="000000"/>
          <w:sz w:val="22"/>
          <w:szCs w:val="22"/>
        </w:rPr>
      </w:pPr>
    </w:p>
    <w:p w:rsidR="00893CE9" w:rsidRPr="00931C94" w:rsidRDefault="00893CE9" w:rsidP="00893CE9">
      <w:pPr>
        <w:rPr>
          <w:rFonts w:ascii="StobiSerif Regular" w:hAnsi="StobiSerif Regular" w:cs="StobiSerif Regular"/>
          <w:bCs/>
          <w:color w:val="000000"/>
          <w:sz w:val="22"/>
          <w:szCs w:val="22"/>
        </w:rPr>
      </w:pPr>
    </w:p>
    <w:p w:rsidR="00893CE9" w:rsidRPr="00931C94" w:rsidRDefault="0022113C" w:rsidP="00893CE9">
      <w:pPr>
        <w:rPr>
          <w:rFonts w:ascii="StobiSerif Regular" w:hAnsi="StobiSerif Regular" w:cs="StobiSerif Regular"/>
          <w:bCs/>
          <w:color w:val="000000"/>
          <w:sz w:val="22"/>
          <w:szCs w:val="22"/>
        </w:rPr>
      </w:pPr>
      <w:r w:rsidRPr="00931C94">
        <w:rPr>
          <w:rFonts w:ascii="StobiSerif Regular" w:hAnsi="StobiSerif Regular" w:cs="StobiSerif Regular"/>
          <w:bCs/>
          <w:color w:val="000000"/>
          <w:sz w:val="22"/>
          <w:szCs w:val="22"/>
          <w:lang w:val="sq-AL"/>
        </w:rPr>
        <w:t xml:space="preserve">Nr. </w:t>
      </w:r>
      <w:r w:rsidR="00A912A1">
        <w:rPr>
          <w:rFonts w:ascii="StobiSerif Regular" w:hAnsi="StobiSerif Regular" w:cs="StobiSerif Regular"/>
          <w:bCs/>
          <w:color w:val="000000"/>
          <w:sz w:val="22"/>
          <w:szCs w:val="22"/>
          <w:lang w:val="sq-AL"/>
        </w:rPr>
        <w:t>______</w:t>
      </w:r>
      <w:r w:rsidR="00893CE9" w:rsidRPr="00931C94">
        <w:rPr>
          <w:rFonts w:ascii="StobiSerif Regular" w:hAnsi="StobiSerif Regular" w:cs="StobiSerif Regular"/>
          <w:bCs/>
          <w:color w:val="000000"/>
          <w:sz w:val="22"/>
          <w:szCs w:val="22"/>
        </w:rPr>
        <w:t>/</w:t>
      </w:r>
    </w:p>
    <w:p w:rsidR="00893CE9" w:rsidRPr="00645715" w:rsidRDefault="00893CE9" w:rsidP="00893CE9">
      <w:pPr>
        <w:rPr>
          <w:rFonts w:ascii="StobiSerif Regular" w:hAnsi="StobiSerif Regular" w:cs="StobiSerif Regular"/>
          <w:bCs/>
          <w:color w:val="000000"/>
          <w:sz w:val="22"/>
          <w:szCs w:val="22"/>
          <w:lang w:val="sq-AL"/>
        </w:rPr>
      </w:pPr>
      <w:r w:rsidRPr="00931C94">
        <w:rPr>
          <w:rFonts w:ascii="StobiSerif Regular" w:hAnsi="StobiSerif Regular" w:cs="StobiSerif Regular"/>
          <w:bCs/>
          <w:color w:val="000000"/>
          <w:sz w:val="22"/>
          <w:szCs w:val="22"/>
        </w:rPr>
        <w:t>    </w:t>
      </w:r>
      <w:r w:rsidR="00A912A1">
        <w:rPr>
          <w:rFonts w:ascii="StobiSerif Regular" w:hAnsi="StobiSerif Regular" w:cs="StobiSerif Regular"/>
          <w:bCs/>
          <w:color w:val="000000"/>
          <w:sz w:val="22"/>
          <w:szCs w:val="22"/>
          <w:lang w:val="en-GB"/>
        </w:rPr>
        <w:t>__________</w:t>
      </w:r>
      <w:r w:rsidR="00A912A1">
        <w:rPr>
          <w:rFonts w:ascii="StobiSerif Regular" w:hAnsi="StobiSerif Regular" w:cs="StobiSerif Regular"/>
          <w:bCs/>
          <w:color w:val="000000"/>
          <w:sz w:val="22"/>
          <w:szCs w:val="22"/>
        </w:rPr>
        <w:t>  </w:t>
      </w:r>
      <w:r w:rsidRPr="00931C94">
        <w:rPr>
          <w:rFonts w:ascii="StobiSerif Regular" w:hAnsi="StobiSerif Regular" w:cs="StobiSerif Regular"/>
          <w:bCs/>
          <w:color w:val="000000"/>
          <w:sz w:val="22"/>
          <w:szCs w:val="22"/>
        </w:rPr>
        <w:t>vit</w:t>
      </w:r>
      <w:r w:rsidR="00645715">
        <w:rPr>
          <w:rFonts w:ascii="StobiSerif Regular" w:hAnsi="StobiSerif Regular" w:cs="StobiSerif Regular"/>
          <w:bCs/>
          <w:color w:val="000000"/>
          <w:sz w:val="22"/>
          <w:szCs w:val="22"/>
          <w:lang w:val="sq-AL"/>
        </w:rPr>
        <w:t>I</w:t>
      </w:r>
    </w:p>
    <w:p w:rsidR="009D73BD" w:rsidRDefault="00645715" w:rsidP="006B4FCB">
      <w:pPr>
        <w:ind w:left="4320"/>
        <w:rPr>
          <w:rFonts w:ascii="StobiSerif Regular" w:hAnsi="StobiSerif Regular" w:cs="StobiSerif Regular"/>
          <w:bCs/>
          <w:color w:val="000000"/>
          <w:sz w:val="22"/>
          <w:szCs w:val="22"/>
          <w:lang w:val="sq-AL"/>
        </w:rPr>
      </w:pPr>
      <w:r>
        <w:rPr>
          <w:rFonts w:ascii="StobiSerif Regular" w:hAnsi="StobiSerif Regular" w:cs="StobiSerif Regular"/>
          <w:bCs/>
          <w:color w:val="000000"/>
          <w:sz w:val="22"/>
          <w:szCs w:val="22"/>
          <w:lang w:val="sq-AL"/>
        </w:rPr>
        <w:t xml:space="preserve">                           DREJTOR</w:t>
      </w:r>
      <w:r w:rsidR="00A81F2D">
        <w:rPr>
          <w:rFonts w:ascii="StobiSerif Regular" w:hAnsi="StobiSerif Regular" w:cs="StobiSerif Regular"/>
          <w:bCs/>
          <w:color w:val="000000"/>
          <w:sz w:val="22"/>
          <w:szCs w:val="22"/>
          <w:lang w:val="sq-AL"/>
        </w:rPr>
        <w:t>I</w:t>
      </w:r>
      <w:r>
        <w:rPr>
          <w:rFonts w:ascii="StobiSerif Regular" w:hAnsi="StobiSerif Regular" w:cs="StobiSerif Regular"/>
          <w:bCs/>
          <w:color w:val="000000"/>
          <w:sz w:val="22"/>
          <w:szCs w:val="22"/>
          <w:lang w:val="sq-AL"/>
        </w:rPr>
        <w:t>,</w:t>
      </w:r>
    </w:p>
    <w:p w:rsidR="00645715" w:rsidRPr="00645715" w:rsidRDefault="00645715" w:rsidP="006B4FCB">
      <w:pPr>
        <w:ind w:left="4320"/>
        <w:rPr>
          <w:rFonts w:ascii="StobiSerif Regular" w:hAnsi="StobiSerif Regular" w:cs="StobiSerif Regular"/>
          <w:bCs/>
          <w:color w:val="000000"/>
          <w:sz w:val="22"/>
          <w:szCs w:val="22"/>
          <w:lang w:val="sq-AL"/>
        </w:rPr>
      </w:pPr>
      <w:r>
        <w:rPr>
          <w:rFonts w:ascii="StobiSerif Regular" w:hAnsi="StobiSerif Regular" w:cs="StobiSerif Regular"/>
          <w:bCs/>
          <w:color w:val="000000"/>
          <w:sz w:val="22"/>
          <w:szCs w:val="22"/>
          <w:lang w:val="sq-AL"/>
        </w:rPr>
        <w:t xml:space="preserve">                      Ramiz Rexhepi</w:t>
      </w:r>
    </w:p>
    <w:p w:rsidR="00145F5D" w:rsidRPr="00931C94" w:rsidRDefault="00145F5D" w:rsidP="006B4FCB">
      <w:pPr>
        <w:ind w:left="4320"/>
        <w:rPr>
          <w:rFonts w:ascii="StobiSerif Regular" w:hAnsi="StobiSerif Regular" w:cs="StobiSerif Regular"/>
          <w:bCs/>
          <w:color w:val="000000"/>
          <w:sz w:val="22"/>
          <w:szCs w:val="22"/>
          <w:lang w:val="sq-AL"/>
        </w:rPr>
      </w:pPr>
    </w:p>
    <w:p w:rsidR="00145F5D" w:rsidRPr="00931C94" w:rsidRDefault="00A912A1" w:rsidP="00096F29">
      <w:pPr>
        <w:ind w:left="4320" w:firstLine="720"/>
        <w:rPr>
          <w:lang w:val="sq-AL"/>
        </w:rPr>
      </w:pPr>
      <w:r>
        <w:rPr>
          <w:rFonts w:ascii="StobiSerif Regular" w:hAnsi="StobiSerif Regular" w:cs="StobiSerif Regular"/>
          <w:bCs/>
          <w:color w:val="000000"/>
          <w:sz w:val="22"/>
          <w:szCs w:val="22"/>
          <w:lang w:val="sq-AL"/>
        </w:rPr>
        <w:t>___________________________</w:t>
      </w:r>
    </w:p>
    <w:sectPr w:rsidR="00145F5D" w:rsidRPr="00931C94" w:rsidSect="00A87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CnIt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Bold">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A0A268E"/>
    <w:lvl w:ilvl="0">
      <w:numFmt w:val="bullet"/>
      <w:lvlText w:val="*"/>
      <w:lvlJc w:val="left"/>
    </w:lvl>
  </w:abstractNum>
  <w:abstractNum w:abstractNumId="1">
    <w:nsid w:val="07E471F5"/>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567CBD"/>
    <w:multiLevelType w:val="hybridMultilevel"/>
    <w:tmpl w:val="6F4E5BF6"/>
    <w:lvl w:ilvl="0" w:tplc="D0828B46">
      <w:start w:val="2"/>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D731E05"/>
    <w:multiLevelType w:val="hybridMultilevel"/>
    <w:tmpl w:val="96B4F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9C64FB"/>
    <w:multiLevelType w:val="hybridMultilevel"/>
    <w:tmpl w:val="79E6E69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nsid w:val="112A2BD8"/>
    <w:multiLevelType w:val="hybridMultilevel"/>
    <w:tmpl w:val="40A2EB0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13B37F8D"/>
    <w:multiLevelType w:val="hybridMultilevel"/>
    <w:tmpl w:val="767AA9E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6FA1EAB"/>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76248F7"/>
    <w:multiLevelType w:val="hybridMultilevel"/>
    <w:tmpl w:val="FDC2A20E"/>
    <w:lvl w:ilvl="0" w:tplc="EA3EE8F2">
      <w:start w:val="1"/>
      <w:numFmt w:val="bullet"/>
      <w:lvlText w:val="-"/>
      <w:lvlJc w:val="left"/>
      <w:pPr>
        <w:ind w:left="720" w:hanging="360"/>
      </w:pPr>
      <w:rPr>
        <w:rFonts w:ascii="StobiSerifCnIt Regular" w:hAnsi="StobiSerifCnIt Regular" w:cs="StobiSerifCnIt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9">
    <w:nsid w:val="1834266A"/>
    <w:multiLevelType w:val="hybridMultilevel"/>
    <w:tmpl w:val="E4BCB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7D66F5"/>
    <w:multiLevelType w:val="hybridMultilevel"/>
    <w:tmpl w:val="43A8D14C"/>
    <w:lvl w:ilvl="0" w:tplc="0809000F">
      <w:start w:val="1"/>
      <w:numFmt w:val="decimal"/>
      <w:lvlText w:val="%1."/>
      <w:lvlJc w:val="left"/>
      <w:pPr>
        <w:tabs>
          <w:tab w:val="num" w:pos="720"/>
        </w:tabs>
        <w:ind w:left="720" w:hanging="360"/>
      </w:pPr>
      <w:rPr>
        <w:rFonts w:hint="default"/>
      </w:rPr>
    </w:lvl>
    <w:lvl w:ilvl="1" w:tplc="E1AADF36">
      <w:start w:val="1"/>
      <w:numFmt w:val="bullet"/>
      <w:lvlText w:val="-"/>
      <w:lvlJc w:val="left"/>
      <w:pPr>
        <w:tabs>
          <w:tab w:val="num" w:pos="1995"/>
        </w:tabs>
        <w:ind w:left="1995" w:hanging="915"/>
      </w:pPr>
      <w:rPr>
        <w:rFonts w:ascii="Arial" w:eastAsia="Times New Roman"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1E44491E"/>
    <w:multiLevelType w:val="hybridMultilevel"/>
    <w:tmpl w:val="8F30890A"/>
    <w:lvl w:ilvl="0" w:tplc="EA3EE8F2">
      <w:start w:val="1"/>
      <w:numFmt w:val="bullet"/>
      <w:lvlText w:val="-"/>
      <w:lvlJc w:val="left"/>
      <w:pPr>
        <w:ind w:left="720" w:hanging="360"/>
      </w:pPr>
      <w:rPr>
        <w:rFonts w:ascii="StobiSerifCnIt Regular" w:hAnsi="StobiSerifCnIt Regular" w:cs="StobiSerifCnIt 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06626A5"/>
    <w:multiLevelType w:val="hybridMultilevel"/>
    <w:tmpl w:val="7114A3A0"/>
    <w:lvl w:ilvl="0" w:tplc="EA3EE8F2">
      <w:start w:val="1"/>
      <w:numFmt w:val="bullet"/>
      <w:lvlText w:val="-"/>
      <w:lvlJc w:val="left"/>
      <w:pPr>
        <w:ind w:left="720" w:hanging="360"/>
      </w:pPr>
      <w:rPr>
        <w:rFonts w:ascii="StobiSerifCnIt Regular" w:hAnsi="StobiSerifCnIt Regular" w:cs="StobiSerifCnIt 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45B754C"/>
    <w:multiLevelType w:val="hybridMultilevel"/>
    <w:tmpl w:val="75CCA38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2526626D"/>
    <w:multiLevelType w:val="hybridMultilevel"/>
    <w:tmpl w:val="570CF30A"/>
    <w:lvl w:ilvl="0" w:tplc="EA3EE8F2">
      <w:start w:val="1"/>
      <w:numFmt w:val="bullet"/>
      <w:lvlText w:val="-"/>
      <w:lvlJc w:val="left"/>
      <w:pPr>
        <w:ind w:left="720" w:hanging="360"/>
      </w:pPr>
      <w:rPr>
        <w:rFonts w:ascii="StobiSerifCnIt Regular" w:hAnsi="StobiSerifCnIt Regular" w:cs="StobiSerifCnIt 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A0F3689"/>
    <w:multiLevelType w:val="hybridMultilevel"/>
    <w:tmpl w:val="F37A247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2C027ECA"/>
    <w:multiLevelType w:val="multilevel"/>
    <w:tmpl w:val="EBCCA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0197022"/>
    <w:multiLevelType w:val="hybridMultilevel"/>
    <w:tmpl w:val="B7B674B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32647157"/>
    <w:multiLevelType w:val="hybridMultilevel"/>
    <w:tmpl w:val="5586519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6E24B70"/>
    <w:multiLevelType w:val="hybridMultilevel"/>
    <w:tmpl w:val="B9C66788"/>
    <w:lvl w:ilvl="0" w:tplc="B6A682A0">
      <w:start w:val="2"/>
      <w:numFmt w:val="bullet"/>
      <w:lvlText w:val="-"/>
      <w:lvlJc w:val="left"/>
      <w:pPr>
        <w:tabs>
          <w:tab w:val="num" w:pos="780"/>
        </w:tabs>
        <w:ind w:left="780" w:hanging="360"/>
      </w:pPr>
      <w:rPr>
        <w:rFonts w:ascii="Times New Roman" w:eastAsia="Times New Roman" w:hAnsi="Times New Roman" w:hint="default"/>
        <w:b w:val="0"/>
        <w:b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37F74D64"/>
    <w:multiLevelType w:val="hybridMultilevel"/>
    <w:tmpl w:val="8F483868"/>
    <w:lvl w:ilvl="0" w:tplc="EA3EE8F2">
      <w:start w:val="1"/>
      <w:numFmt w:val="bullet"/>
      <w:lvlText w:val="-"/>
      <w:lvlJc w:val="left"/>
      <w:pPr>
        <w:ind w:left="1080" w:hanging="360"/>
      </w:pPr>
      <w:rPr>
        <w:rFonts w:ascii="StobiSerifCnIt Regular" w:hAnsi="StobiSerifCnIt Regular" w:cs="StobiSerifCnIt Regular" w:hint="default"/>
      </w:rPr>
    </w:lvl>
    <w:lvl w:ilvl="1" w:tplc="EA3EE8F2">
      <w:start w:val="1"/>
      <w:numFmt w:val="bullet"/>
      <w:lvlText w:val="-"/>
      <w:lvlJc w:val="left"/>
      <w:pPr>
        <w:ind w:left="1800" w:hanging="360"/>
      </w:pPr>
      <w:rPr>
        <w:rFonts w:ascii="StobiSerifCnIt Regular" w:hAnsi="StobiSerifCnIt Regular" w:cs="StobiSerifCnIt Regular"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21">
    <w:nsid w:val="39400536"/>
    <w:multiLevelType w:val="hybridMultilevel"/>
    <w:tmpl w:val="3388431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3F4A465D"/>
    <w:multiLevelType w:val="hybridMultilevel"/>
    <w:tmpl w:val="DFF44BE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FEC552B"/>
    <w:multiLevelType w:val="hybridMultilevel"/>
    <w:tmpl w:val="38E88BA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212354D"/>
    <w:multiLevelType w:val="hybridMultilevel"/>
    <w:tmpl w:val="02C22600"/>
    <w:lvl w:ilvl="0" w:tplc="EA3EE8F2">
      <w:start w:val="1"/>
      <w:numFmt w:val="bullet"/>
      <w:lvlText w:val="-"/>
      <w:lvlJc w:val="left"/>
      <w:pPr>
        <w:ind w:left="1146" w:hanging="360"/>
      </w:pPr>
      <w:rPr>
        <w:rFonts w:ascii="StobiSerifCnIt Regular" w:hAnsi="StobiSerifCnIt Regular" w:cs="StobiSerifCnIt Regular"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5">
    <w:nsid w:val="59C11912"/>
    <w:multiLevelType w:val="hybridMultilevel"/>
    <w:tmpl w:val="D87C9FF0"/>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6">
    <w:nsid w:val="5A2C1440"/>
    <w:multiLevelType w:val="hybridMultilevel"/>
    <w:tmpl w:val="416C39E8"/>
    <w:lvl w:ilvl="0" w:tplc="EA3EE8F2">
      <w:start w:val="1"/>
      <w:numFmt w:val="bullet"/>
      <w:lvlText w:val="-"/>
      <w:lvlJc w:val="left"/>
      <w:pPr>
        <w:ind w:left="720" w:hanging="360"/>
      </w:pPr>
      <w:rPr>
        <w:rFonts w:ascii="StobiSerifCnIt Regular" w:hAnsi="StobiSerifCnIt Regular" w:cs="StobiSerifCnIt 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BEC2EBD"/>
    <w:multiLevelType w:val="hybridMultilevel"/>
    <w:tmpl w:val="9E64DDF0"/>
    <w:lvl w:ilvl="0" w:tplc="EA3EE8F2">
      <w:start w:val="1"/>
      <w:numFmt w:val="bullet"/>
      <w:lvlText w:val="-"/>
      <w:lvlJc w:val="left"/>
      <w:pPr>
        <w:ind w:left="720" w:hanging="360"/>
      </w:pPr>
      <w:rPr>
        <w:rFonts w:ascii="StobiSerifCnIt Regular" w:hAnsi="StobiSerifCnIt Regular" w:cs="StobiSerifCnIt 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D392730"/>
    <w:multiLevelType w:val="hybridMultilevel"/>
    <w:tmpl w:val="57AE1D46"/>
    <w:lvl w:ilvl="0" w:tplc="73D8A3DA">
      <w:start w:val="1"/>
      <w:numFmt w:val="upperRoman"/>
      <w:lvlText w:val="%1."/>
      <w:lvlJc w:val="left"/>
      <w:pPr>
        <w:tabs>
          <w:tab w:val="num" w:pos="1080"/>
        </w:tabs>
        <w:ind w:left="1080" w:hanging="720"/>
      </w:pPr>
      <w:rPr>
        <w:rFonts w:hint="default"/>
      </w:rPr>
    </w:lvl>
    <w:lvl w:ilvl="1" w:tplc="7268A2BC">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611E0A50"/>
    <w:multiLevelType w:val="hybridMultilevel"/>
    <w:tmpl w:val="7D3840AC"/>
    <w:lvl w:ilvl="0" w:tplc="EA3EE8F2">
      <w:start w:val="1"/>
      <w:numFmt w:val="bullet"/>
      <w:lvlText w:val="-"/>
      <w:lvlJc w:val="left"/>
      <w:pPr>
        <w:ind w:left="720" w:hanging="360"/>
      </w:pPr>
      <w:rPr>
        <w:rFonts w:ascii="StobiSerifCnIt Regular" w:hAnsi="StobiSerifCnIt Regular" w:cs="StobiSerifCnIt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0">
    <w:nsid w:val="64CA72A6"/>
    <w:multiLevelType w:val="hybridMultilevel"/>
    <w:tmpl w:val="65365A36"/>
    <w:lvl w:ilvl="0" w:tplc="EA3EE8F2">
      <w:start w:val="1"/>
      <w:numFmt w:val="bullet"/>
      <w:lvlText w:val="-"/>
      <w:lvlJc w:val="left"/>
      <w:pPr>
        <w:ind w:left="1080" w:hanging="360"/>
      </w:pPr>
      <w:rPr>
        <w:rFonts w:ascii="StobiSerifCnIt Regular" w:hAnsi="StobiSerifCnIt Regular" w:cs="StobiSerifCnIt Regular" w:hint="default"/>
      </w:rPr>
    </w:lvl>
    <w:lvl w:ilvl="1" w:tplc="EA3EE8F2">
      <w:start w:val="1"/>
      <w:numFmt w:val="bullet"/>
      <w:lvlText w:val="-"/>
      <w:lvlJc w:val="left"/>
      <w:pPr>
        <w:ind w:left="1800" w:hanging="360"/>
      </w:pPr>
      <w:rPr>
        <w:rFonts w:ascii="StobiSerifCnIt Regular" w:hAnsi="StobiSerifCnIt Regular" w:cs="StobiSerifCnIt Regular"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31">
    <w:nsid w:val="656E0132"/>
    <w:multiLevelType w:val="hybridMultilevel"/>
    <w:tmpl w:val="B5400936"/>
    <w:lvl w:ilvl="0" w:tplc="0809000F">
      <w:start w:val="1"/>
      <w:numFmt w:val="decimal"/>
      <w:lvlText w:val="%1."/>
      <w:lvlJc w:val="left"/>
      <w:pPr>
        <w:tabs>
          <w:tab w:val="num" w:pos="720"/>
        </w:tabs>
        <w:ind w:left="720" w:hanging="360"/>
      </w:pPr>
      <w:rPr>
        <w:rFonts w:hint="default"/>
      </w:rPr>
    </w:lvl>
    <w:lvl w:ilvl="1" w:tplc="96BE8E8C">
      <w:start w:val="2"/>
      <w:numFmt w:val="upp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746525C5"/>
    <w:multiLevelType w:val="hybridMultilevel"/>
    <w:tmpl w:val="5250346C"/>
    <w:lvl w:ilvl="0" w:tplc="EA3EE8F2">
      <w:start w:val="1"/>
      <w:numFmt w:val="bullet"/>
      <w:lvlText w:val="-"/>
      <w:lvlJc w:val="left"/>
      <w:pPr>
        <w:ind w:left="1080" w:hanging="360"/>
      </w:pPr>
      <w:rPr>
        <w:rFonts w:ascii="StobiSerifCnIt Regular" w:hAnsi="StobiSerifCnIt Regular" w:cs="StobiSerifCnIt Regular"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33">
    <w:nsid w:val="79C37952"/>
    <w:multiLevelType w:val="multilevel"/>
    <w:tmpl w:val="910A9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C245153"/>
    <w:multiLevelType w:val="hybridMultilevel"/>
    <w:tmpl w:val="B2DE98AA"/>
    <w:lvl w:ilvl="0" w:tplc="577800EC">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29"/>
  </w:num>
  <w:num w:numId="3">
    <w:abstractNumId w:val="30"/>
  </w:num>
  <w:num w:numId="4">
    <w:abstractNumId w:val="20"/>
  </w:num>
  <w:num w:numId="5">
    <w:abstractNumId w:val="32"/>
  </w:num>
  <w:num w:numId="6">
    <w:abstractNumId w:val="26"/>
  </w:num>
  <w:num w:numId="7">
    <w:abstractNumId w:val="27"/>
  </w:num>
  <w:num w:numId="8">
    <w:abstractNumId w:val="12"/>
  </w:num>
  <w:num w:numId="9">
    <w:abstractNumId w:val="14"/>
  </w:num>
  <w:num w:numId="10">
    <w:abstractNumId w:val="11"/>
  </w:num>
  <w:num w:numId="11">
    <w:abstractNumId w:val="33"/>
  </w:num>
  <w:num w:numId="12">
    <w:abstractNumId w:val="16"/>
  </w:num>
  <w:num w:numId="13">
    <w:abstractNumId w:val="9"/>
  </w:num>
  <w:num w:numId="14">
    <w:abstractNumId w:val="3"/>
  </w:num>
  <w:num w:numId="15">
    <w:abstractNumId w:val="1"/>
  </w:num>
  <w:num w:numId="16">
    <w:abstractNumId w:val="24"/>
  </w:num>
  <w:num w:numId="17">
    <w:abstractNumId w:val="4"/>
  </w:num>
  <w:num w:numId="18">
    <w:abstractNumId w:val="25"/>
  </w:num>
  <w:num w:numId="19">
    <w:abstractNumId w:val="28"/>
  </w:num>
  <w:num w:numId="20">
    <w:abstractNumId w:val="17"/>
  </w:num>
  <w:num w:numId="21">
    <w:abstractNumId w:val="31"/>
  </w:num>
  <w:num w:numId="22">
    <w:abstractNumId w:val="10"/>
  </w:num>
  <w:num w:numId="23">
    <w:abstractNumId w:val="2"/>
  </w:num>
  <w:num w:numId="24">
    <w:abstractNumId w:val="22"/>
  </w:num>
  <w:num w:numId="25">
    <w:abstractNumId w:val="34"/>
  </w:num>
  <w:num w:numId="26">
    <w:abstractNumId w:val="23"/>
  </w:num>
  <w:num w:numId="27">
    <w:abstractNumId w:val="13"/>
  </w:num>
  <w:num w:numId="28">
    <w:abstractNumId w:val="18"/>
  </w:num>
  <w:num w:numId="29">
    <w:abstractNumId w:val="15"/>
  </w:num>
  <w:num w:numId="30">
    <w:abstractNumId w:val="21"/>
  </w:num>
  <w:num w:numId="31">
    <w:abstractNumId w:val="6"/>
  </w:num>
  <w:num w:numId="32">
    <w:abstractNumId w:val="5"/>
  </w:num>
  <w:num w:numId="33">
    <w:abstractNumId w:val="19"/>
  </w:num>
  <w:num w:numId="34">
    <w:abstractNumId w:val="0"/>
    <w:lvlOverride w:ilvl="0">
      <w:lvl w:ilvl="0">
        <w:numFmt w:val="bullet"/>
        <w:lvlText w:val="-"/>
        <w:legacy w:legacy="1" w:legacySpace="0" w:legacyIndent="360"/>
        <w:lvlJc w:val="left"/>
        <w:rPr>
          <w:rFonts w:ascii="Arial" w:hAnsi="Arial" w:cs="Arial" w:hint="default"/>
        </w:rPr>
      </w:lvl>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3"/>
    <w:rsid w:val="000007F8"/>
    <w:rsid w:val="00001C0C"/>
    <w:rsid w:val="00020149"/>
    <w:rsid w:val="00020909"/>
    <w:rsid w:val="00020D4D"/>
    <w:rsid w:val="00020E6E"/>
    <w:rsid w:val="0002302D"/>
    <w:rsid w:val="00023246"/>
    <w:rsid w:val="000249FA"/>
    <w:rsid w:val="00026C87"/>
    <w:rsid w:val="000272B5"/>
    <w:rsid w:val="00031CE5"/>
    <w:rsid w:val="000330B0"/>
    <w:rsid w:val="0003363E"/>
    <w:rsid w:val="000368A9"/>
    <w:rsid w:val="0004380D"/>
    <w:rsid w:val="00051187"/>
    <w:rsid w:val="0005698D"/>
    <w:rsid w:val="000623A5"/>
    <w:rsid w:val="000678A5"/>
    <w:rsid w:val="0007693A"/>
    <w:rsid w:val="00080D72"/>
    <w:rsid w:val="00086874"/>
    <w:rsid w:val="000928A4"/>
    <w:rsid w:val="00096F29"/>
    <w:rsid w:val="000A437B"/>
    <w:rsid w:val="000A5525"/>
    <w:rsid w:val="000A5955"/>
    <w:rsid w:val="000A68EE"/>
    <w:rsid w:val="000C4BC6"/>
    <w:rsid w:val="000C539B"/>
    <w:rsid w:val="000D0E18"/>
    <w:rsid w:val="000F142B"/>
    <w:rsid w:val="001000A6"/>
    <w:rsid w:val="00110ADA"/>
    <w:rsid w:val="00111B07"/>
    <w:rsid w:val="00112126"/>
    <w:rsid w:val="0011322F"/>
    <w:rsid w:val="00116784"/>
    <w:rsid w:val="00133D0A"/>
    <w:rsid w:val="00133D10"/>
    <w:rsid w:val="001357AA"/>
    <w:rsid w:val="0014542B"/>
    <w:rsid w:val="00145B8E"/>
    <w:rsid w:val="00145F5D"/>
    <w:rsid w:val="00174D6F"/>
    <w:rsid w:val="00194A52"/>
    <w:rsid w:val="00194D46"/>
    <w:rsid w:val="001A4F72"/>
    <w:rsid w:val="001B0717"/>
    <w:rsid w:val="001B16B8"/>
    <w:rsid w:val="001B3287"/>
    <w:rsid w:val="001B5013"/>
    <w:rsid w:val="001C0C60"/>
    <w:rsid w:val="001C293E"/>
    <w:rsid w:val="001C37D9"/>
    <w:rsid w:val="001C4639"/>
    <w:rsid w:val="001C5821"/>
    <w:rsid w:val="001E1908"/>
    <w:rsid w:val="001E7E5D"/>
    <w:rsid w:val="001F4E46"/>
    <w:rsid w:val="00200E8C"/>
    <w:rsid w:val="00200EE6"/>
    <w:rsid w:val="00211C5B"/>
    <w:rsid w:val="00216287"/>
    <w:rsid w:val="00216FC1"/>
    <w:rsid w:val="002208FC"/>
    <w:rsid w:val="0022113C"/>
    <w:rsid w:val="0022202E"/>
    <w:rsid w:val="00222E4E"/>
    <w:rsid w:val="00226276"/>
    <w:rsid w:val="002413D1"/>
    <w:rsid w:val="00246944"/>
    <w:rsid w:val="00246C7D"/>
    <w:rsid w:val="0024794F"/>
    <w:rsid w:val="00253F48"/>
    <w:rsid w:val="002540DD"/>
    <w:rsid w:val="00255183"/>
    <w:rsid w:val="00255C04"/>
    <w:rsid w:val="002604B1"/>
    <w:rsid w:val="002625B8"/>
    <w:rsid w:val="00262860"/>
    <w:rsid w:val="00273D08"/>
    <w:rsid w:val="002742D5"/>
    <w:rsid w:val="002806E9"/>
    <w:rsid w:val="00281505"/>
    <w:rsid w:val="002829E8"/>
    <w:rsid w:val="0028363D"/>
    <w:rsid w:val="00286A49"/>
    <w:rsid w:val="00291AF5"/>
    <w:rsid w:val="0029622C"/>
    <w:rsid w:val="00296388"/>
    <w:rsid w:val="002963E1"/>
    <w:rsid w:val="002B0C44"/>
    <w:rsid w:val="002B331B"/>
    <w:rsid w:val="002B54BC"/>
    <w:rsid w:val="002B6001"/>
    <w:rsid w:val="002B7EBC"/>
    <w:rsid w:val="002C046D"/>
    <w:rsid w:val="002C3F9D"/>
    <w:rsid w:val="002C6755"/>
    <w:rsid w:val="002D4205"/>
    <w:rsid w:val="002D507C"/>
    <w:rsid w:val="002D5100"/>
    <w:rsid w:val="002E17E0"/>
    <w:rsid w:val="002E3192"/>
    <w:rsid w:val="002F0212"/>
    <w:rsid w:val="002F0F6C"/>
    <w:rsid w:val="002F3DCF"/>
    <w:rsid w:val="002F4B97"/>
    <w:rsid w:val="002F613A"/>
    <w:rsid w:val="002F7753"/>
    <w:rsid w:val="003028C9"/>
    <w:rsid w:val="003053DD"/>
    <w:rsid w:val="00313219"/>
    <w:rsid w:val="00315283"/>
    <w:rsid w:val="0032112F"/>
    <w:rsid w:val="003219FD"/>
    <w:rsid w:val="00324586"/>
    <w:rsid w:val="00332608"/>
    <w:rsid w:val="0033649F"/>
    <w:rsid w:val="00337E32"/>
    <w:rsid w:val="0034533C"/>
    <w:rsid w:val="003537EF"/>
    <w:rsid w:val="00365ED6"/>
    <w:rsid w:val="0037356E"/>
    <w:rsid w:val="003761BA"/>
    <w:rsid w:val="00376A05"/>
    <w:rsid w:val="00381050"/>
    <w:rsid w:val="00386818"/>
    <w:rsid w:val="00393D58"/>
    <w:rsid w:val="003A18F1"/>
    <w:rsid w:val="003A4379"/>
    <w:rsid w:val="003B6EA8"/>
    <w:rsid w:val="003C7BF6"/>
    <w:rsid w:val="003D229A"/>
    <w:rsid w:val="003D4865"/>
    <w:rsid w:val="003D5CDA"/>
    <w:rsid w:val="003D5DEE"/>
    <w:rsid w:val="003D7C6D"/>
    <w:rsid w:val="003E5364"/>
    <w:rsid w:val="003F1698"/>
    <w:rsid w:val="003F19FD"/>
    <w:rsid w:val="003F4079"/>
    <w:rsid w:val="00415067"/>
    <w:rsid w:val="004168D1"/>
    <w:rsid w:val="00421912"/>
    <w:rsid w:val="004247A7"/>
    <w:rsid w:val="00430BAE"/>
    <w:rsid w:val="004336B5"/>
    <w:rsid w:val="00434188"/>
    <w:rsid w:val="00436CCD"/>
    <w:rsid w:val="00437F07"/>
    <w:rsid w:val="00451918"/>
    <w:rsid w:val="004526BB"/>
    <w:rsid w:val="00455616"/>
    <w:rsid w:val="0046305B"/>
    <w:rsid w:val="0047430F"/>
    <w:rsid w:val="00482C17"/>
    <w:rsid w:val="0048349B"/>
    <w:rsid w:val="004834C2"/>
    <w:rsid w:val="00483C8B"/>
    <w:rsid w:val="00486400"/>
    <w:rsid w:val="004874D4"/>
    <w:rsid w:val="0049120B"/>
    <w:rsid w:val="00497021"/>
    <w:rsid w:val="00497BEA"/>
    <w:rsid w:val="004A458E"/>
    <w:rsid w:val="004B2A6B"/>
    <w:rsid w:val="004B2E0F"/>
    <w:rsid w:val="004B4694"/>
    <w:rsid w:val="004C1A14"/>
    <w:rsid w:val="004C2141"/>
    <w:rsid w:val="004C43E1"/>
    <w:rsid w:val="004E0DAA"/>
    <w:rsid w:val="004E185E"/>
    <w:rsid w:val="004E4192"/>
    <w:rsid w:val="004F08D2"/>
    <w:rsid w:val="004F3A4E"/>
    <w:rsid w:val="004F3DBE"/>
    <w:rsid w:val="004F5D0F"/>
    <w:rsid w:val="004F621F"/>
    <w:rsid w:val="004F6B15"/>
    <w:rsid w:val="00502841"/>
    <w:rsid w:val="00510DE3"/>
    <w:rsid w:val="00526E53"/>
    <w:rsid w:val="00531E8A"/>
    <w:rsid w:val="00545080"/>
    <w:rsid w:val="00545575"/>
    <w:rsid w:val="00546E81"/>
    <w:rsid w:val="00556375"/>
    <w:rsid w:val="00557FEE"/>
    <w:rsid w:val="00562752"/>
    <w:rsid w:val="00572FAE"/>
    <w:rsid w:val="005768FA"/>
    <w:rsid w:val="005835D2"/>
    <w:rsid w:val="00584B34"/>
    <w:rsid w:val="00585134"/>
    <w:rsid w:val="00591839"/>
    <w:rsid w:val="005922C6"/>
    <w:rsid w:val="005928A4"/>
    <w:rsid w:val="00594870"/>
    <w:rsid w:val="00595E9B"/>
    <w:rsid w:val="00595FDA"/>
    <w:rsid w:val="00597012"/>
    <w:rsid w:val="00597A0B"/>
    <w:rsid w:val="005B083A"/>
    <w:rsid w:val="005B7A26"/>
    <w:rsid w:val="005B7E8E"/>
    <w:rsid w:val="005C0194"/>
    <w:rsid w:val="005C6029"/>
    <w:rsid w:val="005C64CD"/>
    <w:rsid w:val="005D392E"/>
    <w:rsid w:val="005D4D22"/>
    <w:rsid w:val="005E11DD"/>
    <w:rsid w:val="005E52DD"/>
    <w:rsid w:val="005E625E"/>
    <w:rsid w:val="0060006B"/>
    <w:rsid w:val="00612F2F"/>
    <w:rsid w:val="006201AC"/>
    <w:rsid w:val="0062089E"/>
    <w:rsid w:val="00620A5A"/>
    <w:rsid w:val="00622B55"/>
    <w:rsid w:val="006328A5"/>
    <w:rsid w:val="006342BB"/>
    <w:rsid w:val="00634E55"/>
    <w:rsid w:val="00636C81"/>
    <w:rsid w:val="00642DEA"/>
    <w:rsid w:val="00645715"/>
    <w:rsid w:val="00645FA9"/>
    <w:rsid w:val="00650FA7"/>
    <w:rsid w:val="006553C4"/>
    <w:rsid w:val="00655F71"/>
    <w:rsid w:val="00656881"/>
    <w:rsid w:val="00657141"/>
    <w:rsid w:val="00661A42"/>
    <w:rsid w:val="00663CDF"/>
    <w:rsid w:val="00674281"/>
    <w:rsid w:val="00683922"/>
    <w:rsid w:val="00684491"/>
    <w:rsid w:val="00685AB1"/>
    <w:rsid w:val="00685E2A"/>
    <w:rsid w:val="0069327A"/>
    <w:rsid w:val="00696867"/>
    <w:rsid w:val="006A012C"/>
    <w:rsid w:val="006A1BA4"/>
    <w:rsid w:val="006A58E8"/>
    <w:rsid w:val="006A709B"/>
    <w:rsid w:val="006A7703"/>
    <w:rsid w:val="006B4FCB"/>
    <w:rsid w:val="006B5735"/>
    <w:rsid w:val="006C3415"/>
    <w:rsid w:val="006C3CF9"/>
    <w:rsid w:val="006C55CE"/>
    <w:rsid w:val="006D16BD"/>
    <w:rsid w:val="006D496C"/>
    <w:rsid w:val="006D4BE4"/>
    <w:rsid w:val="006D51E6"/>
    <w:rsid w:val="006D5A5D"/>
    <w:rsid w:val="006E287F"/>
    <w:rsid w:val="006E3047"/>
    <w:rsid w:val="006E5782"/>
    <w:rsid w:val="006F26AA"/>
    <w:rsid w:val="006F39A2"/>
    <w:rsid w:val="006F4456"/>
    <w:rsid w:val="006F47AC"/>
    <w:rsid w:val="00710626"/>
    <w:rsid w:val="00710914"/>
    <w:rsid w:val="00715B78"/>
    <w:rsid w:val="00720BAA"/>
    <w:rsid w:val="00721F50"/>
    <w:rsid w:val="00724E16"/>
    <w:rsid w:val="00731EEB"/>
    <w:rsid w:val="00735F8A"/>
    <w:rsid w:val="00740E4B"/>
    <w:rsid w:val="00743BE4"/>
    <w:rsid w:val="00744EBD"/>
    <w:rsid w:val="00747D49"/>
    <w:rsid w:val="007535B0"/>
    <w:rsid w:val="00755453"/>
    <w:rsid w:val="007710B3"/>
    <w:rsid w:val="007745C8"/>
    <w:rsid w:val="00776D98"/>
    <w:rsid w:val="00777B1E"/>
    <w:rsid w:val="007815F6"/>
    <w:rsid w:val="00790130"/>
    <w:rsid w:val="007A2129"/>
    <w:rsid w:val="007B6939"/>
    <w:rsid w:val="007B7189"/>
    <w:rsid w:val="007C5DB1"/>
    <w:rsid w:val="007C5DFD"/>
    <w:rsid w:val="007C687A"/>
    <w:rsid w:val="007D3F17"/>
    <w:rsid w:val="007D44B3"/>
    <w:rsid w:val="007D5A04"/>
    <w:rsid w:val="007D6061"/>
    <w:rsid w:val="007D79EE"/>
    <w:rsid w:val="007E253C"/>
    <w:rsid w:val="007E3A94"/>
    <w:rsid w:val="007E504E"/>
    <w:rsid w:val="007F6B84"/>
    <w:rsid w:val="00807B56"/>
    <w:rsid w:val="00810C00"/>
    <w:rsid w:val="00815E40"/>
    <w:rsid w:val="00820C6A"/>
    <w:rsid w:val="008308BE"/>
    <w:rsid w:val="0083165C"/>
    <w:rsid w:val="00832A8E"/>
    <w:rsid w:val="00834001"/>
    <w:rsid w:val="008358EF"/>
    <w:rsid w:val="00835B1C"/>
    <w:rsid w:val="00835B7F"/>
    <w:rsid w:val="00835CAE"/>
    <w:rsid w:val="0083663E"/>
    <w:rsid w:val="00841C6F"/>
    <w:rsid w:val="0084363C"/>
    <w:rsid w:val="00850319"/>
    <w:rsid w:val="0085056B"/>
    <w:rsid w:val="0085111E"/>
    <w:rsid w:val="00854D04"/>
    <w:rsid w:val="00857FA0"/>
    <w:rsid w:val="008613C9"/>
    <w:rsid w:val="008658EA"/>
    <w:rsid w:val="008708F4"/>
    <w:rsid w:val="00871182"/>
    <w:rsid w:val="00871FEF"/>
    <w:rsid w:val="00875DDA"/>
    <w:rsid w:val="00875E06"/>
    <w:rsid w:val="00877649"/>
    <w:rsid w:val="008842F6"/>
    <w:rsid w:val="00884DE7"/>
    <w:rsid w:val="00893CE9"/>
    <w:rsid w:val="0089566A"/>
    <w:rsid w:val="008A17E3"/>
    <w:rsid w:val="008A4221"/>
    <w:rsid w:val="008A58C6"/>
    <w:rsid w:val="008A727F"/>
    <w:rsid w:val="008B7966"/>
    <w:rsid w:val="008C22BA"/>
    <w:rsid w:val="008C4DA5"/>
    <w:rsid w:val="008C6222"/>
    <w:rsid w:val="008E16AB"/>
    <w:rsid w:val="008E4E37"/>
    <w:rsid w:val="008F0885"/>
    <w:rsid w:val="00901530"/>
    <w:rsid w:val="00914963"/>
    <w:rsid w:val="009302A2"/>
    <w:rsid w:val="00931C94"/>
    <w:rsid w:val="0094192E"/>
    <w:rsid w:val="00942734"/>
    <w:rsid w:val="0095213E"/>
    <w:rsid w:val="00952BF5"/>
    <w:rsid w:val="00963A7B"/>
    <w:rsid w:val="0096430B"/>
    <w:rsid w:val="00965A3D"/>
    <w:rsid w:val="00966C85"/>
    <w:rsid w:val="00974AB0"/>
    <w:rsid w:val="00974BBF"/>
    <w:rsid w:val="00982433"/>
    <w:rsid w:val="00985BFC"/>
    <w:rsid w:val="0098674B"/>
    <w:rsid w:val="009959F6"/>
    <w:rsid w:val="0099794F"/>
    <w:rsid w:val="009A593B"/>
    <w:rsid w:val="009B1742"/>
    <w:rsid w:val="009B319D"/>
    <w:rsid w:val="009B45CE"/>
    <w:rsid w:val="009B4CC8"/>
    <w:rsid w:val="009C1239"/>
    <w:rsid w:val="009C1C0D"/>
    <w:rsid w:val="009C5295"/>
    <w:rsid w:val="009C64B2"/>
    <w:rsid w:val="009D73BD"/>
    <w:rsid w:val="009E10AB"/>
    <w:rsid w:val="009E2CA8"/>
    <w:rsid w:val="009E500F"/>
    <w:rsid w:val="009E714D"/>
    <w:rsid w:val="009E7CD4"/>
    <w:rsid w:val="009F743E"/>
    <w:rsid w:val="00A02FE4"/>
    <w:rsid w:val="00A04AF0"/>
    <w:rsid w:val="00A11115"/>
    <w:rsid w:val="00A13259"/>
    <w:rsid w:val="00A147F2"/>
    <w:rsid w:val="00A168CB"/>
    <w:rsid w:val="00A16CDF"/>
    <w:rsid w:val="00A24E53"/>
    <w:rsid w:val="00A25D34"/>
    <w:rsid w:val="00A272EE"/>
    <w:rsid w:val="00A36105"/>
    <w:rsid w:val="00A467BF"/>
    <w:rsid w:val="00A46FB3"/>
    <w:rsid w:val="00A534BD"/>
    <w:rsid w:val="00A56795"/>
    <w:rsid w:val="00A604DB"/>
    <w:rsid w:val="00A6647B"/>
    <w:rsid w:val="00A66958"/>
    <w:rsid w:val="00A66E7B"/>
    <w:rsid w:val="00A67E0E"/>
    <w:rsid w:val="00A7095A"/>
    <w:rsid w:val="00A70A40"/>
    <w:rsid w:val="00A807C9"/>
    <w:rsid w:val="00A8190C"/>
    <w:rsid w:val="00A81F2D"/>
    <w:rsid w:val="00A831BB"/>
    <w:rsid w:val="00A875D0"/>
    <w:rsid w:val="00A912A1"/>
    <w:rsid w:val="00A9416F"/>
    <w:rsid w:val="00A95A3F"/>
    <w:rsid w:val="00A95CC3"/>
    <w:rsid w:val="00A975DD"/>
    <w:rsid w:val="00AA08F1"/>
    <w:rsid w:val="00AA66A2"/>
    <w:rsid w:val="00AB3D28"/>
    <w:rsid w:val="00AD14A0"/>
    <w:rsid w:val="00AE44F3"/>
    <w:rsid w:val="00AF2E61"/>
    <w:rsid w:val="00AF36F9"/>
    <w:rsid w:val="00AF7DD5"/>
    <w:rsid w:val="00B036B4"/>
    <w:rsid w:val="00B06C2E"/>
    <w:rsid w:val="00B16446"/>
    <w:rsid w:val="00B20403"/>
    <w:rsid w:val="00B25016"/>
    <w:rsid w:val="00B372E7"/>
    <w:rsid w:val="00B6333D"/>
    <w:rsid w:val="00B6536E"/>
    <w:rsid w:val="00B66067"/>
    <w:rsid w:val="00B67843"/>
    <w:rsid w:val="00B67D44"/>
    <w:rsid w:val="00B83822"/>
    <w:rsid w:val="00B870B9"/>
    <w:rsid w:val="00B90FA8"/>
    <w:rsid w:val="00B95407"/>
    <w:rsid w:val="00B978C8"/>
    <w:rsid w:val="00BA194E"/>
    <w:rsid w:val="00BA75F2"/>
    <w:rsid w:val="00BA7BA8"/>
    <w:rsid w:val="00BB1D4A"/>
    <w:rsid w:val="00BB285C"/>
    <w:rsid w:val="00BC125D"/>
    <w:rsid w:val="00BC38FE"/>
    <w:rsid w:val="00BC5CA8"/>
    <w:rsid w:val="00BC6594"/>
    <w:rsid w:val="00BE62B4"/>
    <w:rsid w:val="00BF24EA"/>
    <w:rsid w:val="00BF6920"/>
    <w:rsid w:val="00C00DF0"/>
    <w:rsid w:val="00C01ACB"/>
    <w:rsid w:val="00C0581C"/>
    <w:rsid w:val="00C06AD4"/>
    <w:rsid w:val="00C121E0"/>
    <w:rsid w:val="00C22B82"/>
    <w:rsid w:val="00C23371"/>
    <w:rsid w:val="00C23E3C"/>
    <w:rsid w:val="00C40CFB"/>
    <w:rsid w:val="00C43647"/>
    <w:rsid w:val="00C50EE1"/>
    <w:rsid w:val="00C551D2"/>
    <w:rsid w:val="00C5674B"/>
    <w:rsid w:val="00C57D4A"/>
    <w:rsid w:val="00C60A6A"/>
    <w:rsid w:val="00C6302E"/>
    <w:rsid w:val="00C64364"/>
    <w:rsid w:val="00C6554E"/>
    <w:rsid w:val="00C703FE"/>
    <w:rsid w:val="00C710FF"/>
    <w:rsid w:val="00C714E8"/>
    <w:rsid w:val="00C7561B"/>
    <w:rsid w:val="00C81F88"/>
    <w:rsid w:val="00C837F8"/>
    <w:rsid w:val="00C855D8"/>
    <w:rsid w:val="00C9017A"/>
    <w:rsid w:val="00C9086D"/>
    <w:rsid w:val="00C9503A"/>
    <w:rsid w:val="00C9673C"/>
    <w:rsid w:val="00CA4BED"/>
    <w:rsid w:val="00CA6B26"/>
    <w:rsid w:val="00CB07A6"/>
    <w:rsid w:val="00CB0B62"/>
    <w:rsid w:val="00CB2533"/>
    <w:rsid w:val="00CC59E2"/>
    <w:rsid w:val="00CC5C4C"/>
    <w:rsid w:val="00CC673E"/>
    <w:rsid w:val="00CD1E0D"/>
    <w:rsid w:val="00CE783C"/>
    <w:rsid w:val="00CF15DC"/>
    <w:rsid w:val="00CF4606"/>
    <w:rsid w:val="00CF5CCC"/>
    <w:rsid w:val="00D007CF"/>
    <w:rsid w:val="00D01E21"/>
    <w:rsid w:val="00D0581A"/>
    <w:rsid w:val="00D12F27"/>
    <w:rsid w:val="00D12F4A"/>
    <w:rsid w:val="00D30456"/>
    <w:rsid w:val="00D61FB1"/>
    <w:rsid w:val="00D64119"/>
    <w:rsid w:val="00D65A98"/>
    <w:rsid w:val="00D71A23"/>
    <w:rsid w:val="00D728B9"/>
    <w:rsid w:val="00D756A8"/>
    <w:rsid w:val="00D75DA6"/>
    <w:rsid w:val="00D77734"/>
    <w:rsid w:val="00D80BF5"/>
    <w:rsid w:val="00D84502"/>
    <w:rsid w:val="00D85825"/>
    <w:rsid w:val="00D86B86"/>
    <w:rsid w:val="00D96B0C"/>
    <w:rsid w:val="00DA3185"/>
    <w:rsid w:val="00DA542F"/>
    <w:rsid w:val="00DA64F0"/>
    <w:rsid w:val="00DB6A61"/>
    <w:rsid w:val="00DB73FF"/>
    <w:rsid w:val="00DC2F52"/>
    <w:rsid w:val="00DD1497"/>
    <w:rsid w:val="00DF0853"/>
    <w:rsid w:val="00DF1432"/>
    <w:rsid w:val="00DF3E5C"/>
    <w:rsid w:val="00E00CF6"/>
    <w:rsid w:val="00E032A3"/>
    <w:rsid w:val="00E128FE"/>
    <w:rsid w:val="00E1376F"/>
    <w:rsid w:val="00E145E8"/>
    <w:rsid w:val="00E17A7D"/>
    <w:rsid w:val="00E21EB3"/>
    <w:rsid w:val="00E22AE8"/>
    <w:rsid w:val="00E245B9"/>
    <w:rsid w:val="00E3025F"/>
    <w:rsid w:val="00E31078"/>
    <w:rsid w:val="00E31838"/>
    <w:rsid w:val="00E33BB6"/>
    <w:rsid w:val="00E34D1F"/>
    <w:rsid w:val="00E36EC3"/>
    <w:rsid w:val="00E3758D"/>
    <w:rsid w:val="00E37E70"/>
    <w:rsid w:val="00E46F18"/>
    <w:rsid w:val="00E5139E"/>
    <w:rsid w:val="00E5528A"/>
    <w:rsid w:val="00E560CE"/>
    <w:rsid w:val="00E621DE"/>
    <w:rsid w:val="00E65DBA"/>
    <w:rsid w:val="00E674B6"/>
    <w:rsid w:val="00E7042D"/>
    <w:rsid w:val="00E72D43"/>
    <w:rsid w:val="00E86D99"/>
    <w:rsid w:val="00E92E71"/>
    <w:rsid w:val="00EA160E"/>
    <w:rsid w:val="00EA4DC3"/>
    <w:rsid w:val="00EB015B"/>
    <w:rsid w:val="00EC7EBB"/>
    <w:rsid w:val="00ED0A28"/>
    <w:rsid w:val="00EE32B1"/>
    <w:rsid w:val="00EE51D2"/>
    <w:rsid w:val="00EE6842"/>
    <w:rsid w:val="00EE7483"/>
    <w:rsid w:val="00F00AF8"/>
    <w:rsid w:val="00F01B8B"/>
    <w:rsid w:val="00F10F49"/>
    <w:rsid w:val="00F11E0D"/>
    <w:rsid w:val="00F15128"/>
    <w:rsid w:val="00F234E7"/>
    <w:rsid w:val="00F3020C"/>
    <w:rsid w:val="00F30512"/>
    <w:rsid w:val="00F35D9A"/>
    <w:rsid w:val="00F36B19"/>
    <w:rsid w:val="00F415B1"/>
    <w:rsid w:val="00F420D4"/>
    <w:rsid w:val="00F437CB"/>
    <w:rsid w:val="00F43F24"/>
    <w:rsid w:val="00F53157"/>
    <w:rsid w:val="00F64A32"/>
    <w:rsid w:val="00F7021B"/>
    <w:rsid w:val="00F71A4D"/>
    <w:rsid w:val="00F71DAB"/>
    <w:rsid w:val="00F73B3A"/>
    <w:rsid w:val="00F73E47"/>
    <w:rsid w:val="00F774D2"/>
    <w:rsid w:val="00F778EF"/>
    <w:rsid w:val="00F77D86"/>
    <w:rsid w:val="00F8364C"/>
    <w:rsid w:val="00F847B9"/>
    <w:rsid w:val="00F84856"/>
    <w:rsid w:val="00F86D17"/>
    <w:rsid w:val="00F87A7A"/>
    <w:rsid w:val="00F907E5"/>
    <w:rsid w:val="00F95670"/>
    <w:rsid w:val="00F95C84"/>
    <w:rsid w:val="00F96FFD"/>
    <w:rsid w:val="00FA0A18"/>
    <w:rsid w:val="00FA5BD8"/>
    <w:rsid w:val="00FA6293"/>
    <w:rsid w:val="00FB2A6B"/>
    <w:rsid w:val="00FB5DA8"/>
    <w:rsid w:val="00FB6501"/>
    <w:rsid w:val="00FC6438"/>
    <w:rsid w:val="00FD2BFA"/>
    <w:rsid w:val="00FD3814"/>
    <w:rsid w:val="00FE37AC"/>
    <w:rsid w:val="00FE5800"/>
    <w:rsid w:val="00FE67B0"/>
    <w:rsid w:val="00FE6A73"/>
    <w:rsid w:val="00FE7F32"/>
    <w:rsid w:val="00FF038E"/>
    <w:rsid w:val="00FF1E80"/>
    <w:rsid w:val="00FF4388"/>
    <w:rsid w:val="00FF57A5"/>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1A89F-9CB1-4AE6-8199-6E8E934A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C3"/>
    <w:pPr>
      <w:spacing w:after="0" w:line="240" w:lineRule="auto"/>
    </w:pPr>
    <w:rPr>
      <w:rFonts w:ascii="Times New Roman" w:eastAsia="Times New Roman" w:hAnsi="Times New Roman" w:cs="Times New Roman"/>
      <w:sz w:val="24"/>
      <w:szCs w:val="24"/>
      <w:lang w:val="mk-MK" w:eastAsia="en-GB"/>
    </w:rPr>
  </w:style>
  <w:style w:type="paragraph" w:styleId="Heading1">
    <w:name w:val="heading 1"/>
    <w:basedOn w:val="Normal"/>
    <w:next w:val="Normal"/>
    <w:link w:val="Heading1Char"/>
    <w:uiPriority w:val="99"/>
    <w:qFormat/>
    <w:rsid w:val="00A95C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95CC3"/>
    <w:pPr>
      <w:keepNext/>
      <w:widowControl w:val="0"/>
      <w:autoSpaceDE w:val="0"/>
      <w:autoSpaceDN w:val="0"/>
      <w:adjustRightInd w:val="0"/>
      <w:spacing w:before="240" w:after="60" w:line="360" w:lineRule="auto"/>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5CC3"/>
    <w:rPr>
      <w:rFonts w:ascii="Arial" w:eastAsia="Times New Roman" w:hAnsi="Arial" w:cs="Arial"/>
      <w:b/>
      <w:bCs/>
      <w:kern w:val="32"/>
      <w:sz w:val="32"/>
      <w:szCs w:val="32"/>
      <w:lang w:val="mk-MK" w:eastAsia="en-GB"/>
    </w:rPr>
  </w:style>
  <w:style w:type="character" w:customStyle="1" w:styleId="Heading2Char">
    <w:name w:val="Heading 2 Char"/>
    <w:basedOn w:val="DefaultParagraphFont"/>
    <w:link w:val="Heading2"/>
    <w:uiPriority w:val="99"/>
    <w:rsid w:val="00A95CC3"/>
    <w:rPr>
      <w:rFonts w:ascii="Arial" w:eastAsia="Times New Roman" w:hAnsi="Arial" w:cs="Arial"/>
      <w:b/>
      <w:bCs/>
      <w:sz w:val="24"/>
      <w:szCs w:val="24"/>
      <w:lang w:val="mk-MK" w:eastAsia="en-GB"/>
    </w:rPr>
  </w:style>
  <w:style w:type="paragraph" w:styleId="BodyText">
    <w:name w:val="Body Text"/>
    <w:basedOn w:val="Normal"/>
    <w:link w:val="BodyTextChar"/>
    <w:uiPriority w:val="99"/>
    <w:rsid w:val="00A95CC3"/>
    <w:pPr>
      <w:spacing w:after="120"/>
    </w:pPr>
    <w:rPr>
      <w:lang w:val="en-GB"/>
    </w:rPr>
  </w:style>
  <w:style w:type="character" w:customStyle="1" w:styleId="BodyTextChar">
    <w:name w:val="Body Text Char"/>
    <w:basedOn w:val="DefaultParagraphFont"/>
    <w:link w:val="BodyText"/>
    <w:uiPriority w:val="99"/>
    <w:rsid w:val="00A95CC3"/>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A95CC3"/>
    <w:pPr>
      <w:ind w:left="720"/>
    </w:pPr>
    <w:rPr>
      <w:lang w:val="en-GB"/>
    </w:rPr>
  </w:style>
  <w:style w:type="paragraph" w:customStyle="1" w:styleId="clen">
    <w:name w:val="clen"/>
    <w:basedOn w:val="Normal"/>
    <w:next w:val="Normal"/>
    <w:link w:val="clenChar"/>
    <w:autoRedefine/>
    <w:uiPriority w:val="99"/>
    <w:rsid w:val="00CF4606"/>
    <w:pPr>
      <w:keepNext/>
      <w:tabs>
        <w:tab w:val="left" w:pos="720"/>
      </w:tabs>
      <w:autoSpaceDE w:val="0"/>
      <w:autoSpaceDN w:val="0"/>
      <w:adjustRightInd w:val="0"/>
      <w:jc w:val="both"/>
    </w:pPr>
    <w:rPr>
      <w:rFonts w:ascii="StobiSerif Regular" w:eastAsia="Calibri" w:hAnsi="StobiSerif Regular" w:cs="StobiSerif Regular"/>
      <w:b/>
      <w:bCs/>
      <w:sz w:val="22"/>
      <w:szCs w:val="22"/>
      <w:lang w:val="sq-AL"/>
    </w:rPr>
  </w:style>
  <w:style w:type="character" w:customStyle="1" w:styleId="clenChar">
    <w:name w:val="clen Char"/>
    <w:link w:val="clen"/>
    <w:uiPriority w:val="99"/>
    <w:locked/>
    <w:rsid w:val="00CF4606"/>
    <w:rPr>
      <w:rFonts w:ascii="StobiSerif Regular" w:eastAsia="Calibri" w:hAnsi="StobiSerif Regular" w:cs="StobiSerif Regular"/>
      <w:b/>
      <w:bCs/>
      <w:lang w:val="sq-AL" w:eastAsia="en-GB"/>
    </w:rPr>
  </w:style>
  <w:style w:type="paragraph" w:customStyle="1" w:styleId="STekst">
    <w:name w:val="S_Tekst"/>
    <w:basedOn w:val="Normal"/>
    <w:link w:val="STekstChar"/>
    <w:uiPriority w:val="99"/>
    <w:rsid w:val="00A95CC3"/>
    <w:pPr>
      <w:spacing w:after="120"/>
      <w:ind w:firstLine="1134"/>
      <w:jc w:val="both"/>
    </w:pPr>
    <w:rPr>
      <w:rFonts w:eastAsia="Calibri"/>
      <w:sz w:val="20"/>
      <w:szCs w:val="20"/>
    </w:rPr>
  </w:style>
  <w:style w:type="character" w:customStyle="1" w:styleId="STekstChar">
    <w:name w:val="S_Tekst Char"/>
    <w:link w:val="STekst"/>
    <w:uiPriority w:val="99"/>
    <w:locked/>
    <w:rsid w:val="00A95CC3"/>
    <w:rPr>
      <w:rFonts w:ascii="Times New Roman" w:eastAsia="Calibri" w:hAnsi="Times New Roman" w:cs="Times New Roman"/>
      <w:sz w:val="20"/>
      <w:szCs w:val="20"/>
      <w:lang w:val="mk-MK" w:eastAsia="en-GB"/>
    </w:rPr>
  </w:style>
  <w:style w:type="paragraph" w:styleId="CommentText">
    <w:name w:val="annotation text"/>
    <w:basedOn w:val="Normal"/>
    <w:link w:val="CommentTextChar"/>
    <w:uiPriority w:val="99"/>
    <w:semiHidden/>
    <w:rsid w:val="00A95CC3"/>
    <w:pPr>
      <w:widowControl w:val="0"/>
      <w:autoSpaceDE w:val="0"/>
      <w:autoSpaceDN w:val="0"/>
      <w:adjustRightInd w:val="0"/>
      <w:spacing w:after="120" w:line="360" w:lineRule="auto"/>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A95CC3"/>
    <w:rPr>
      <w:rFonts w:ascii="Arial" w:eastAsia="Times New Roman" w:hAnsi="Arial" w:cs="Arial"/>
      <w:sz w:val="20"/>
      <w:szCs w:val="20"/>
      <w:lang w:val="mk-MK" w:eastAsia="en-GB"/>
    </w:rPr>
  </w:style>
  <w:style w:type="character" w:styleId="CommentReference">
    <w:name w:val="annotation reference"/>
    <w:basedOn w:val="DefaultParagraphFont"/>
    <w:uiPriority w:val="99"/>
    <w:semiHidden/>
    <w:rsid w:val="00A95CC3"/>
    <w:rPr>
      <w:sz w:val="16"/>
      <w:szCs w:val="16"/>
    </w:rPr>
  </w:style>
  <w:style w:type="paragraph" w:styleId="BalloonText">
    <w:name w:val="Balloon Text"/>
    <w:basedOn w:val="Normal"/>
    <w:link w:val="BalloonTextChar"/>
    <w:uiPriority w:val="99"/>
    <w:semiHidden/>
    <w:rsid w:val="00A95CC3"/>
    <w:rPr>
      <w:rFonts w:ascii="Tahoma" w:hAnsi="Tahoma" w:cs="Tahoma"/>
      <w:sz w:val="16"/>
      <w:szCs w:val="16"/>
    </w:rPr>
  </w:style>
  <w:style w:type="character" w:customStyle="1" w:styleId="BalloonTextChar">
    <w:name w:val="Balloon Text Char"/>
    <w:basedOn w:val="DefaultParagraphFont"/>
    <w:link w:val="BalloonText"/>
    <w:uiPriority w:val="99"/>
    <w:semiHidden/>
    <w:rsid w:val="00A95CC3"/>
    <w:rPr>
      <w:rFonts w:ascii="Tahoma" w:eastAsia="Times New Roman" w:hAnsi="Tahoma" w:cs="Tahoma"/>
      <w:sz w:val="16"/>
      <w:szCs w:val="16"/>
      <w:lang w:val="mk-MK" w:eastAsia="en-GB"/>
    </w:rPr>
  </w:style>
  <w:style w:type="paragraph" w:styleId="CommentSubject">
    <w:name w:val="annotation subject"/>
    <w:basedOn w:val="CommentText"/>
    <w:next w:val="CommentText"/>
    <w:link w:val="CommentSubjectChar"/>
    <w:uiPriority w:val="99"/>
    <w:semiHidden/>
    <w:rsid w:val="00A95CC3"/>
    <w:pPr>
      <w:widowControl/>
      <w:autoSpaceDE/>
      <w:autoSpaceDN/>
      <w:adjustRightInd/>
      <w:spacing w:after="0" w:line="240" w:lineRule="auto"/>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95CC3"/>
    <w:rPr>
      <w:rFonts w:ascii="Times New Roman" w:eastAsia="Times New Roman" w:hAnsi="Times New Roman" w:cs="Times New Roman"/>
      <w:b/>
      <w:bCs/>
      <w:sz w:val="20"/>
      <w:szCs w:val="20"/>
      <w:lang w:val="mk-MK" w:eastAsia="en-GB"/>
    </w:rPr>
  </w:style>
  <w:style w:type="table" w:styleId="TableGrid">
    <w:name w:val="Table Grid"/>
    <w:basedOn w:val="TableNormal"/>
    <w:uiPriority w:val="99"/>
    <w:rsid w:val="00A95CC3"/>
    <w:pPr>
      <w:spacing w:after="0" w:line="240" w:lineRule="auto"/>
    </w:pPr>
    <w:rPr>
      <w:rFonts w:ascii="Calibri" w:eastAsia="Calibri" w:hAnsi="Calibri" w:cs="Calibri"/>
      <w:sz w:val="20"/>
      <w:szCs w:val="20"/>
      <w:lang w:val="mk-MK" w:eastAsia="mk-M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0560">
      <w:bodyDiv w:val="1"/>
      <w:marLeft w:val="0"/>
      <w:marRight w:val="0"/>
      <w:marTop w:val="0"/>
      <w:marBottom w:val="0"/>
      <w:divBdr>
        <w:top w:val="none" w:sz="0" w:space="0" w:color="auto"/>
        <w:left w:val="none" w:sz="0" w:space="0" w:color="auto"/>
        <w:bottom w:val="none" w:sz="0" w:space="0" w:color="auto"/>
        <w:right w:val="none" w:sz="0" w:space="0" w:color="auto"/>
      </w:divBdr>
      <w:divsChild>
        <w:div w:id="1554659507">
          <w:marLeft w:val="0"/>
          <w:marRight w:val="0"/>
          <w:marTop w:val="0"/>
          <w:marBottom w:val="0"/>
          <w:divBdr>
            <w:top w:val="none" w:sz="0" w:space="0" w:color="auto"/>
            <w:left w:val="none" w:sz="0" w:space="0" w:color="auto"/>
            <w:bottom w:val="none" w:sz="0" w:space="0" w:color="auto"/>
            <w:right w:val="none" w:sz="0" w:space="0" w:color="auto"/>
          </w:divBdr>
          <w:divsChild>
            <w:div w:id="1511290731">
              <w:marLeft w:val="0"/>
              <w:marRight w:val="60"/>
              <w:marTop w:val="0"/>
              <w:marBottom w:val="0"/>
              <w:divBdr>
                <w:top w:val="none" w:sz="0" w:space="0" w:color="auto"/>
                <w:left w:val="none" w:sz="0" w:space="0" w:color="auto"/>
                <w:bottom w:val="none" w:sz="0" w:space="0" w:color="auto"/>
                <w:right w:val="none" w:sz="0" w:space="0" w:color="auto"/>
              </w:divBdr>
              <w:divsChild>
                <w:div w:id="1982156049">
                  <w:marLeft w:val="0"/>
                  <w:marRight w:val="0"/>
                  <w:marTop w:val="0"/>
                  <w:marBottom w:val="120"/>
                  <w:divBdr>
                    <w:top w:val="single" w:sz="6" w:space="0" w:color="C0C0C0"/>
                    <w:left w:val="single" w:sz="6" w:space="0" w:color="D9D9D9"/>
                    <w:bottom w:val="single" w:sz="6" w:space="0" w:color="D9D9D9"/>
                    <w:right w:val="single" w:sz="6" w:space="0" w:color="D9D9D9"/>
                  </w:divBdr>
                  <w:divsChild>
                    <w:div w:id="1992754037">
                      <w:marLeft w:val="0"/>
                      <w:marRight w:val="0"/>
                      <w:marTop w:val="0"/>
                      <w:marBottom w:val="0"/>
                      <w:divBdr>
                        <w:top w:val="none" w:sz="0" w:space="0" w:color="auto"/>
                        <w:left w:val="none" w:sz="0" w:space="0" w:color="auto"/>
                        <w:bottom w:val="none" w:sz="0" w:space="0" w:color="auto"/>
                        <w:right w:val="none" w:sz="0" w:space="0" w:color="auto"/>
                      </w:divBdr>
                    </w:div>
                    <w:div w:id="570820625">
                      <w:marLeft w:val="0"/>
                      <w:marRight w:val="0"/>
                      <w:marTop w:val="0"/>
                      <w:marBottom w:val="0"/>
                      <w:divBdr>
                        <w:top w:val="none" w:sz="0" w:space="0" w:color="auto"/>
                        <w:left w:val="none" w:sz="0" w:space="0" w:color="auto"/>
                        <w:bottom w:val="none" w:sz="0" w:space="0" w:color="auto"/>
                        <w:right w:val="none" w:sz="0" w:space="0" w:color="auto"/>
                      </w:divBdr>
                    </w:div>
                  </w:divsChild>
                </w:div>
                <w:div w:id="67812060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09489023">
          <w:marLeft w:val="0"/>
          <w:marRight w:val="0"/>
          <w:marTop w:val="0"/>
          <w:marBottom w:val="0"/>
          <w:divBdr>
            <w:top w:val="none" w:sz="0" w:space="0" w:color="auto"/>
            <w:left w:val="none" w:sz="0" w:space="0" w:color="auto"/>
            <w:bottom w:val="none" w:sz="0" w:space="0" w:color="auto"/>
            <w:right w:val="none" w:sz="0" w:space="0" w:color="auto"/>
          </w:divBdr>
          <w:divsChild>
            <w:div w:id="503595639">
              <w:marLeft w:val="60"/>
              <w:marRight w:val="0"/>
              <w:marTop w:val="0"/>
              <w:marBottom w:val="0"/>
              <w:divBdr>
                <w:top w:val="none" w:sz="0" w:space="0" w:color="auto"/>
                <w:left w:val="none" w:sz="0" w:space="0" w:color="auto"/>
                <w:bottom w:val="none" w:sz="0" w:space="0" w:color="auto"/>
                <w:right w:val="none" w:sz="0" w:space="0" w:color="auto"/>
              </w:divBdr>
              <w:divsChild>
                <w:div w:id="245966768">
                  <w:marLeft w:val="0"/>
                  <w:marRight w:val="0"/>
                  <w:marTop w:val="0"/>
                  <w:marBottom w:val="0"/>
                  <w:divBdr>
                    <w:top w:val="none" w:sz="0" w:space="0" w:color="auto"/>
                    <w:left w:val="none" w:sz="0" w:space="0" w:color="auto"/>
                    <w:bottom w:val="none" w:sz="0" w:space="0" w:color="auto"/>
                    <w:right w:val="none" w:sz="0" w:space="0" w:color="auto"/>
                  </w:divBdr>
                  <w:divsChild>
                    <w:div w:id="1554580414">
                      <w:marLeft w:val="0"/>
                      <w:marRight w:val="0"/>
                      <w:marTop w:val="0"/>
                      <w:marBottom w:val="120"/>
                      <w:divBdr>
                        <w:top w:val="single" w:sz="6" w:space="0" w:color="F5F5F5"/>
                        <w:left w:val="single" w:sz="6" w:space="0" w:color="F5F5F5"/>
                        <w:bottom w:val="single" w:sz="6" w:space="0" w:color="F5F5F5"/>
                        <w:right w:val="single" w:sz="6" w:space="0" w:color="F5F5F5"/>
                      </w:divBdr>
                      <w:divsChild>
                        <w:div w:id="67460812">
                          <w:marLeft w:val="0"/>
                          <w:marRight w:val="0"/>
                          <w:marTop w:val="0"/>
                          <w:marBottom w:val="0"/>
                          <w:divBdr>
                            <w:top w:val="none" w:sz="0" w:space="0" w:color="auto"/>
                            <w:left w:val="none" w:sz="0" w:space="0" w:color="auto"/>
                            <w:bottom w:val="none" w:sz="0" w:space="0" w:color="auto"/>
                            <w:right w:val="none" w:sz="0" w:space="0" w:color="auto"/>
                          </w:divBdr>
                          <w:divsChild>
                            <w:div w:id="1319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A793-284C-4C38-BE17-8CEB7279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9539</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Haqif</dc:creator>
  <cp:lastModifiedBy>Tafo</cp:lastModifiedBy>
  <cp:revision>119</cp:revision>
  <dcterms:created xsi:type="dcterms:W3CDTF">2022-08-15T08:34:00Z</dcterms:created>
  <dcterms:modified xsi:type="dcterms:W3CDTF">2022-08-16T12:32:00Z</dcterms:modified>
</cp:coreProperties>
</file>